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 xml:space="preserve">Документ предоставлен </w:t>
      </w:r>
      <w:hyperlink r:id="rId5" w:history="1">
        <w:proofErr w:type="spellStart"/>
        <w:r w:rsidRPr="00C57206">
          <w:rPr>
            <w:rFonts w:ascii="Times New Roman" w:hAnsi="Times New Roman" w:cs="Times New Roman"/>
            <w:color w:val="0000FF"/>
          </w:rPr>
          <w:t>КонсультантПлюс</w:t>
        </w:r>
        <w:proofErr w:type="spellEnd"/>
      </w:hyperlink>
      <w:r w:rsidRPr="00C57206">
        <w:rPr>
          <w:rFonts w:ascii="Times New Roman" w:hAnsi="Times New Roman" w:cs="Times New Roman"/>
        </w:rPr>
        <w:br/>
      </w:r>
    </w:p>
    <w:p w:rsidR="00C57206" w:rsidRPr="00C57206" w:rsidRDefault="00C57206">
      <w:pPr>
        <w:widowControl w:val="0"/>
        <w:autoSpaceDE w:val="0"/>
        <w:autoSpaceDN w:val="0"/>
        <w:adjustRightInd w:val="0"/>
        <w:spacing w:after="0" w:line="240" w:lineRule="auto"/>
        <w:jc w:val="both"/>
        <w:outlineLvl w:val="0"/>
        <w:rPr>
          <w:rFonts w:ascii="Times New Roman" w:hAnsi="Times New Roman" w:cs="Times New Roman"/>
        </w:rPr>
      </w:pPr>
    </w:p>
    <w:p w:rsidR="00C57206" w:rsidRPr="00C57206" w:rsidRDefault="00C57206">
      <w:pPr>
        <w:widowControl w:val="0"/>
        <w:autoSpaceDE w:val="0"/>
        <w:autoSpaceDN w:val="0"/>
        <w:adjustRightInd w:val="0"/>
        <w:spacing w:after="0" w:line="240" w:lineRule="auto"/>
        <w:jc w:val="center"/>
        <w:outlineLvl w:val="0"/>
        <w:rPr>
          <w:rFonts w:ascii="Times New Roman" w:hAnsi="Times New Roman" w:cs="Times New Roman"/>
          <w:b/>
          <w:bCs/>
        </w:rPr>
      </w:pPr>
      <w:bookmarkStart w:id="0" w:name="Par1"/>
      <w:bookmarkEnd w:id="0"/>
      <w:r w:rsidRPr="00C57206">
        <w:rPr>
          <w:rFonts w:ascii="Times New Roman" w:hAnsi="Times New Roman" w:cs="Times New Roman"/>
          <w:b/>
          <w:bCs/>
        </w:rPr>
        <w:t>ПРАВИТЕЛЬСТВО РОССИЙСКОЙ ФЕДЕРАЦИИ</w:t>
      </w:r>
    </w:p>
    <w:p w:rsidR="00C57206" w:rsidRPr="00C57206" w:rsidRDefault="00C57206">
      <w:pPr>
        <w:widowControl w:val="0"/>
        <w:autoSpaceDE w:val="0"/>
        <w:autoSpaceDN w:val="0"/>
        <w:adjustRightInd w:val="0"/>
        <w:spacing w:after="0" w:line="240" w:lineRule="auto"/>
        <w:jc w:val="center"/>
        <w:rPr>
          <w:rFonts w:ascii="Times New Roman" w:hAnsi="Times New Roman" w:cs="Times New Roman"/>
          <w:b/>
          <w:bCs/>
        </w:rPr>
      </w:pPr>
    </w:p>
    <w:p w:rsidR="00C57206" w:rsidRPr="00C57206" w:rsidRDefault="00C57206">
      <w:pPr>
        <w:widowControl w:val="0"/>
        <w:autoSpaceDE w:val="0"/>
        <w:autoSpaceDN w:val="0"/>
        <w:adjustRightInd w:val="0"/>
        <w:spacing w:after="0" w:line="240" w:lineRule="auto"/>
        <w:jc w:val="center"/>
        <w:rPr>
          <w:rFonts w:ascii="Times New Roman" w:hAnsi="Times New Roman" w:cs="Times New Roman"/>
          <w:b/>
          <w:bCs/>
        </w:rPr>
      </w:pPr>
      <w:r w:rsidRPr="00C57206">
        <w:rPr>
          <w:rFonts w:ascii="Times New Roman" w:hAnsi="Times New Roman" w:cs="Times New Roman"/>
          <w:b/>
          <w:bCs/>
        </w:rPr>
        <w:t>ПОСТАНОВЛЕНИЕ</w:t>
      </w:r>
    </w:p>
    <w:p w:rsidR="00C57206" w:rsidRPr="00C57206" w:rsidRDefault="00C57206">
      <w:pPr>
        <w:widowControl w:val="0"/>
        <w:autoSpaceDE w:val="0"/>
        <w:autoSpaceDN w:val="0"/>
        <w:adjustRightInd w:val="0"/>
        <w:spacing w:after="0" w:line="240" w:lineRule="auto"/>
        <w:jc w:val="center"/>
        <w:rPr>
          <w:rFonts w:ascii="Times New Roman" w:hAnsi="Times New Roman" w:cs="Times New Roman"/>
          <w:b/>
          <w:bCs/>
        </w:rPr>
      </w:pPr>
      <w:r w:rsidRPr="00C57206">
        <w:rPr>
          <w:rFonts w:ascii="Times New Roman" w:hAnsi="Times New Roman" w:cs="Times New Roman"/>
          <w:b/>
          <w:bCs/>
        </w:rPr>
        <w:t>от 15 апреля 2014 г. N 295</w:t>
      </w:r>
    </w:p>
    <w:p w:rsidR="00C57206" w:rsidRPr="00C57206" w:rsidRDefault="00C57206">
      <w:pPr>
        <w:widowControl w:val="0"/>
        <w:autoSpaceDE w:val="0"/>
        <w:autoSpaceDN w:val="0"/>
        <w:adjustRightInd w:val="0"/>
        <w:spacing w:after="0" w:line="240" w:lineRule="auto"/>
        <w:jc w:val="center"/>
        <w:rPr>
          <w:rFonts w:ascii="Times New Roman" w:hAnsi="Times New Roman" w:cs="Times New Roman"/>
          <w:b/>
          <w:bCs/>
        </w:rPr>
      </w:pPr>
    </w:p>
    <w:p w:rsidR="00C57206" w:rsidRPr="00C57206" w:rsidRDefault="00C57206">
      <w:pPr>
        <w:widowControl w:val="0"/>
        <w:autoSpaceDE w:val="0"/>
        <w:autoSpaceDN w:val="0"/>
        <w:adjustRightInd w:val="0"/>
        <w:spacing w:after="0" w:line="240" w:lineRule="auto"/>
        <w:jc w:val="center"/>
        <w:rPr>
          <w:rFonts w:ascii="Times New Roman" w:hAnsi="Times New Roman" w:cs="Times New Roman"/>
          <w:b/>
          <w:bCs/>
        </w:rPr>
      </w:pPr>
      <w:r w:rsidRPr="00C57206">
        <w:rPr>
          <w:rFonts w:ascii="Times New Roman" w:hAnsi="Times New Roman" w:cs="Times New Roman"/>
          <w:b/>
          <w:bCs/>
        </w:rPr>
        <w:t>ОБ УТВЕРЖДЕНИИ ГОСУДАРСТВЕННОЙ ПРОГРАММЫ</w:t>
      </w:r>
    </w:p>
    <w:p w:rsidR="00C57206" w:rsidRPr="00C57206" w:rsidRDefault="00C57206">
      <w:pPr>
        <w:widowControl w:val="0"/>
        <w:autoSpaceDE w:val="0"/>
        <w:autoSpaceDN w:val="0"/>
        <w:adjustRightInd w:val="0"/>
        <w:spacing w:after="0" w:line="240" w:lineRule="auto"/>
        <w:jc w:val="center"/>
        <w:rPr>
          <w:rFonts w:ascii="Times New Roman" w:hAnsi="Times New Roman" w:cs="Times New Roman"/>
          <w:b/>
          <w:bCs/>
        </w:rPr>
      </w:pPr>
      <w:r w:rsidRPr="00C57206">
        <w:rPr>
          <w:rFonts w:ascii="Times New Roman" w:hAnsi="Times New Roman" w:cs="Times New Roman"/>
          <w:b/>
          <w:bCs/>
        </w:rPr>
        <w:t>РОССИЙСКОЙ ФЕДЕРАЦИИ "РАЗВИТИЕ ОБРАЗОВАНИЯ"</w:t>
      </w:r>
    </w:p>
    <w:p w:rsidR="00C57206" w:rsidRPr="00C57206" w:rsidRDefault="00C57206">
      <w:pPr>
        <w:widowControl w:val="0"/>
        <w:autoSpaceDE w:val="0"/>
        <w:autoSpaceDN w:val="0"/>
        <w:adjustRightInd w:val="0"/>
        <w:spacing w:after="0" w:line="240" w:lineRule="auto"/>
        <w:jc w:val="center"/>
        <w:rPr>
          <w:rFonts w:ascii="Times New Roman" w:hAnsi="Times New Roman" w:cs="Times New Roman"/>
          <w:b/>
          <w:bCs/>
        </w:rPr>
      </w:pPr>
      <w:r w:rsidRPr="00C57206">
        <w:rPr>
          <w:rFonts w:ascii="Times New Roman" w:hAnsi="Times New Roman" w:cs="Times New Roman"/>
          <w:b/>
          <w:bCs/>
        </w:rPr>
        <w:t>НА 2013 - 2020 ГОДЫ</w:t>
      </w:r>
    </w:p>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p>
    <w:p w:rsidR="00C57206" w:rsidRPr="00C57206" w:rsidRDefault="00C57206">
      <w:pPr>
        <w:widowControl w:val="0"/>
        <w:autoSpaceDE w:val="0"/>
        <w:autoSpaceDN w:val="0"/>
        <w:adjustRightInd w:val="0"/>
        <w:spacing w:after="0" w:line="240" w:lineRule="auto"/>
        <w:ind w:firstLine="540"/>
        <w:jc w:val="both"/>
        <w:rPr>
          <w:rFonts w:ascii="Times New Roman" w:hAnsi="Times New Roman" w:cs="Times New Roman"/>
        </w:rPr>
      </w:pPr>
      <w:r w:rsidRPr="00C57206">
        <w:rPr>
          <w:rFonts w:ascii="Times New Roman" w:hAnsi="Times New Roman" w:cs="Times New Roman"/>
        </w:rPr>
        <w:t>Правительство Российской Федерации постановляет:</w:t>
      </w:r>
    </w:p>
    <w:p w:rsidR="00C57206" w:rsidRPr="00C57206" w:rsidRDefault="00C57206">
      <w:pPr>
        <w:widowControl w:val="0"/>
        <w:autoSpaceDE w:val="0"/>
        <w:autoSpaceDN w:val="0"/>
        <w:adjustRightInd w:val="0"/>
        <w:spacing w:after="0" w:line="240" w:lineRule="auto"/>
        <w:ind w:firstLine="540"/>
        <w:jc w:val="both"/>
        <w:rPr>
          <w:rFonts w:ascii="Times New Roman" w:hAnsi="Times New Roman" w:cs="Times New Roman"/>
        </w:rPr>
      </w:pPr>
      <w:r w:rsidRPr="00C57206">
        <w:rPr>
          <w:rFonts w:ascii="Times New Roman" w:hAnsi="Times New Roman" w:cs="Times New Roman"/>
        </w:rPr>
        <w:t xml:space="preserve">1. Утвердить прилагаемую государственную </w:t>
      </w:r>
      <w:hyperlink w:anchor="Par30" w:history="1">
        <w:r w:rsidRPr="00C57206">
          <w:rPr>
            <w:rFonts w:ascii="Times New Roman" w:hAnsi="Times New Roman" w:cs="Times New Roman"/>
            <w:color w:val="0000FF"/>
          </w:rPr>
          <w:t>программу</w:t>
        </w:r>
      </w:hyperlink>
      <w:r w:rsidRPr="00C57206">
        <w:rPr>
          <w:rFonts w:ascii="Times New Roman" w:hAnsi="Times New Roman" w:cs="Times New Roman"/>
        </w:rPr>
        <w:t xml:space="preserve"> Российской Федерации "Развитие образования" на 2013 - 2020 годы.</w:t>
      </w:r>
    </w:p>
    <w:p w:rsidR="00C57206" w:rsidRPr="00C57206" w:rsidRDefault="00C57206">
      <w:pPr>
        <w:widowControl w:val="0"/>
        <w:autoSpaceDE w:val="0"/>
        <w:autoSpaceDN w:val="0"/>
        <w:adjustRightInd w:val="0"/>
        <w:spacing w:after="0" w:line="240" w:lineRule="auto"/>
        <w:ind w:firstLine="540"/>
        <w:jc w:val="both"/>
        <w:rPr>
          <w:rFonts w:ascii="Times New Roman" w:hAnsi="Times New Roman" w:cs="Times New Roman"/>
        </w:rPr>
      </w:pPr>
      <w:r w:rsidRPr="00C57206">
        <w:rPr>
          <w:rFonts w:ascii="Times New Roman" w:hAnsi="Times New Roman" w:cs="Times New Roman"/>
        </w:rPr>
        <w:t>2. Министерству образования и науки Российской Федерации:</w:t>
      </w:r>
    </w:p>
    <w:p w:rsidR="00C57206" w:rsidRPr="00C57206" w:rsidRDefault="00C57206">
      <w:pPr>
        <w:widowControl w:val="0"/>
        <w:autoSpaceDE w:val="0"/>
        <w:autoSpaceDN w:val="0"/>
        <w:adjustRightInd w:val="0"/>
        <w:spacing w:after="0" w:line="240" w:lineRule="auto"/>
        <w:ind w:firstLine="540"/>
        <w:jc w:val="both"/>
        <w:rPr>
          <w:rFonts w:ascii="Times New Roman" w:hAnsi="Times New Roman" w:cs="Times New Roman"/>
        </w:rPr>
      </w:pPr>
      <w:proofErr w:type="gramStart"/>
      <w:r w:rsidRPr="00C57206">
        <w:rPr>
          <w:rFonts w:ascii="Times New Roman" w:hAnsi="Times New Roman" w:cs="Times New Roman"/>
        </w:rPr>
        <w:t>разместить</w:t>
      </w:r>
      <w:proofErr w:type="gramEnd"/>
      <w:r w:rsidRPr="00C57206">
        <w:rPr>
          <w:rFonts w:ascii="Times New Roman" w:hAnsi="Times New Roman" w:cs="Times New Roman"/>
        </w:rPr>
        <w:t xml:space="preserve"> государственную </w:t>
      </w:r>
      <w:hyperlink w:anchor="Par30" w:history="1">
        <w:r w:rsidRPr="00C57206">
          <w:rPr>
            <w:rFonts w:ascii="Times New Roman" w:hAnsi="Times New Roman" w:cs="Times New Roman"/>
            <w:color w:val="0000FF"/>
          </w:rPr>
          <w:t>программу</w:t>
        </w:r>
      </w:hyperlink>
      <w:r w:rsidRPr="00C57206">
        <w:rPr>
          <w:rFonts w:ascii="Times New Roman" w:hAnsi="Times New Roman" w:cs="Times New Roman"/>
        </w:rPr>
        <w:t xml:space="preserve"> Российской Федерации, утвержденную настоящим постановлением, на своем официальном сайте, а также на портале государственных программ Российской Федерации в информационно-телекоммуникационной сети "Интернет" в 2-недельный срок со дня официального опубликования настоящего постановления;</w:t>
      </w:r>
    </w:p>
    <w:p w:rsidR="00C57206" w:rsidRPr="00C57206" w:rsidRDefault="00C57206">
      <w:pPr>
        <w:widowControl w:val="0"/>
        <w:autoSpaceDE w:val="0"/>
        <w:autoSpaceDN w:val="0"/>
        <w:adjustRightInd w:val="0"/>
        <w:spacing w:after="0" w:line="240" w:lineRule="auto"/>
        <w:ind w:firstLine="540"/>
        <w:jc w:val="both"/>
        <w:rPr>
          <w:rFonts w:ascii="Times New Roman" w:hAnsi="Times New Roman" w:cs="Times New Roman"/>
        </w:rPr>
      </w:pPr>
      <w:r w:rsidRPr="00C57206">
        <w:rPr>
          <w:rFonts w:ascii="Times New Roman" w:hAnsi="Times New Roman" w:cs="Times New Roman"/>
        </w:rPr>
        <w:t xml:space="preserve">принять меры по реализации мероприятий указанной государственной </w:t>
      </w:r>
      <w:hyperlink w:anchor="Par30" w:history="1">
        <w:r w:rsidRPr="00C57206">
          <w:rPr>
            <w:rFonts w:ascii="Times New Roman" w:hAnsi="Times New Roman" w:cs="Times New Roman"/>
            <w:color w:val="0000FF"/>
          </w:rPr>
          <w:t>программы</w:t>
        </w:r>
      </w:hyperlink>
      <w:r w:rsidRPr="00C57206">
        <w:rPr>
          <w:rFonts w:ascii="Times New Roman" w:hAnsi="Times New Roman" w:cs="Times New Roman"/>
        </w:rPr>
        <w:t xml:space="preserve"> Российской Федерации.</w:t>
      </w:r>
    </w:p>
    <w:p w:rsidR="00C57206" w:rsidRPr="00C57206" w:rsidRDefault="00C57206">
      <w:pPr>
        <w:widowControl w:val="0"/>
        <w:autoSpaceDE w:val="0"/>
        <w:autoSpaceDN w:val="0"/>
        <w:adjustRightInd w:val="0"/>
        <w:spacing w:after="0" w:line="240" w:lineRule="auto"/>
        <w:ind w:firstLine="540"/>
        <w:jc w:val="both"/>
        <w:rPr>
          <w:rFonts w:ascii="Times New Roman" w:hAnsi="Times New Roman" w:cs="Times New Roman"/>
        </w:rPr>
      </w:pPr>
      <w:r w:rsidRPr="00C57206">
        <w:rPr>
          <w:rFonts w:ascii="Times New Roman" w:hAnsi="Times New Roman" w:cs="Times New Roman"/>
        </w:rPr>
        <w:t xml:space="preserve">3. Признать утратившими силу распоряжения Правительства Российской Федерации от 22 ноября 2012 г. </w:t>
      </w:r>
      <w:hyperlink r:id="rId6" w:history="1">
        <w:r w:rsidRPr="00C57206">
          <w:rPr>
            <w:rFonts w:ascii="Times New Roman" w:hAnsi="Times New Roman" w:cs="Times New Roman"/>
            <w:color w:val="0000FF"/>
          </w:rPr>
          <w:t>N 2148-р</w:t>
        </w:r>
      </w:hyperlink>
      <w:r w:rsidRPr="00C57206">
        <w:rPr>
          <w:rFonts w:ascii="Times New Roman" w:hAnsi="Times New Roman" w:cs="Times New Roman"/>
        </w:rPr>
        <w:t xml:space="preserve"> (Собрание законодательства Российской Федерации, 2012, N 48, ст. 6735) и от 15 мая 2013 г. </w:t>
      </w:r>
      <w:hyperlink r:id="rId7" w:history="1">
        <w:r w:rsidRPr="00C57206">
          <w:rPr>
            <w:rFonts w:ascii="Times New Roman" w:hAnsi="Times New Roman" w:cs="Times New Roman"/>
            <w:color w:val="0000FF"/>
          </w:rPr>
          <w:t>N 792-р</w:t>
        </w:r>
      </w:hyperlink>
      <w:r w:rsidRPr="00C57206">
        <w:rPr>
          <w:rFonts w:ascii="Times New Roman" w:hAnsi="Times New Roman" w:cs="Times New Roman"/>
        </w:rPr>
        <w:t xml:space="preserve"> (Собрание законодательства Российской Федерации, 2013, N 21, ст. 2671).</w:t>
      </w:r>
    </w:p>
    <w:p w:rsidR="00C57206" w:rsidRPr="00C57206" w:rsidRDefault="00C57206">
      <w:pPr>
        <w:widowControl w:val="0"/>
        <w:autoSpaceDE w:val="0"/>
        <w:autoSpaceDN w:val="0"/>
        <w:adjustRightInd w:val="0"/>
        <w:spacing w:after="0" w:line="240" w:lineRule="auto"/>
        <w:ind w:firstLine="540"/>
        <w:jc w:val="both"/>
        <w:rPr>
          <w:rFonts w:ascii="Times New Roman" w:hAnsi="Times New Roman" w:cs="Times New Roman"/>
        </w:rPr>
      </w:pPr>
    </w:p>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r w:rsidRPr="00C57206">
        <w:rPr>
          <w:rFonts w:ascii="Times New Roman" w:hAnsi="Times New Roman" w:cs="Times New Roman"/>
        </w:rPr>
        <w:t>Председатель Правительства</w:t>
      </w:r>
    </w:p>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r w:rsidRPr="00C57206">
        <w:rPr>
          <w:rFonts w:ascii="Times New Roman" w:hAnsi="Times New Roman" w:cs="Times New Roman"/>
        </w:rPr>
        <w:t>Российской Федерации</w:t>
      </w:r>
    </w:p>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r w:rsidRPr="00C57206">
        <w:rPr>
          <w:rFonts w:ascii="Times New Roman" w:hAnsi="Times New Roman" w:cs="Times New Roman"/>
        </w:rPr>
        <w:t>Д.МЕДВЕДЕВ</w:t>
      </w:r>
    </w:p>
    <w:p w:rsidR="00C57206" w:rsidRPr="00C57206" w:rsidRDefault="00C57206">
      <w:pPr>
        <w:widowControl w:val="0"/>
        <w:autoSpaceDE w:val="0"/>
        <w:autoSpaceDN w:val="0"/>
        <w:adjustRightInd w:val="0"/>
        <w:spacing w:after="0" w:line="240" w:lineRule="auto"/>
        <w:ind w:firstLine="540"/>
        <w:jc w:val="both"/>
        <w:rPr>
          <w:rFonts w:ascii="Times New Roman" w:hAnsi="Times New Roman" w:cs="Times New Roman"/>
        </w:rPr>
      </w:pPr>
    </w:p>
    <w:p w:rsidR="00C57206" w:rsidRPr="00C57206" w:rsidRDefault="00C57206">
      <w:pPr>
        <w:widowControl w:val="0"/>
        <w:autoSpaceDE w:val="0"/>
        <w:autoSpaceDN w:val="0"/>
        <w:adjustRightInd w:val="0"/>
        <w:spacing w:after="0" w:line="240" w:lineRule="auto"/>
        <w:ind w:firstLine="540"/>
        <w:jc w:val="both"/>
        <w:rPr>
          <w:rFonts w:ascii="Times New Roman" w:hAnsi="Times New Roman" w:cs="Times New Roman"/>
        </w:rPr>
      </w:pPr>
      <w:bookmarkStart w:id="1" w:name="_GoBack"/>
      <w:bookmarkEnd w:id="1"/>
    </w:p>
    <w:p w:rsidR="00C57206" w:rsidRPr="00C57206" w:rsidRDefault="00C57206">
      <w:pPr>
        <w:widowControl w:val="0"/>
        <w:autoSpaceDE w:val="0"/>
        <w:autoSpaceDN w:val="0"/>
        <w:adjustRightInd w:val="0"/>
        <w:spacing w:after="0" w:line="240" w:lineRule="auto"/>
        <w:ind w:firstLine="540"/>
        <w:jc w:val="both"/>
        <w:rPr>
          <w:rFonts w:ascii="Times New Roman" w:hAnsi="Times New Roman" w:cs="Times New Roman"/>
        </w:rPr>
      </w:pPr>
    </w:p>
    <w:p w:rsidR="00C57206" w:rsidRPr="00C57206" w:rsidRDefault="00C57206">
      <w:pPr>
        <w:widowControl w:val="0"/>
        <w:autoSpaceDE w:val="0"/>
        <w:autoSpaceDN w:val="0"/>
        <w:adjustRightInd w:val="0"/>
        <w:spacing w:after="0" w:line="240" w:lineRule="auto"/>
        <w:jc w:val="both"/>
        <w:rPr>
          <w:rFonts w:ascii="Times New Roman" w:hAnsi="Times New Roman" w:cs="Times New Roman"/>
        </w:rPr>
      </w:pPr>
    </w:p>
    <w:p w:rsidR="00C57206" w:rsidRPr="00C57206" w:rsidRDefault="00C57206">
      <w:pPr>
        <w:widowControl w:val="0"/>
        <w:autoSpaceDE w:val="0"/>
        <w:autoSpaceDN w:val="0"/>
        <w:adjustRightInd w:val="0"/>
        <w:spacing w:after="0" w:line="240" w:lineRule="auto"/>
        <w:jc w:val="both"/>
        <w:rPr>
          <w:rFonts w:ascii="Times New Roman" w:hAnsi="Times New Roman" w:cs="Times New Roman"/>
        </w:rPr>
      </w:pPr>
    </w:p>
    <w:p w:rsidR="00C57206" w:rsidRPr="00C57206" w:rsidRDefault="00C57206">
      <w:pPr>
        <w:widowControl w:val="0"/>
        <w:autoSpaceDE w:val="0"/>
        <w:autoSpaceDN w:val="0"/>
        <w:adjustRightInd w:val="0"/>
        <w:spacing w:after="0" w:line="240" w:lineRule="auto"/>
        <w:jc w:val="right"/>
        <w:outlineLvl w:val="0"/>
        <w:rPr>
          <w:rFonts w:ascii="Times New Roman" w:hAnsi="Times New Roman" w:cs="Times New Roman"/>
        </w:rPr>
      </w:pPr>
      <w:bookmarkStart w:id="2" w:name="Par25"/>
      <w:bookmarkEnd w:id="2"/>
      <w:r w:rsidRPr="00C57206">
        <w:rPr>
          <w:rFonts w:ascii="Times New Roman" w:hAnsi="Times New Roman" w:cs="Times New Roman"/>
        </w:rPr>
        <w:t>Утверждена</w:t>
      </w:r>
    </w:p>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r w:rsidRPr="00C57206">
        <w:rPr>
          <w:rFonts w:ascii="Times New Roman" w:hAnsi="Times New Roman" w:cs="Times New Roman"/>
        </w:rPr>
        <w:t>постановлением Правительства</w:t>
      </w:r>
    </w:p>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r w:rsidRPr="00C57206">
        <w:rPr>
          <w:rFonts w:ascii="Times New Roman" w:hAnsi="Times New Roman" w:cs="Times New Roman"/>
        </w:rPr>
        <w:t>Российской Федерации</w:t>
      </w:r>
    </w:p>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r w:rsidRPr="00C57206">
        <w:rPr>
          <w:rFonts w:ascii="Times New Roman" w:hAnsi="Times New Roman" w:cs="Times New Roman"/>
        </w:rPr>
        <w:t>от 15 апреля 2014 г. N 295</w:t>
      </w:r>
    </w:p>
    <w:p w:rsidR="00C57206" w:rsidRPr="00C57206" w:rsidRDefault="00C57206">
      <w:pPr>
        <w:widowControl w:val="0"/>
        <w:autoSpaceDE w:val="0"/>
        <w:autoSpaceDN w:val="0"/>
        <w:adjustRightInd w:val="0"/>
        <w:spacing w:after="0" w:line="240" w:lineRule="auto"/>
        <w:jc w:val="both"/>
        <w:rPr>
          <w:rFonts w:ascii="Times New Roman" w:hAnsi="Times New Roman" w:cs="Times New Roman"/>
        </w:rPr>
      </w:pPr>
    </w:p>
    <w:p w:rsidR="00C57206" w:rsidRPr="00C57206" w:rsidRDefault="00C57206">
      <w:pPr>
        <w:widowControl w:val="0"/>
        <w:autoSpaceDE w:val="0"/>
        <w:autoSpaceDN w:val="0"/>
        <w:adjustRightInd w:val="0"/>
        <w:spacing w:after="0" w:line="240" w:lineRule="auto"/>
        <w:jc w:val="center"/>
        <w:rPr>
          <w:rFonts w:ascii="Times New Roman" w:hAnsi="Times New Roman" w:cs="Times New Roman"/>
          <w:b/>
          <w:bCs/>
        </w:rPr>
      </w:pPr>
      <w:bookmarkStart w:id="3" w:name="Par30"/>
      <w:bookmarkEnd w:id="3"/>
      <w:r w:rsidRPr="00C57206">
        <w:rPr>
          <w:rFonts w:ascii="Times New Roman" w:hAnsi="Times New Roman" w:cs="Times New Roman"/>
          <w:b/>
          <w:bCs/>
        </w:rPr>
        <w:t>ГОСУДАРСТВЕННАЯ ПРОГРАММА РОССИЙСКОЙ ФЕДЕРАЦИИ</w:t>
      </w:r>
    </w:p>
    <w:p w:rsidR="00C57206" w:rsidRPr="00C57206" w:rsidRDefault="00C57206">
      <w:pPr>
        <w:widowControl w:val="0"/>
        <w:autoSpaceDE w:val="0"/>
        <w:autoSpaceDN w:val="0"/>
        <w:adjustRightInd w:val="0"/>
        <w:spacing w:after="0" w:line="240" w:lineRule="auto"/>
        <w:jc w:val="center"/>
        <w:rPr>
          <w:rFonts w:ascii="Times New Roman" w:hAnsi="Times New Roman" w:cs="Times New Roman"/>
          <w:b/>
          <w:bCs/>
        </w:rPr>
      </w:pPr>
      <w:r w:rsidRPr="00C57206">
        <w:rPr>
          <w:rFonts w:ascii="Times New Roman" w:hAnsi="Times New Roman" w:cs="Times New Roman"/>
          <w:b/>
          <w:bCs/>
        </w:rPr>
        <w:t>"РАЗВИТИЕ ОБРАЗОВАНИЯ" НА 2013 - 2020 ГОДЫ</w:t>
      </w:r>
    </w:p>
    <w:p w:rsidR="00C57206" w:rsidRPr="00C57206" w:rsidRDefault="00C57206">
      <w:pPr>
        <w:widowControl w:val="0"/>
        <w:autoSpaceDE w:val="0"/>
        <w:autoSpaceDN w:val="0"/>
        <w:adjustRightInd w:val="0"/>
        <w:spacing w:after="0" w:line="240" w:lineRule="auto"/>
        <w:jc w:val="both"/>
        <w:rPr>
          <w:rFonts w:ascii="Times New Roman" w:hAnsi="Times New Roman" w:cs="Times New Roman"/>
        </w:rPr>
      </w:pPr>
    </w:p>
    <w:p w:rsidR="00C57206" w:rsidRPr="00C57206" w:rsidRDefault="00C57206">
      <w:pPr>
        <w:widowControl w:val="0"/>
        <w:autoSpaceDE w:val="0"/>
        <w:autoSpaceDN w:val="0"/>
        <w:adjustRightInd w:val="0"/>
        <w:spacing w:after="0" w:line="240" w:lineRule="auto"/>
        <w:jc w:val="center"/>
        <w:outlineLvl w:val="1"/>
        <w:rPr>
          <w:rFonts w:ascii="Times New Roman" w:hAnsi="Times New Roman" w:cs="Times New Roman"/>
        </w:rPr>
      </w:pPr>
      <w:bookmarkStart w:id="4" w:name="Par33"/>
      <w:bookmarkEnd w:id="4"/>
      <w:r w:rsidRPr="00C57206">
        <w:rPr>
          <w:rFonts w:ascii="Times New Roman" w:hAnsi="Times New Roman" w:cs="Times New Roman"/>
        </w:rPr>
        <w:t>ПАСПОРТ</w:t>
      </w:r>
    </w:p>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государственной программы Российской Федерации</w:t>
      </w:r>
    </w:p>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"Развитие образования" на 2013 - 2020 годы</w:t>
      </w:r>
    </w:p>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sectPr w:rsidR="00C57206" w:rsidRPr="00C57206" w:rsidSect="0050702A">
          <w:pgSz w:w="11906" w:h="16838"/>
          <w:pgMar w:top="1134" w:right="850" w:bottom="1134" w:left="1701" w:header="708" w:footer="708" w:gutter="0"/>
          <w:cols w:space="708"/>
          <w:docGrid w:linePitch="360"/>
        </w:sectPr>
      </w:pPr>
    </w:p>
    <w:p w:rsidR="00C57206" w:rsidRPr="00C57206" w:rsidRDefault="00C57206">
      <w:pPr>
        <w:widowControl w:val="0"/>
        <w:autoSpaceDE w:val="0"/>
        <w:autoSpaceDN w:val="0"/>
        <w:adjustRightInd w:val="0"/>
        <w:spacing w:after="0" w:line="240" w:lineRule="auto"/>
        <w:jc w:val="both"/>
        <w:rPr>
          <w:rFonts w:ascii="Times New Roman" w:hAnsi="Times New Roman" w:cs="Times New Roman"/>
        </w:rPr>
      </w:pPr>
    </w:p>
    <w:tbl>
      <w:tblPr>
        <w:tblW w:w="0" w:type="auto"/>
        <w:tblInd w:w="62" w:type="dxa"/>
        <w:tblLayout w:type="fixed"/>
        <w:tblCellMar>
          <w:top w:w="75" w:type="dxa"/>
          <w:left w:w="0" w:type="dxa"/>
          <w:bottom w:w="75" w:type="dxa"/>
          <w:right w:w="0" w:type="dxa"/>
        </w:tblCellMar>
        <w:tblLook w:val="0000" w:firstRow="0" w:lastRow="0" w:firstColumn="0" w:lastColumn="0" w:noHBand="0" w:noVBand="0"/>
      </w:tblPr>
      <w:tblGrid>
        <w:gridCol w:w="2664"/>
        <w:gridCol w:w="294"/>
        <w:gridCol w:w="6681"/>
      </w:tblGrid>
      <w:tr w:rsidR="00C57206" w:rsidRPr="00C57206">
        <w:tc>
          <w:tcPr>
            <w:tcW w:w="266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Ответственный исполнитель Программы</w:t>
            </w:r>
          </w:p>
        </w:tc>
        <w:tc>
          <w:tcPr>
            <w:tcW w:w="29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6681"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Министерство образования и науки Российской Федерации</w:t>
            </w:r>
          </w:p>
        </w:tc>
      </w:tr>
      <w:tr w:rsidR="00C57206" w:rsidRPr="00C57206">
        <w:tc>
          <w:tcPr>
            <w:tcW w:w="266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Соисполнители Программы</w:t>
            </w:r>
          </w:p>
        </w:tc>
        <w:tc>
          <w:tcPr>
            <w:tcW w:w="29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6681"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отсутствуют</w:t>
            </w:r>
          </w:p>
        </w:tc>
      </w:tr>
      <w:tr w:rsidR="00C57206" w:rsidRPr="00C57206">
        <w:tc>
          <w:tcPr>
            <w:tcW w:w="266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Участники Программы</w:t>
            </w:r>
          </w:p>
        </w:tc>
        <w:tc>
          <w:tcPr>
            <w:tcW w:w="29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6681"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Федеральное агентство научных организаций,</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Федеральное агентство лесного хозяйства,</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Министерство культуры Российской Федерации,</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Министерство здравоохранения Российской Федерации,</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Федеральное агентство по рыболовству,</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Федеральная служба по надзору в сфере образования и науки,</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Министерство сельского хозяйства Российской Федерации,</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Федеральное агентство связи,</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Федеральное агентство по делам молодежи,</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Федеральное агентство по делам Содружества Независимых Государств, соотечественников, проживающих за рубежом, и по международному гуманитарному сотрудничеству,</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Федеральное агентство воздушного транспорта,</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Федеральное агентство железнодорожного транспорта,</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Федеральное агентство морского и речного транспорта,</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Министерство экономического развития Российской Федерации,</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Министерство труда и социальной защиты Российской Федерации,</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Федеральная таможенная служба,</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Федеральная служба по интеллектуальной собственности,</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Федеральное агентство по государственным резервам,</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Федеральная налоговая служба,</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Управление делами Президента Российской Федерации,</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Министерство иностранных дел Российской Федерации,</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Министерство юстиции Российской Федерации,</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Министерство спорта Российской Федерации,</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Федеральное медико-биологическое агентство,</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 xml:space="preserve">Федеральная служба по </w:t>
            </w:r>
            <w:proofErr w:type="gramStart"/>
            <w:r w:rsidRPr="00C57206">
              <w:rPr>
                <w:rFonts w:ascii="Times New Roman" w:hAnsi="Times New Roman" w:cs="Times New Roman"/>
              </w:rPr>
              <w:t>экологическому</w:t>
            </w:r>
            <w:proofErr w:type="gramEnd"/>
            <w:r w:rsidRPr="00C57206">
              <w:rPr>
                <w:rFonts w:ascii="Times New Roman" w:hAnsi="Times New Roman" w:cs="Times New Roman"/>
              </w:rPr>
              <w:t>, технологическому и атомному надзору,</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 xml:space="preserve">федеральное государственное бюджетное образовательное </w:t>
            </w:r>
            <w:r w:rsidRPr="00C57206">
              <w:rPr>
                <w:rFonts w:ascii="Times New Roman" w:hAnsi="Times New Roman" w:cs="Times New Roman"/>
              </w:rPr>
              <w:lastRenderedPageBreak/>
              <w:t>учреждение высшего профессионального образования "Российская академия народного хозяйства и государственной службы при Президенте Российской Федерации",</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 xml:space="preserve">федеральное государственное бюджетное образовательное учреждение </w:t>
            </w:r>
            <w:proofErr w:type="gramStart"/>
            <w:r w:rsidRPr="00C57206">
              <w:rPr>
                <w:rFonts w:ascii="Times New Roman" w:hAnsi="Times New Roman" w:cs="Times New Roman"/>
              </w:rPr>
              <w:t>высшего</w:t>
            </w:r>
            <w:proofErr w:type="gramEnd"/>
            <w:r w:rsidRPr="00C57206">
              <w:rPr>
                <w:rFonts w:ascii="Times New Roman" w:hAnsi="Times New Roman" w:cs="Times New Roman"/>
              </w:rPr>
              <w:t xml:space="preserve"> профессионального образования "Санкт-Петербургский государственный университет",</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федеральное государственное бюджетное образовательное учреждение высшего профессионального образования "Московский государственный университет имени М.В. Ломоносова",</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федеральное государственное бюджетное образовательное учреждение высшего профессионального образования "Российская академия живописи, ваяния и зодчества Ильи Глазунова",</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Российская академия художеств,</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федеральное государственное бюджетное учреждение "Российская академия образования"</w:t>
            </w:r>
          </w:p>
        </w:tc>
      </w:tr>
      <w:tr w:rsidR="00C57206" w:rsidRPr="00C57206">
        <w:tc>
          <w:tcPr>
            <w:tcW w:w="266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lastRenderedPageBreak/>
              <w:t>Подпрограммы Программы (в том числе федеральные целевые программы)</w:t>
            </w:r>
          </w:p>
        </w:tc>
        <w:tc>
          <w:tcPr>
            <w:tcW w:w="29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6681"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hyperlink w:anchor="Par139" w:history="1">
              <w:r w:rsidRPr="00C57206">
                <w:rPr>
                  <w:rFonts w:ascii="Times New Roman" w:hAnsi="Times New Roman" w:cs="Times New Roman"/>
                  <w:color w:val="0000FF"/>
                </w:rPr>
                <w:t>подпрограмма 1</w:t>
              </w:r>
            </w:hyperlink>
            <w:r w:rsidRPr="00C57206">
              <w:rPr>
                <w:rFonts w:ascii="Times New Roman" w:hAnsi="Times New Roman" w:cs="Times New Roman"/>
              </w:rPr>
              <w:t xml:space="preserve"> "Развитие </w:t>
            </w:r>
            <w:proofErr w:type="gramStart"/>
            <w:r w:rsidRPr="00C57206">
              <w:rPr>
                <w:rFonts w:ascii="Times New Roman" w:hAnsi="Times New Roman" w:cs="Times New Roman"/>
              </w:rPr>
              <w:t>профессионального</w:t>
            </w:r>
            <w:proofErr w:type="gramEnd"/>
            <w:r w:rsidRPr="00C57206">
              <w:rPr>
                <w:rFonts w:ascii="Times New Roman" w:hAnsi="Times New Roman" w:cs="Times New Roman"/>
              </w:rPr>
              <w:t xml:space="preserve"> образования";</w:t>
            </w:r>
          </w:p>
          <w:p w:rsidR="00C57206" w:rsidRPr="00C57206" w:rsidRDefault="00C57206">
            <w:pPr>
              <w:widowControl w:val="0"/>
              <w:autoSpaceDE w:val="0"/>
              <w:autoSpaceDN w:val="0"/>
              <w:adjustRightInd w:val="0"/>
              <w:spacing w:after="0" w:line="240" w:lineRule="auto"/>
              <w:rPr>
                <w:rFonts w:ascii="Times New Roman" w:hAnsi="Times New Roman" w:cs="Times New Roman"/>
              </w:rPr>
            </w:pPr>
            <w:hyperlink w:anchor="Par246" w:history="1">
              <w:r w:rsidRPr="00C57206">
                <w:rPr>
                  <w:rFonts w:ascii="Times New Roman" w:hAnsi="Times New Roman" w:cs="Times New Roman"/>
                  <w:color w:val="0000FF"/>
                </w:rPr>
                <w:t>подпрограмма 2</w:t>
              </w:r>
            </w:hyperlink>
            <w:r w:rsidRPr="00C57206">
              <w:rPr>
                <w:rFonts w:ascii="Times New Roman" w:hAnsi="Times New Roman" w:cs="Times New Roman"/>
              </w:rPr>
              <w:t xml:space="preserve"> "Развитие дошкольного, общего и дополнительного образования детей";</w:t>
            </w:r>
          </w:p>
          <w:p w:rsidR="00C57206" w:rsidRPr="00C57206" w:rsidRDefault="00C57206">
            <w:pPr>
              <w:widowControl w:val="0"/>
              <w:autoSpaceDE w:val="0"/>
              <w:autoSpaceDN w:val="0"/>
              <w:adjustRightInd w:val="0"/>
              <w:spacing w:after="0" w:line="240" w:lineRule="auto"/>
              <w:rPr>
                <w:rFonts w:ascii="Times New Roman" w:hAnsi="Times New Roman" w:cs="Times New Roman"/>
              </w:rPr>
            </w:pPr>
            <w:hyperlink w:anchor="Par348" w:history="1">
              <w:r w:rsidRPr="00C57206">
                <w:rPr>
                  <w:rFonts w:ascii="Times New Roman" w:hAnsi="Times New Roman" w:cs="Times New Roman"/>
                  <w:color w:val="0000FF"/>
                </w:rPr>
                <w:t>подпрограмма 3</w:t>
              </w:r>
            </w:hyperlink>
            <w:r w:rsidRPr="00C57206">
              <w:rPr>
                <w:rFonts w:ascii="Times New Roman" w:hAnsi="Times New Roman" w:cs="Times New Roman"/>
              </w:rPr>
              <w:t xml:space="preserve"> "Развитие системы оценки качества образования и информационной прозрачности системы образования";</w:t>
            </w:r>
          </w:p>
          <w:p w:rsidR="00C57206" w:rsidRPr="00C57206" w:rsidRDefault="00C57206">
            <w:pPr>
              <w:widowControl w:val="0"/>
              <w:autoSpaceDE w:val="0"/>
              <w:autoSpaceDN w:val="0"/>
              <w:adjustRightInd w:val="0"/>
              <w:spacing w:after="0" w:line="240" w:lineRule="auto"/>
              <w:rPr>
                <w:rFonts w:ascii="Times New Roman" w:hAnsi="Times New Roman" w:cs="Times New Roman"/>
              </w:rPr>
            </w:pPr>
            <w:hyperlink w:anchor="Par416" w:history="1">
              <w:r w:rsidRPr="00C57206">
                <w:rPr>
                  <w:rFonts w:ascii="Times New Roman" w:hAnsi="Times New Roman" w:cs="Times New Roman"/>
                  <w:color w:val="0000FF"/>
                </w:rPr>
                <w:t>подпрограмма 4</w:t>
              </w:r>
            </w:hyperlink>
            <w:r w:rsidRPr="00C57206">
              <w:rPr>
                <w:rFonts w:ascii="Times New Roman" w:hAnsi="Times New Roman" w:cs="Times New Roman"/>
              </w:rPr>
              <w:t xml:space="preserve"> "Вовлечение молодежи в социальную практику"</w:t>
            </w:r>
          </w:p>
          <w:p w:rsidR="00C57206" w:rsidRPr="00C57206" w:rsidRDefault="00C57206">
            <w:pPr>
              <w:widowControl w:val="0"/>
              <w:autoSpaceDE w:val="0"/>
              <w:autoSpaceDN w:val="0"/>
              <w:adjustRightInd w:val="0"/>
              <w:spacing w:after="0" w:line="240" w:lineRule="auto"/>
              <w:rPr>
                <w:rFonts w:ascii="Times New Roman" w:hAnsi="Times New Roman" w:cs="Times New Roman"/>
              </w:rPr>
            </w:pPr>
            <w:hyperlink w:anchor="Par470" w:history="1">
              <w:r w:rsidRPr="00C57206">
                <w:rPr>
                  <w:rFonts w:ascii="Times New Roman" w:hAnsi="Times New Roman" w:cs="Times New Roman"/>
                  <w:color w:val="0000FF"/>
                </w:rPr>
                <w:t>подпрограмма 5</w:t>
              </w:r>
            </w:hyperlink>
            <w:r w:rsidRPr="00C57206">
              <w:rPr>
                <w:rFonts w:ascii="Times New Roman" w:hAnsi="Times New Roman" w:cs="Times New Roman"/>
              </w:rPr>
              <w:t xml:space="preserve"> "Обеспечение реализации государственной программы Российской Федерации "Развитие образования" на 2013 - 2020 годы" и прочие мероприятия в области образования государственной программы "Развитие образования" на 2013 - 2020 годы", Федеральная целевая </w:t>
            </w:r>
            <w:hyperlink r:id="rId8" w:history="1">
              <w:r w:rsidRPr="00C57206">
                <w:rPr>
                  <w:rFonts w:ascii="Times New Roman" w:hAnsi="Times New Roman" w:cs="Times New Roman"/>
                  <w:color w:val="0000FF"/>
                </w:rPr>
                <w:t>программа</w:t>
              </w:r>
            </w:hyperlink>
            <w:r w:rsidRPr="00C57206">
              <w:rPr>
                <w:rFonts w:ascii="Times New Roman" w:hAnsi="Times New Roman" w:cs="Times New Roman"/>
              </w:rPr>
              <w:t xml:space="preserve"> развития образования на 2011 - 2015 годы;</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 xml:space="preserve">федеральная целевая </w:t>
            </w:r>
            <w:hyperlink r:id="rId9" w:history="1">
              <w:r w:rsidRPr="00C57206">
                <w:rPr>
                  <w:rFonts w:ascii="Times New Roman" w:hAnsi="Times New Roman" w:cs="Times New Roman"/>
                  <w:color w:val="0000FF"/>
                </w:rPr>
                <w:t>программа</w:t>
              </w:r>
            </w:hyperlink>
            <w:r w:rsidRPr="00C57206">
              <w:rPr>
                <w:rFonts w:ascii="Times New Roman" w:hAnsi="Times New Roman" w:cs="Times New Roman"/>
              </w:rPr>
              <w:t xml:space="preserve"> "Русский язык" на 2011 - 2015 годы</w:t>
            </w:r>
          </w:p>
        </w:tc>
      </w:tr>
      <w:tr w:rsidR="00C57206" w:rsidRPr="00C57206">
        <w:tc>
          <w:tcPr>
            <w:tcW w:w="266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Цели Программы</w:t>
            </w:r>
          </w:p>
        </w:tc>
        <w:tc>
          <w:tcPr>
            <w:tcW w:w="29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6681"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обеспечение высокого качества российского образования в соответствии с меняющимися запросами населения и перспективными задачами развития российского общества и экономики;</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 xml:space="preserve">повышение эффективности реализации молодежной политики в интересах инновационного социально ориентированного развития </w:t>
            </w:r>
            <w:r w:rsidRPr="00C57206">
              <w:rPr>
                <w:rFonts w:ascii="Times New Roman" w:hAnsi="Times New Roman" w:cs="Times New Roman"/>
              </w:rPr>
              <w:lastRenderedPageBreak/>
              <w:t>страны</w:t>
            </w:r>
          </w:p>
        </w:tc>
      </w:tr>
      <w:tr w:rsidR="00C57206" w:rsidRPr="00C57206">
        <w:tc>
          <w:tcPr>
            <w:tcW w:w="266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lastRenderedPageBreak/>
              <w:t>Задачи Программы</w:t>
            </w:r>
          </w:p>
        </w:tc>
        <w:tc>
          <w:tcPr>
            <w:tcW w:w="29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6681"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roofErr w:type="gramStart"/>
            <w:r w:rsidRPr="00C57206">
              <w:rPr>
                <w:rFonts w:ascii="Times New Roman" w:hAnsi="Times New Roman" w:cs="Times New Roman"/>
              </w:rPr>
              <w:t>формирование гибкой, подотчетной обществу системы непрерывного образования, развивающей человеческий потенциал и обеспечивающей текущие и перспективные потребности социально-экономического развития Российской Федерации;</w:t>
            </w:r>
            <w:proofErr w:type="gramEnd"/>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развитие инфраструктуры и организационно-</w:t>
            </w:r>
            <w:proofErr w:type="gramStart"/>
            <w:r w:rsidRPr="00C57206">
              <w:rPr>
                <w:rFonts w:ascii="Times New Roman" w:hAnsi="Times New Roman" w:cs="Times New Roman"/>
              </w:rPr>
              <w:t>экономических механизмов</w:t>
            </w:r>
            <w:proofErr w:type="gramEnd"/>
            <w:r w:rsidRPr="00C57206">
              <w:rPr>
                <w:rFonts w:ascii="Times New Roman" w:hAnsi="Times New Roman" w:cs="Times New Roman"/>
              </w:rPr>
              <w:t>, обеспечивающих равную доступность услуг дошкольного, общего и дополнительного образования детей;</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модернизация образовательных программ в системах дошкольного, общего и дополнительного образования детей, направленных на достижение современного качества учебных результатов и результатов социализации;</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создание современной системы оценки качества образования на основе принципов открытости, объективности, прозрачности, общественно-профессионального участия;</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обеспечение эффективной системы по социализации и самореализации молодежи, развитию потенциала молодежи</w:t>
            </w:r>
          </w:p>
        </w:tc>
      </w:tr>
      <w:tr w:rsidR="00C57206" w:rsidRPr="00C57206">
        <w:tc>
          <w:tcPr>
            <w:tcW w:w="266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Целевые индикаторы и показатели Программы</w:t>
            </w:r>
          </w:p>
        </w:tc>
        <w:tc>
          <w:tcPr>
            <w:tcW w:w="29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6681"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удельный вес численности населения в возрасте 5 - 18 лет, охваченного общим и профессиональным образованием, в общей численности населения в возрасте 5 - 18 лет, процентов;</w:t>
            </w:r>
          </w:p>
          <w:p w:rsidR="00C57206" w:rsidRPr="00C57206" w:rsidRDefault="00C57206">
            <w:pPr>
              <w:widowControl w:val="0"/>
              <w:autoSpaceDE w:val="0"/>
              <w:autoSpaceDN w:val="0"/>
              <w:adjustRightInd w:val="0"/>
              <w:spacing w:after="0" w:line="240" w:lineRule="auto"/>
              <w:rPr>
                <w:rFonts w:ascii="Times New Roman" w:hAnsi="Times New Roman" w:cs="Times New Roman"/>
              </w:rPr>
            </w:pPr>
            <w:proofErr w:type="gramStart"/>
            <w:r w:rsidRPr="00C57206">
              <w:rPr>
                <w:rFonts w:ascii="Times New Roman" w:hAnsi="Times New Roman" w:cs="Times New Roman"/>
              </w:rPr>
              <w:t>доступность дошкольного образования (отношение численности детей в возрасте от 3 до 7 лет, получающих дошкольное образование в текущем году, к сумме численности детей в возрасте от 3 до 7 лет, получающих дошкольное образование в текущем году, и численности детей в возрасте от 3 до 7 лет, находящихся в очереди на получение в текущем году дошкольного образования), процентов;</w:t>
            </w:r>
            <w:proofErr w:type="gramEnd"/>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отношение среднего балла единого государственного экзамена (в расчете на 2 обязательных предмета) в 10 процентах школ с лучшими результатами единого государственного экзамена к среднему баллу единого государственного экзамена (в расчете на 2 обязательных предмета) в 10 процентах школ с худшими результатами единого государственного экзамена, процентов;</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удельный вес сектора высшего образования во внутренних затратах на исследования и разработки, процентов;</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lastRenderedPageBreak/>
              <w:t>удельный вес численности обучающихся в государственных и муниципальных общеобразовательных организациях, которым предоставлена возможность обучаться в соответствии с основными современными требованиями (с учетом федеральных государственных образовательных стандартов), в общей численности обучающихся государственных и муниципальных общеобразовательных организаций, процентов;</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удельный вес выпускников организаций профессионального образования последнего года выпуска, трудоустроившихся по полученной специальности, процентов;</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охват населения программами дополнительного профессионального образования (удельный вес численности занятого населения в возрасте 25 - 65 лет, прошедшего повышение квалификации и (или) профессиональную переподготовку, в общей численности занятого в экономике населения указанной возрастной группы), процентов;</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удельный вес численности молодых людей в возрасте от 14 до 30 лет, участвующих в деятельности молодежных общественных объединений, в общей численности молодежи в возрасте от 14 до 30 лет, процентов</w:t>
            </w:r>
          </w:p>
        </w:tc>
      </w:tr>
      <w:tr w:rsidR="00C57206" w:rsidRPr="00C57206">
        <w:tc>
          <w:tcPr>
            <w:tcW w:w="266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lastRenderedPageBreak/>
              <w:t>Этапы и сроки реализации Программы</w:t>
            </w:r>
          </w:p>
        </w:tc>
        <w:tc>
          <w:tcPr>
            <w:tcW w:w="29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6681"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I этап - 1 января 2013 г. - 31 декабря 2015 г.;</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II этап - 1 января 2016 г. - 31 декабря 2018 г.;</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III этап - 1 января 2019 г. - 31 декабря 2020 г.</w:t>
            </w:r>
          </w:p>
        </w:tc>
      </w:tr>
      <w:tr w:rsidR="00C57206" w:rsidRPr="00C57206">
        <w:tc>
          <w:tcPr>
            <w:tcW w:w="2664" w:type="dxa"/>
            <w:vMerge w:val="restart"/>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Объем бюджетных ассигнований Программы</w:t>
            </w:r>
          </w:p>
        </w:tc>
        <w:tc>
          <w:tcPr>
            <w:tcW w:w="294" w:type="dxa"/>
            <w:vMerge w:val="restart"/>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6681"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общий объем бюджетных ассигнований федерального бюджета составляет 4134329931,8 тыс. рублей, в том числе:</w:t>
            </w:r>
          </w:p>
        </w:tc>
      </w:tr>
      <w:tr w:rsidR="00C57206" w:rsidRPr="00C57206">
        <w:tc>
          <w:tcPr>
            <w:tcW w:w="2664"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both"/>
              <w:rPr>
                <w:rFonts w:ascii="Times New Roman" w:hAnsi="Times New Roman" w:cs="Times New Roman"/>
              </w:rPr>
            </w:pPr>
          </w:p>
        </w:tc>
        <w:tc>
          <w:tcPr>
            <w:tcW w:w="294"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both"/>
              <w:rPr>
                <w:rFonts w:ascii="Times New Roman" w:hAnsi="Times New Roman" w:cs="Times New Roman"/>
              </w:rPr>
            </w:pPr>
          </w:p>
        </w:tc>
        <w:tc>
          <w:tcPr>
            <w:tcW w:w="6681"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на 2013 год - 506233060,5 тыс. рублей;</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на 2014 год - 418987694,7 тыс. рублей;</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на 2015 год - 441523516,5 тыс. рублей;</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на 2016 год - 466054260,1 тыс. рублей;</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на 2017 год - 511453700 тыс. рублей;</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на 2018 год - 548320600 тыс. рублей;</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на 2019 год - 597450200 тыс. рублей;</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на 2020 год - 644306900 тыс. рублей</w:t>
            </w:r>
          </w:p>
        </w:tc>
      </w:tr>
      <w:tr w:rsidR="00C57206" w:rsidRPr="00C57206">
        <w:tc>
          <w:tcPr>
            <w:tcW w:w="266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lastRenderedPageBreak/>
              <w:t>Ожидаемые результаты реализации Программы</w:t>
            </w:r>
          </w:p>
        </w:tc>
        <w:tc>
          <w:tcPr>
            <w:tcW w:w="29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6681"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улучшение результатов российских школьников по итогам международных сопоставительных исследований качества общего образования (PIRLS, TIMSS, PISA);</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 xml:space="preserve">повышение удовлетворенности населения качеством </w:t>
            </w:r>
            <w:proofErr w:type="gramStart"/>
            <w:r w:rsidRPr="00C57206">
              <w:rPr>
                <w:rFonts w:ascii="Times New Roman" w:hAnsi="Times New Roman" w:cs="Times New Roman"/>
              </w:rPr>
              <w:t>образовательных</w:t>
            </w:r>
            <w:proofErr w:type="gramEnd"/>
            <w:r w:rsidRPr="00C57206">
              <w:rPr>
                <w:rFonts w:ascii="Times New Roman" w:hAnsi="Times New Roman" w:cs="Times New Roman"/>
              </w:rPr>
              <w:t xml:space="preserve"> услуг;</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повышение эффективности использования бюджетных средств, обеспечение финансово-хозяйственной самостоятельности образовательных организаций за счет реализации новых принципов финансирования (на основе государственных (муниципальных) заданий);</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повышение привлекательности педагогической профессии и уровня квалификации преподавательских кадров;</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обеспечение потребности экономики Российской Федерации в кадрах высокой квалификации по приоритетным направлениям модернизации и технологического развития;</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увеличение количества российских вузов, отмеченных в первой полутысяче в наиболее массово признаваемых рейтингах мировых университетов;</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создание условий для получения любым гражданином страны профессионального образования, повышения квалификации и переподготовки на протяжении всей жизни;</w:t>
            </w:r>
          </w:p>
          <w:p w:rsidR="00C57206" w:rsidRPr="00C57206" w:rsidRDefault="00C57206">
            <w:pPr>
              <w:widowControl w:val="0"/>
              <w:autoSpaceDE w:val="0"/>
              <w:autoSpaceDN w:val="0"/>
              <w:adjustRightInd w:val="0"/>
              <w:spacing w:after="0" w:line="240" w:lineRule="auto"/>
              <w:rPr>
                <w:rFonts w:ascii="Times New Roman" w:hAnsi="Times New Roman" w:cs="Times New Roman"/>
              </w:rPr>
            </w:pPr>
            <w:proofErr w:type="gramStart"/>
            <w:r w:rsidRPr="00C57206">
              <w:rPr>
                <w:rFonts w:ascii="Times New Roman" w:hAnsi="Times New Roman" w:cs="Times New Roman"/>
              </w:rPr>
              <w:t xml:space="preserve">увеличение доли образовательных услуг, оказываемых в рамках </w:t>
            </w:r>
            <w:proofErr w:type="spellStart"/>
            <w:r w:rsidRPr="00C57206">
              <w:rPr>
                <w:rFonts w:ascii="Times New Roman" w:hAnsi="Times New Roman" w:cs="Times New Roman"/>
              </w:rPr>
              <w:t>частно</w:t>
            </w:r>
            <w:proofErr w:type="spellEnd"/>
            <w:r w:rsidRPr="00C57206">
              <w:rPr>
                <w:rFonts w:ascii="Times New Roman" w:hAnsi="Times New Roman" w:cs="Times New Roman"/>
              </w:rPr>
              <w:t>-государственного партнерства;</w:t>
            </w:r>
            <w:proofErr w:type="gramEnd"/>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формирование сети ведущих вузов страны;</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реализация гарантии получения дошкольного образования;</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отсутствие очереди на зачисление детей в возрасте от 3 до 7 лет в дошкольные образовательные организации;</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создание условий, соответствующих требованиям федеральных государственных образовательных стандартов, во всех общеобразовательных организациях;</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 xml:space="preserve">охват программами </w:t>
            </w:r>
            <w:proofErr w:type="gramStart"/>
            <w:r w:rsidRPr="00C57206">
              <w:rPr>
                <w:rFonts w:ascii="Times New Roman" w:hAnsi="Times New Roman" w:cs="Times New Roman"/>
              </w:rPr>
              <w:t>дополнительного</w:t>
            </w:r>
            <w:proofErr w:type="gramEnd"/>
            <w:r w:rsidRPr="00C57206">
              <w:rPr>
                <w:rFonts w:ascii="Times New Roman" w:hAnsi="Times New Roman" w:cs="Times New Roman"/>
              </w:rPr>
              <w:t xml:space="preserve"> образования не менее 75 процентов детей в возрасте 5 - 18 лет;</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увеличение доли молодых людей, участвующих в деятельности молодежных общественных объединений от 17 процентов в 2010 году до 28 процентов к 2020 году;</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 xml:space="preserve">повышение эффективности реализации молодежной политики в </w:t>
            </w:r>
            <w:r w:rsidRPr="00C57206">
              <w:rPr>
                <w:rFonts w:ascii="Times New Roman" w:hAnsi="Times New Roman" w:cs="Times New Roman"/>
              </w:rPr>
              <w:lastRenderedPageBreak/>
              <w:t>интересах инновационного развития страны</w:t>
            </w:r>
          </w:p>
        </w:tc>
      </w:tr>
    </w:tbl>
    <w:p w:rsidR="00C57206" w:rsidRPr="00C57206" w:rsidRDefault="00C57206">
      <w:pPr>
        <w:widowControl w:val="0"/>
        <w:autoSpaceDE w:val="0"/>
        <w:autoSpaceDN w:val="0"/>
        <w:adjustRightInd w:val="0"/>
        <w:spacing w:after="0" w:line="240" w:lineRule="auto"/>
        <w:jc w:val="both"/>
        <w:rPr>
          <w:rFonts w:ascii="Times New Roman" w:hAnsi="Times New Roman" w:cs="Times New Roman"/>
        </w:rPr>
      </w:pPr>
    </w:p>
    <w:p w:rsidR="00C57206" w:rsidRPr="00C57206" w:rsidRDefault="00C57206">
      <w:pPr>
        <w:widowControl w:val="0"/>
        <w:autoSpaceDE w:val="0"/>
        <w:autoSpaceDN w:val="0"/>
        <w:adjustRightInd w:val="0"/>
        <w:spacing w:after="0" w:line="240" w:lineRule="auto"/>
        <w:jc w:val="center"/>
        <w:outlineLvl w:val="1"/>
        <w:rPr>
          <w:rFonts w:ascii="Times New Roman" w:hAnsi="Times New Roman" w:cs="Times New Roman"/>
        </w:rPr>
      </w:pPr>
      <w:bookmarkStart w:id="5" w:name="Par139"/>
      <w:bookmarkEnd w:id="5"/>
      <w:r w:rsidRPr="00C57206">
        <w:rPr>
          <w:rFonts w:ascii="Times New Roman" w:hAnsi="Times New Roman" w:cs="Times New Roman"/>
        </w:rPr>
        <w:t>ПАСПОРТ</w:t>
      </w:r>
    </w:p>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 xml:space="preserve">подпрограммы 1 "Развитие </w:t>
      </w:r>
      <w:proofErr w:type="gramStart"/>
      <w:r w:rsidRPr="00C57206">
        <w:rPr>
          <w:rFonts w:ascii="Times New Roman" w:hAnsi="Times New Roman" w:cs="Times New Roman"/>
        </w:rPr>
        <w:t>профессионального</w:t>
      </w:r>
      <w:proofErr w:type="gramEnd"/>
      <w:r w:rsidRPr="00C57206">
        <w:rPr>
          <w:rFonts w:ascii="Times New Roman" w:hAnsi="Times New Roman" w:cs="Times New Roman"/>
        </w:rPr>
        <w:t xml:space="preserve"> образования"</w:t>
      </w:r>
    </w:p>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государственной программы Российской Федерации</w:t>
      </w:r>
    </w:p>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"Развитие образования" на 2013 - 2020 годы</w:t>
      </w:r>
    </w:p>
    <w:p w:rsidR="00C57206" w:rsidRPr="00C57206" w:rsidRDefault="00C57206">
      <w:pPr>
        <w:widowControl w:val="0"/>
        <w:autoSpaceDE w:val="0"/>
        <w:autoSpaceDN w:val="0"/>
        <w:adjustRightInd w:val="0"/>
        <w:spacing w:after="0" w:line="240" w:lineRule="auto"/>
        <w:jc w:val="both"/>
        <w:rPr>
          <w:rFonts w:ascii="Times New Roman" w:hAnsi="Times New Roman" w:cs="Times New Roman"/>
        </w:rPr>
      </w:pPr>
    </w:p>
    <w:tbl>
      <w:tblPr>
        <w:tblW w:w="0" w:type="auto"/>
        <w:tblInd w:w="62" w:type="dxa"/>
        <w:tblLayout w:type="fixed"/>
        <w:tblCellMar>
          <w:top w:w="75" w:type="dxa"/>
          <w:left w:w="0" w:type="dxa"/>
          <w:bottom w:w="75" w:type="dxa"/>
          <w:right w:w="0" w:type="dxa"/>
        </w:tblCellMar>
        <w:tblLook w:val="0000" w:firstRow="0" w:lastRow="0" w:firstColumn="0" w:lastColumn="0" w:noHBand="0" w:noVBand="0"/>
      </w:tblPr>
      <w:tblGrid>
        <w:gridCol w:w="2664"/>
        <w:gridCol w:w="294"/>
        <w:gridCol w:w="6663"/>
      </w:tblGrid>
      <w:tr w:rsidR="00C57206" w:rsidRPr="00C57206">
        <w:tc>
          <w:tcPr>
            <w:tcW w:w="266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Ответственный исполнитель подпрограммы</w:t>
            </w:r>
          </w:p>
        </w:tc>
        <w:tc>
          <w:tcPr>
            <w:tcW w:w="29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6663"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Министерство образования и науки Российской Федерации</w:t>
            </w:r>
          </w:p>
        </w:tc>
      </w:tr>
      <w:tr w:rsidR="00C57206" w:rsidRPr="00C57206">
        <w:tc>
          <w:tcPr>
            <w:tcW w:w="266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Участники подпрограммы</w:t>
            </w:r>
          </w:p>
        </w:tc>
        <w:tc>
          <w:tcPr>
            <w:tcW w:w="29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6663"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Федеральное агентство научных организаций,</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Министерство культуры Российской Федерации,</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Министерство здравоохранения Российской Федерации,</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Федеральное агентство по рыболовству,</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Министерство сельского хозяйства Российской Федерации,</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Федеральное агентство связи,</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Федеральное агентство воздушного транспорта,</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Федеральное агентство железнодорожного транспорта,</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Федеральное агентство морского и речного транспорта,</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Министерство экономического развития Российской Федерации,</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Министерство труда и социальной защиты Российской Федерации,</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Федеральная таможенная служба,</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Федеральная служба по интеллектуальной собственности,</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Федеральное агентство по государственным резервам,</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Управление делами Президента Российской Федерации,</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Министерство иностранных дел Российской Федерации,</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Министерство юстиции Российской Федерации,</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Министерство спорта Российской Федерации,</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Федеральное медико-биологическое агентство,</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федеральное государственное бюджетное образовательное учреждение высшего профессионального образования "Российская академия народного хозяйства и государственной службы при Президенте Российской Федерации",</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 xml:space="preserve">федеральное государственное бюджетное образовательное </w:t>
            </w:r>
            <w:r w:rsidRPr="00C57206">
              <w:rPr>
                <w:rFonts w:ascii="Times New Roman" w:hAnsi="Times New Roman" w:cs="Times New Roman"/>
              </w:rPr>
              <w:lastRenderedPageBreak/>
              <w:t xml:space="preserve">учреждение </w:t>
            </w:r>
            <w:proofErr w:type="gramStart"/>
            <w:r w:rsidRPr="00C57206">
              <w:rPr>
                <w:rFonts w:ascii="Times New Roman" w:hAnsi="Times New Roman" w:cs="Times New Roman"/>
              </w:rPr>
              <w:t>высшего</w:t>
            </w:r>
            <w:proofErr w:type="gramEnd"/>
            <w:r w:rsidRPr="00C57206">
              <w:rPr>
                <w:rFonts w:ascii="Times New Roman" w:hAnsi="Times New Roman" w:cs="Times New Roman"/>
              </w:rPr>
              <w:t xml:space="preserve"> профессионального образования "Санкт-Петербургский государственный университет",</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федеральное государственное бюджетное образовательное учреждение высшего профессионального образования "Московский государственный университет имени М.В. Ломоносова",</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федеральное государственное бюджетное образовательное учреждение высшего профессионального образования "Российская академия живописи, ваяния и зодчества Ильи Глазунова",</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Российская академия художеств</w:t>
            </w:r>
          </w:p>
        </w:tc>
      </w:tr>
      <w:tr w:rsidR="00C57206" w:rsidRPr="00C57206">
        <w:tc>
          <w:tcPr>
            <w:tcW w:w="266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lastRenderedPageBreak/>
              <w:t>Программно-целевые инструменты подпрограммы</w:t>
            </w:r>
          </w:p>
        </w:tc>
        <w:tc>
          <w:tcPr>
            <w:tcW w:w="29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6663"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отсутствуют</w:t>
            </w:r>
          </w:p>
        </w:tc>
      </w:tr>
      <w:tr w:rsidR="00C57206" w:rsidRPr="00C57206">
        <w:tc>
          <w:tcPr>
            <w:tcW w:w="266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Цель подпрограммы</w:t>
            </w:r>
          </w:p>
        </w:tc>
        <w:tc>
          <w:tcPr>
            <w:tcW w:w="29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6663"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существенное увеличение вклада профессионального образования в социально-экономическую и культурную модернизацию Российской Федерации, в повышение ее глобальной конкурентоспособности, обеспечение востребованности экономикой и обществом каждого обучающегося</w:t>
            </w:r>
          </w:p>
        </w:tc>
      </w:tr>
      <w:tr w:rsidR="00C57206" w:rsidRPr="00C57206">
        <w:tc>
          <w:tcPr>
            <w:tcW w:w="266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Задачи подпрограммы</w:t>
            </w:r>
          </w:p>
        </w:tc>
        <w:tc>
          <w:tcPr>
            <w:tcW w:w="29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6663"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 xml:space="preserve">формирование дифференцированной сети организаций </w:t>
            </w:r>
            <w:proofErr w:type="gramStart"/>
            <w:r w:rsidRPr="00C57206">
              <w:rPr>
                <w:rFonts w:ascii="Times New Roman" w:hAnsi="Times New Roman" w:cs="Times New Roman"/>
              </w:rPr>
              <w:t>профессионального</w:t>
            </w:r>
            <w:proofErr w:type="gramEnd"/>
            <w:r w:rsidRPr="00C57206">
              <w:rPr>
                <w:rFonts w:ascii="Times New Roman" w:hAnsi="Times New Roman" w:cs="Times New Roman"/>
              </w:rPr>
              <w:t xml:space="preserve"> образования, учитывающей особенности регионов, включающей глобально-конкурентоспособные университеты;</w:t>
            </w:r>
          </w:p>
          <w:p w:rsidR="00C57206" w:rsidRPr="00C57206" w:rsidRDefault="00C57206">
            <w:pPr>
              <w:widowControl w:val="0"/>
              <w:autoSpaceDE w:val="0"/>
              <w:autoSpaceDN w:val="0"/>
              <w:adjustRightInd w:val="0"/>
              <w:spacing w:after="0" w:line="240" w:lineRule="auto"/>
              <w:rPr>
                <w:rFonts w:ascii="Times New Roman" w:hAnsi="Times New Roman" w:cs="Times New Roman"/>
              </w:rPr>
            </w:pPr>
            <w:proofErr w:type="gramStart"/>
            <w:r w:rsidRPr="00C57206">
              <w:rPr>
                <w:rFonts w:ascii="Times New Roman" w:hAnsi="Times New Roman" w:cs="Times New Roman"/>
              </w:rPr>
              <w:t>модернизация структуры программ профессионального образования для обеспечения их гибкости и эффективности;</w:t>
            </w:r>
            <w:proofErr w:type="gramEnd"/>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внедрение механизмов прозрачного финансирования и стимулирования конкуренции организаций профессионального образования;</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модернизация содержания и технологий профессионального образования для обеспечения их соответствия требованиям современной экономики и изменяющимся запросам населения;</w:t>
            </w:r>
          </w:p>
          <w:p w:rsidR="00C57206" w:rsidRPr="00C57206" w:rsidRDefault="00C57206">
            <w:pPr>
              <w:widowControl w:val="0"/>
              <w:autoSpaceDE w:val="0"/>
              <w:autoSpaceDN w:val="0"/>
              <w:adjustRightInd w:val="0"/>
              <w:spacing w:after="0" w:line="240" w:lineRule="auto"/>
              <w:rPr>
                <w:rFonts w:ascii="Times New Roman" w:hAnsi="Times New Roman" w:cs="Times New Roman"/>
              </w:rPr>
            </w:pPr>
            <w:proofErr w:type="gramStart"/>
            <w:r w:rsidRPr="00C57206">
              <w:rPr>
                <w:rFonts w:ascii="Times New Roman" w:hAnsi="Times New Roman" w:cs="Times New Roman"/>
              </w:rPr>
              <w:t>формирование системы непрерывного образования, позволяющей выстраивать гибкие (модульные) траектории освоения новых компетенций как по запросам населения, так и по заказу организаций</w:t>
            </w:r>
            <w:proofErr w:type="gramEnd"/>
          </w:p>
        </w:tc>
      </w:tr>
      <w:tr w:rsidR="00C57206" w:rsidRPr="00C57206">
        <w:tc>
          <w:tcPr>
            <w:tcW w:w="266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lastRenderedPageBreak/>
              <w:t>Целевые индикаторы и показатели подпрограммы</w:t>
            </w:r>
          </w:p>
        </w:tc>
        <w:tc>
          <w:tcPr>
            <w:tcW w:w="29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6663"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структура подготовки кадров по профессиональным образовательным программам (удельный вес численности выпускников, освоивших профессиональные образовательные программы соответствующего уровня, в общей численности выпускников), процентов:</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образовательные программы среднего профессионального образования - программы подготовки квалифицированных рабочих, служащих, специалистов среднего звена;</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 xml:space="preserve">образовательные программы </w:t>
            </w:r>
            <w:proofErr w:type="gramStart"/>
            <w:r w:rsidRPr="00C57206">
              <w:rPr>
                <w:rFonts w:ascii="Times New Roman" w:hAnsi="Times New Roman" w:cs="Times New Roman"/>
              </w:rPr>
              <w:t>высшего</w:t>
            </w:r>
            <w:proofErr w:type="gramEnd"/>
            <w:r w:rsidRPr="00C57206">
              <w:rPr>
                <w:rFonts w:ascii="Times New Roman" w:hAnsi="Times New Roman" w:cs="Times New Roman"/>
              </w:rPr>
              <w:t xml:space="preserve"> образования - программы </w:t>
            </w:r>
            <w:proofErr w:type="spellStart"/>
            <w:r w:rsidRPr="00C57206">
              <w:rPr>
                <w:rFonts w:ascii="Times New Roman" w:hAnsi="Times New Roman" w:cs="Times New Roman"/>
              </w:rPr>
              <w:t>бакалавриата</w:t>
            </w:r>
            <w:proofErr w:type="spellEnd"/>
            <w:r w:rsidRPr="00C57206">
              <w:rPr>
                <w:rFonts w:ascii="Times New Roman" w:hAnsi="Times New Roman" w:cs="Times New Roman"/>
              </w:rPr>
              <w:t>;</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 xml:space="preserve">программы </w:t>
            </w:r>
            <w:proofErr w:type="gramStart"/>
            <w:r w:rsidRPr="00C57206">
              <w:rPr>
                <w:rFonts w:ascii="Times New Roman" w:hAnsi="Times New Roman" w:cs="Times New Roman"/>
              </w:rPr>
              <w:t>высшего</w:t>
            </w:r>
            <w:proofErr w:type="gramEnd"/>
            <w:r w:rsidRPr="00C57206">
              <w:rPr>
                <w:rFonts w:ascii="Times New Roman" w:hAnsi="Times New Roman" w:cs="Times New Roman"/>
              </w:rPr>
              <w:t xml:space="preserve"> образования - программы </w:t>
            </w:r>
            <w:proofErr w:type="spellStart"/>
            <w:r w:rsidRPr="00C57206">
              <w:rPr>
                <w:rFonts w:ascii="Times New Roman" w:hAnsi="Times New Roman" w:cs="Times New Roman"/>
              </w:rPr>
              <w:t>специалитета</w:t>
            </w:r>
            <w:proofErr w:type="spellEnd"/>
            <w:r w:rsidRPr="00C57206">
              <w:rPr>
                <w:rFonts w:ascii="Times New Roman" w:hAnsi="Times New Roman" w:cs="Times New Roman"/>
              </w:rPr>
              <w:t>;</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 xml:space="preserve">программы </w:t>
            </w:r>
            <w:proofErr w:type="gramStart"/>
            <w:r w:rsidRPr="00C57206">
              <w:rPr>
                <w:rFonts w:ascii="Times New Roman" w:hAnsi="Times New Roman" w:cs="Times New Roman"/>
              </w:rPr>
              <w:t>высшего</w:t>
            </w:r>
            <w:proofErr w:type="gramEnd"/>
            <w:r w:rsidRPr="00C57206">
              <w:rPr>
                <w:rFonts w:ascii="Times New Roman" w:hAnsi="Times New Roman" w:cs="Times New Roman"/>
              </w:rPr>
              <w:t xml:space="preserve"> образования - программы магистратуры;</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 xml:space="preserve">образовательные программы </w:t>
            </w:r>
            <w:proofErr w:type="gramStart"/>
            <w:r w:rsidRPr="00C57206">
              <w:rPr>
                <w:rFonts w:ascii="Times New Roman" w:hAnsi="Times New Roman" w:cs="Times New Roman"/>
              </w:rPr>
              <w:t>высшего</w:t>
            </w:r>
            <w:proofErr w:type="gramEnd"/>
            <w:r w:rsidRPr="00C57206">
              <w:rPr>
                <w:rFonts w:ascii="Times New Roman" w:hAnsi="Times New Roman" w:cs="Times New Roman"/>
              </w:rPr>
              <w:t xml:space="preserve"> образования - программы подготовки кадров высшей квалификации;</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 xml:space="preserve">удельный вес численности лиц, принятых на обучение по программам прикладного </w:t>
            </w:r>
            <w:proofErr w:type="spellStart"/>
            <w:r w:rsidRPr="00C57206">
              <w:rPr>
                <w:rFonts w:ascii="Times New Roman" w:hAnsi="Times New Roman" w:cs="Times New Roman"/>
              </w:rPr>
              <w:t>бакалавриата</w:t>
            </w:r>
            <w:proofErr w:type="spellEnd"/>
            <w:r w:rsidRPr="00C57206">
              <w:rPr>
                <w:rFonts w:ascii="Times New Roman" w:hAnsi="Times New Roman" w:cs="Times New Roman"/>
              </w:rPr>
              <w:t xml:space="preserve"> в общем количестве принятых на обучение по программам </w:t>
            </w:r>
            <w:proofErr w:type="spellStart"/>
            <w:r w:rsidRPr="00C57206">
              <w:rPr>
                <w:rFonts w:ascii="Times New Roman" w:hAnsi="Times New Roman" w:cs="Times New Roman"/>
              </w:rPr>
              <w:t>бакалавриата</w:t>
            </w:r>
            <w:proofErr w:type="spellEnd"/>
            <w:r w:rsidRPr="00C57206">
              <w:rPr>
                <w:rFonts w:ascii="Times New Roman" w:hAnsi="Times New Roman" w:cs="Times New Roman"/>
              </w:rPr>
              <w:t xml:space="preserve"> (за счет средств федерального бюджета), процентов;</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удельный вес числа организаций среднего профессионального образования и организаций высшего профессионального образования, здания которых приспособлены для обучения лиц с ограниченными возможностями здоровья, процентов;</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численность студентов, обучающихся по образовательным программам среднего профессионального образования, в расчете на одного работника, замещающего должности преподавателей и (или) мастеров производственного обучения, человек;</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 xml:space="preserve">численность студентов, обучающихся по образовательным программам высшего образования - программам </w:t>
            </w:r>
            <w:proofErr w:type="spellStart"/>
            <w:r w:rsidRPr="00C57206">
              <w:rPr>
                <w:rFonts w:ascii="Times New Roman" w:hAnsi="Times New Roman" w:cs="Times New Roman"/>
              </w:rPr>
              <w:t>бакалавриата</w:t>
            </w:r>
            <w:proofErr w:type="spellEnd"/>
            <w:r w:rsidRPr="00C57206">
              <w:rPr>
                <w:rFonts w:ascii="Times New Roman" w:hAnsi="Times New Roman" w:cs="Times New Roman"/>
              </w:rPr>
              <w:t xml:space="preserve">, программам </w:t>
            </w:r>
            <w:proofErr w:type="spellStart"/>
            <w:r w:rsidRPr="00C57206">
              <w:rPr>
                <w:rFonts w:ascii="Times New Roman" w:hAnsi="Times New Roman" w:cs="Times New Roman"/>
              </w:rPr>
              <w:t>специалитета</w:t>
            </w:r>
            <w:proofErr w:type="spellEnd"/>
            <w:r w:rsidRPr="00C57206">
              <w:rPr>
                <w:rFonts w:ascii="Times New Roman" w:hAnsi="Times New Roman" w:cs="Times New Roman"/>
              </w:rPr>
              <w:t>, программам магистратуры, в расчете на одного работника профессорско-преподавательского состава, человек;</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удельный вес численности лиц, прошедших в течение учебного года обучение за рубежом (кроме стран Содружества Независимых Государств и Балтии) не менее одного семестра, в общей численности студентов, обучающихся по программам высшего образования, процентов;</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lastRenderedPageBreak/>
              <w:t>отношение среднемесячной заработной платы преподавателей и мастеров производственного обучения государственных и муниципальных образовательных организаций, реализующих образовательные программы среднего профессионального образования к среднемесячной заработной плате в субъекте Российской Федерации, процентов;</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отношение среднемесячной заработной платы профессорско-преподавательского состава государственных и муниципальных образовательных организаций высшего образования к среднемесячной заработной плате в субъекте Российской Федерации, процентов;</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обеспеченность студентов общежитиями (удельный вес численности студентов, проживающих в общежитиях, в общей численности студентов, нуждающихся в общежитиях):</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государственные (муниципальные) профессиональные образовательные организации, осуществляющие подготовку специалистов среднего звена, государственные (муниципальные) образовательные организации высшего образования, процентов;</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число российских университетов, входящих в первую сотню ведущих мировых университетов согласно мировому рейтингу университетов, единиц;</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число российских университетов, входящих в первые две сотни ведущих мировых университетов согласно мировым рейтингам университетов, единиц;</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 xml:space="preserve">численность студентов по образовательным программам высшего образования, заключивших договоры о целевом </w:t>
            </w:r>
            <w:proofErr w:type="gramStart"/>
            <w:r w:rsidRPr="00C57206">
              <w:rPr>
                <w:rFonts w:ascii="Times New Roman" w:hAnsi="Times New Roman" w:cs="Times New Roman"/>
              </w:rPr>
              <w:t>обучении</w:t>
            </w:r>
            <w:proofErr w:type="gramEnd"/>
            <w:r w:rsidRPr="00C57206">
              <w:rPr>
                <w:rFonts w:ascii="Times New Roman" w:hAnsi="Times New Roman" w:cs="Times New Roman"/>
              </w:rPr>
              <w:t xml:space="preserve"> с организациями оборонно-промышленного комплекса, человек;</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 xml:space="preserve">численность студентов по образовательным программам среднего профессионального образования, заключивших договоры о целевом </w:t>
            </w:r>
            <w:proofErr w:type="gramStart"/>
            <w:r w:rsidRPr="00C57206">
              <w:rPr>
                <w:rFonts w:ascii="Times New Roman" w:hAnsi="Times New Roman" w:cs="Times New Roman"/>
              </w:rPr>
              <w:t>обучении</w:t>
            </w:r>
            <w:proofErr w:type="gramEnd"/>
            <w:r w:rsidRPr="00C57206">
              <w:rPr>
                <w:rFonts w:ascii="Times New Roman" w:hAnsi="Times New Roman" w:cs="Times New Roman"/>
              </w:rPr>
              <w:t xml:space="preserve"> с организациями оборонно-промышленного комплекса, человек;</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 xml:space="preserve">численность специалистов инженерно-технического профиля, повысивших квалификацию в рамках </w:t>
            </w:r>
            <w:proofErr w:type="gramStart"/>
            <w:r w:rsidRPr="00C57206">
              <w:rPr>
                <w:rFonts w:ascii="Times New Roman" w:hAnsi="Times New Roman" w:cs="Times New Roman"/>
              </w:rPr>
              <w:t xml:space="preserve">мероприятий Президентской </w:t>
            </w:r>
            <w:hyperlink r:id="rId10" w:history="1">
              <w:r w:rsidRPr="00C57206">
                <w:rPr>
                  <w:rFonts w:ascii="Times New Roman" w:hAnsi="Times New Roman" w:cs="Times New Roman"/>
                  <w:color w:val="0000FF"/>
                </w:rPr>
                <w:t>программы</w:t>
              </w:r>
            </w:hyperlink>
            <w:r w:rsidRPr="00C57206">
              <w:rPr>
                <w:rFonts w:ascii="Times New Roman" w:hAnsi="Times New Roman" w:cs="Times New Roman"/>
              </w:rPr>
              <w:t xml:space="preserve"> повышения квалификации инженерных кадров</w:t>
            </w:r>
            <w:proofErr w:type="gramEnd"/>
            <w:r w:rsidRPr="00C57206">
              <w:rPr>
                <w:rFonts w:ascii="Times New Roman" w:hAnsi="Times New Roman" w:cs="Times New Roman"/>
              </w:rPr>
              <w:t xml:space="preserve"> на 2012 - 2014 годы, человек;</w:t>
            </w:r>
          </w:p>
          <w:p w:rsidR="00C57206" w:rsidRPr="00C57206" w:rsidRDefault="00C57206">
            <w:pPr>
              <w:widowControl w:val="0"/>
              <w:autoSpaceDE w:val="0"/>
              <w:autoSpaceDN w:val="0"/>
              <w:adjustRightInd w:val="0"/>
              <w:spacing w:after="0" w:line="240" w:lineRule="auto"/>
              <w:rPr>
                <w:rFonts w:ascii="Times New Roman" w:hAnsi="Times New Roman" w:cs="Times New Roman"/>
              </w:rPr>
            </w:pPr>
            <w:proofErr w:type="gramStart"/>
            <w:r w:rsidRPr="00C57206">
              <w:rPr>
                <w:rFonts w:ascii="Times New Roman" w:hAnsi="Times New Roman" w:cs="Times New Roman"/>
              </w:rPr>
              <w:t xml:space="preserve">удельный вес численности обучающихся по программам </w:t>
            </w:r>
            <w:r w:rsidRPr="00C57206">
              <w:rPr>
                <w:rFonts w:ascii="Times New Roman" w:hAnsi="Times New Roman" w:cs="Times New Roman"/>
              </w:rPr>
              <w:lastRenderedPageBreak/>
              <w:t>профессионального образования за счет средств федерального бюджета и получающих в целях стимулирования и (или) поддержки освоения ими образовательных программ стипендии и иные выплаты в соответствии с законодательством Российской Федерации в общей численности обучающихся за счет средств федерального бюджета по программам профессионального образования, процентов;</w:t>
            </w:r>
            <w:proofErr w:type="gramEnd"/>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число разработанных образовательных программ для подготовки, повышения квалификации и переподготовки педагогических кадров, разработанных в соответствии с утвержденными федеральными государственными образовательными стандартами и профессиональным стандартом педагога, единиц;</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число созданных многофункциональных центров прикладных квалификаций, единиц;</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число образовательных программ, прошедших процедуру профессионально-общественной аккредитации, единиц</w:t>
            </w:r>
          </w:p>
        </w:tc>
      </w:tr>
      <w:tr w:rsidR="00C57206" w:rsidRPr="00C57206">
        <w:tc>
          <w:tcPr>
            <w:tcW w:w="266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lastRenderedPageBreak/>
              <w:t>Этапы и сроки реализации подпрограммы</w:t>
            </w:r>
          </w:p>
        </w:tc>
        <w:tc>
          <w:tcPr>
            <w:tcW w:w="29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6663"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I этап - 1 января 2013 г. - 31 декабря 2015 г.;</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II этап - 1 января 2016 г. - 31 декабря 2018 г.;</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III этап - 1 января 2019 г. - 31 декабря 2020 г.</w:t>
            </w:r>
          </w:p>
        </w:tc>
      </w:tr>
      <w:tr w:rsidR="00C57206" w:rsidRPr="00C57206">
        <w:tc>
          <w:tcPr>
            <w:tcW w:w="2664" w:type="dxa"/>
            <w:vMerge w:val="restart"/>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Объем бюджетных ассигнований подпрограммы</w:t>
            </w:r>
          </w:p>
        </w:tc>
        <w:tc>
          <w:tcPr>
            <w:tcW w:w="29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6663"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общий объем бюджетных ассигнований федерального бюджета составляет 3812771004,2 тыс. рублей, в том числе:</w:t>
            </w:r>
          </w:p>
        </w:tc>
      </w:tr>
      <w:tr w:rsidR="00C57206" w:rsidRPr="00C57206">
        <w:tc>
          <w:tcPr>
            <w:tcW w:w="2664"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both"/>
              <w:rPr>
                <w:rFonts w:ascii="Times New Roman" w:hAnsi="Times New Roman" w:cs="Times New Roman"/>
              </w:rPr>
            </w:pPr>
          </w:p>
        </w:tc>
        <w:tc>
          <w:tcPr>
            <w:tcW w:w="29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p>
        </w:tc>
        <w:tc>
          <w:tcPr>
            <w:tcW w:w="6663"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на 2013 год - 379550686,7 тыс. рублей;</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на 2014 год - 385245442,2 тыс. рублей;</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на 2015 год - 421137931,9 тыс. рублей;</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на 2016 год - 442353218 тыс. рублей;</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на 2017 год - 485443649,8 тыс. рублей;</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на 2018 год - 520435954,6 тыс. рублей;</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на 2019 год - 567065696 тыс. рублей;</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на 2020 год - 611538425 тыс. рублей</w:t>
            </w:r>
          </w:p>
        </w:tc>
      </w:tr>
      <w:tr w:rsidR="00C57206" w:rsidRPr="00C57206">
        <w:tc>
          <w:tcPr>
            <w:tcW w:w="266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Ожидаемые результаты реализации подпрограммы</w:t>
            </w:r>
          </w:p>
        </w:tc>
        <w:tc>
          <w:tcPr>
            <w:tcW w:w="29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6663"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 xml:space="preserve">обеспечение подготовки специалистов федеральными вузами по реализуемым ими основным образовательным программам (в том числе для удовлетворения потребности в высококвалифицированных </w:t>
            </w:r>
            <w:r w:rsidRPr="00C57206">
              <w:rPr>
                <w:rFonts w:ascii="Times New Roman" w:hAnsi="Times New Roman" w:cs="Times New Roman"/>
              </w:rPr>
              <w:lastRenderedPageBreak/>
              <w:t>специалистах, необходимых для работы на создаваемых высокопроизводительных рабочих местах);</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проведение научных исследований за счет финансового обеспечения государственного задания из средств федерального бюджета, федеральными профессиональными образовательными организациями по реализуемым ими основным образовательным программам, осуществляемого на принципах финансово-хозяйственной самостоятельности образовательных организаций;</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осуществление распределения финансового обеспечения федеральным государственным и частным образовательным организациям высшего образования осуществляется в установленном порядке с использованием механизмов нормативно-</w:t>
            </w:r>
            <w:proofErr w:type="spellStart"/>
            <w:r w:rsidRPr="00C57206">
              <w:rPr>
                <w:rFonts w:ascii="Times New Roman" w:hAnsi="Times New Roman" w:cs="Times New Roman"/>
              </w:rPr>
              <w:t>подушевого</w:t>
            </w:r>
            <w:proofErr w:type="spellEnd"/>
            <w:r w:rsidRPr="00C57206">
              <w:rPr>
                <w:rFonts w:ascii="Times New Roman" w:hAnsi="Times New Roman" w:cs="Times New Roman"/>
              </w:rPr>
              <w:t xml:space="preserve"> финансирования</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 xml:space="preserve">с учетом и во исполнение </w:t>
            </w:r>
            <w:hyperlink r:id="rId11" w:history="1">
              <w:r w:rsidRPr="00C57206">
                <w:rPr>
                  <w:rFonts w:ascii="Times New Roman" w:hAnsi="Times New Roman" w:cs="Times New Roman"/>
                  <w:color w:val="0000FF"/>
                </w:rPr>
                <w:t>Указа</w:t>
              </w:r>
            </w:hyperlink>
            <w:r w:rsidRPr="00C57206">
              <w:rPr>
                <w:rFonts w:ascii="Times New Roman" w:hAnsi="Times New Roman" w:cs="Times New Roman"/>
              </w:rPr>
              <w:t xml:space="preserve"> Президента Российской Федерации от 7 мая 2012 г. N 597 о доведении средней заработной платы профессорско-преподавательского состава вузов к 2018 году до уровня 200 процентов средней заработной платы в соответствующем регионе;</w:t>
            </w:r>
          </w:p>
          <w:p w:rsidR="00C57206" w:rsidRPr="00C57206" w:rsidRDefault="00C57206">
            <w:pPr>
              <w:widowControl w:val="0"/>
              <w:autoSpaceDE w:val="0"/>
              <w:autoSpaceDN w:val="0"/>
              <w:adjustRightInd w:val="0"/>
              <w:spacing w:after="0" w:line="240" w:lineRule="auto"/>
              <w:rPr>
                <w:rFonts w:ascii="Times New Roman" w:hAnsi="Times New Roman" w:cs="Times New Roman"/>
              </w:rPr>
            </w:pPr>
            <w:proofErr w:type="gramStart"/>
            <w:r w:rsidRPr="00C57206">
              <w:rPr>
                <w:rFonts w:ascii="Times New Roman" w:hAnsi="Times New Roman" w:cs="Times New Roman"/>
              </w:rPr>
              <w:t xml:space="preserve">доведение федеральными государственными профессиональными образовательными организациями средней заработной платы педагогических работников и мастеров производственного обучения образовательных организаций среднего профессионального обучения (включая организации, ранее имевшие статус учреждений начального профессионального образования) к 2018 году до уровня средней заработной платы в соответствующем регионе (согласно графику повышения заработной платы, зафиксированному в </w:t>
            </w:r>
            <w:hyperlink r:id="rId12" w:history="1">
              <w:r w:rsidRPr="00C57206">
                <w:rPr>
                  <w:rFonts w:ascii="Times New Roman" w:hAnsi="Times New Roman" w:cs="Times New Roman"/>
                  <w:color w:val="0000FF"/>
                </w:rPr>
                <w:t>Программе</w:t>
              </w:r>
            </w:hyperlink>
            <w:r w:rsidRPr="00C57206">
              <w:rPr>
                <w:rFonts w:ascii="Times New Roman" w:hAnsi="Times New Roman" w:cs="Times New Roman"/>
              </w:rPr>
              <w:t xml:space="preserve"> поэтапного совершенствования системы оплаты труда в государственных (муниципальных) учреждениях на 2012 - 2018</w:t>
            </w:r>
            <w:proofErr w:type="gramEnd"/>
            <w:r w:rsidRPr="00C57206">
              <w:rPr>
                <w:rFonts w:ascii="Times New Roman" w:hAnsi="Times New Roman" w:cs="Times New Roman"/>
              </w:rPr>
              <w:t xml:space="preserve"> годы, утвержденной распоряжением Правительства Российской Федерации от 26 ноября 2012 г. N 2190-р);</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обеспечение до 2015 года повышения квалификации не менее 15000 специалистов инженерно-технического профиля организаций реального сектора экономики;</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 xml:space="preserve">осуществление реструктуризации сети федеральных образовательных организаций профессионального образования и их филиальной сети по результатам мониторинга эффективности </w:t>
            </w:r>
            <w:r w:rsidRPr="00C57206">
              <w:rPr>
                <w:rFonts w:ascii="Times New Roman" w:hAnsi="Times New Roman" w:cs="Times New Roman"/>
              </w:rPr>
              <w:lastRenderedPageBreak/>
              <w:t>деятельности вузов;</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увеличение числа российских университетов, входящих в первую и вторую сотни рейтингов ведущих мировых университетов;</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создание и реализация краткосрочных программ прикладных квалификаций на базе образовательных организаций, заключающих соглашения с организациями и предприятиями, предъявляющими спрос на соответствующих специалистов;</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 xml:space="preserve">обновление материальной базы вузов, в том числе </w:t>
            </w:r>
            <w:proofErr w:type="gramStart"/>
            <w:r w:rsidRPr="00C57206">
              <w:rPr>
                <w:rFonts w:ascii="Times New Roman" w:hAnsi="Times New Roman" w:cs="Times New Roman"/>
              </w:rPr>
              <w:t>учебно-лабораторная</w:t>
            </w:r>
            <w:proofErr w:type="gramEnd"/>
            <w:r w:rsidRPr="00C57206">
              <w:rPr>
                <w:rFonts w:ascii="Times New Roman" w:hAnsi="Times New Roman" w:cs="Times New Roman"/>
              </w:rPr>
              <w:t>, и общежитий;</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увеличение доли зданий образовательных организаций профессионального образования, приспособленных для обучения лиц с ограниченными возможностями здоровья;</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 xml:space="preserve">формирование инструментов профессионально-общественной аккредитации образовательных программ </w:t>
            </w:r>
            <w:proofErr w:type="gramStart"/>
            <w:r w:rsidRPr="00C57206">
              <w:rPr>
                <w:rFonts w:ascii="Times New Roman" w:hAnsi="Times New Roman" w:cs="Times New Roman"/>
              </w:rPr>
              <w:t>профессионального</w:t>
            </w:r>
            <w:proofErr w:type="gramEnd"/>
            <w:r w:rsidRPr="00C57206">
              <w:rPr>
                <w:rFonts w:ascii="Times New Roman" w:hAnsi="Times New Roman" w:cs="Times New Roman"/>
              </w:rPr>
              <w:t xml:space="preserve"> образования;</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реализация мероприятий по подготовке, переподготовке и повышению квалификации педагогических и управленческих кадров для системы образования;</w:t>
            </w:r>
          </w:p>
          <w:p w:rsidR="00C57206" w:rsidRPr="00C57206" w:rsidRDefault="00C57206">
            <w:pPr>
              <w:widowControl w:val="0"/>
              <w:autoSpaceDE w:val="0"/>
              <w:autoSpaceDN w:val="0"/>
              <w:adjustRightInd w:val="0"/>
              <w:spacing w:after="0" w:line="240" w:lineRule="auto"/>
              <w:rPr>
                <w:rFonts w:ascii="Times New Roman" w:hAnsi="Times New Roman" w:cs="Times New Roman"/>
              </w:rPr>
            </w:pPr>
            <w:proofErr w:type="gramStart"/>
            <w:r w:rsidRPr="00C57206">
              <w:rPr>
                <w:rFonts w:ascii="Times New Roman" w:hAnsi="Times New Roman" w:cs="Times New Roman"/>
              </w:rPr>
              <w:t>обеспечение обучающихся по программам профессионального образования за счет средств федерального бюджета стипендиями и иными выплатами в соответствии с законодательством Российской Федерации</w:t>
            </w:r>
            <w:proofErr w:type="gramEnd"/>
          </w:p>
        </w:tc>
      </w:tr>
    </w:tbl>
    <w:p w:rsidR="00C57206" w:rsidRPr="00C57206" w:rsidRDefault="00C57206">
      <w:pPr>
        <w:widowControl w:val="0"/>
        <w:autoSpaceDE w:val="0"/>
        <w:autoSpaceDN w:val="0"/>
        <w:adjustRightInd w:val="0"/>
        <w:spacing w:after="0" w:line="240" w:lineRule="auto"/>
        <w:jc w:val="both"/>
        <w:rPr>
          <w:rFonts w:ascii="Times New Roman" w:hAnsi="Times New Roman" w:cs="Times New Roman"/>
        </w:rPr>
      </w:pPr>
    </w:p>
    <w:p w:rsidR="00C57206" w:rsidRPr="00C57206" w:rsidRDefault="00C57206">
      <w:pPr>
        <w:widowControl w:val="0"/>
        <w:autoSpaceDE w:val="0"/>
        <w:autoSpaceDN w:val="0"/>
        <w:adjustRightInd w:val="0"/>
        <w:spacing w:after="0" w:line="240" w:lineRule="auto"/>
        <w:jc w:val="center"/>
        <w:outlineLvl w:val="1"/>
        <w:rPr>
          <w:rFonts w:ascii="Times New Roman" w:hAnsi="Times New Roman" w:cs="Times New Roman"/>
        </w:rPr>
      </w:pPr>
      <w:bookmarkStart w:id="6" w:name="Par246"/>
      <w:bookmarkEnd w:id="6"/>
      <w:r w:rsidRPr="00C57206">
        <w:rPr>
          <w:rFonts w:ascii="Times New Roman" w:hAnsi="Times New Roman" w:cs="Times New Roman"/>
        </w:rPr>
        <w:t>ПАСПОРТ</w:t>
      </w:r>
    </w:p>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подпрограммы 2 "Развитие дошкольного, общего</w:t>
      </w:r>
    </w:p>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 xml:space="preserve">и </w:t>
      </w:r>
      <w:proofErr w:type="gramStart"/>
      <w:r w:rsidRPr="00C57206">
        <w:rPr>
          <w:rFonts w:ascii="Times New Roman" w:hAnsi="Times New Roman" w:cs="Times New Roman"/>
        </w:rPr>
        <w:t>дополнительного</w:t>
      </w:r>
      <w:proofErr w:type="gramEnd"/>
      <w:r w:rsidRPr="00C57206">
        <w:rPr>
          <w:rFonts w:ascii="Times New Roman" w:hAnsi="Times New Roman" w:cs="Times New Roman"/>
        </w:rPr>
        <w:t xml:space="preserve"> образования детей" государственной</w:t>
      </w:r>
    </w:p>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программы Российской Федерации "Развитие образования"</w:t>
      </w:r>
    </w:p>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на 2013 - 2020 годы</w:t>
      </w:r>
    </w:p>
    <w:p w:rsidR="00C57206" w:rsidRPr="00C57206" w:rsidRDefault="00C57206">
      <w:pPr>
        <w:widowControl w:val="0"/>
        <w:autoSpaceDE w:val="0"/>
        <w:autoSpaceDN w:val="0"/>
        <w:adjustRightInd w:val="0"/>
        <w:spacing w:after="0" w:line="240" w:lineRule="auto"/>
        <w:jc w:val="both"/>
        <w:rPr>
          <w:rFonts w:ascii="Times New Roman" w:hAnsi="Times New Roman" w:cs="Times New Roman"/>
        </w:rPr>
      </w:pPr>
    </w:p>
    <w:tbl>
      <w:tblPr>
        <w:tblW w:w="0" w:type="auto"/>
        <w:tblInd w:w="62" w:type="dxa"/>
        <w:tblLayout w:type="fixed"/>
        <w:tblCellMar>
          <w:top w:w="75" w:type="dxa"/>
          <w:left w:w="0" w:type="dxa"/>
          <w:bottom w:w="75" w:type="dxa"/>
          <w:right w:w="0" w:type="dxa"/>
        </w:tblCellMar>
        <w:tblLook w:val="0000" w:firstRow="0" w:lastRow="0" w:firstColumn="0" w:lastColumn="0" w:noHBand="0" w:noVBand="0"/>
      </w:tblPr>
      <w:tblGrid>
        <w:gridCol w:w="2650"/>
        <w:gridCol w:w="308"/>
        <w:gridCol w:w="6649"/>
      </w:tblGrid>
      <w:tr w:rsidR="00C57206" w:rsidRPr="00C57206">
        <w:tc>
          <w:tcPr>
            <w:tcW w:w="265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Ответственный исполнитель подпрограммы</w:t>
            </w:r>
          </w:p>
        </w:tc>
        <w:tc>
          <w:tcPr>
            <w:tcW w:w="308"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664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Министерство образования и науки Российской Федерации</w:t>
            </w:r>
          </w:p>
        </w:tc>
      </w:tr>
      <w:tr w:rsidR="00C57206" w:rsidRPr="00C57206">
        <w:tc>
          <w:tcPr>
            <w:tcW w:w="265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Участники подпрограммы</w:t>
            </w:r>
          </w:p>
        </w:tc>
        <w:tc>
          <w:tcPr>
            <w:tcW w:w="308"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664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Федеральное агентство научных организаций,</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Министерство культуры Российской Федерации,</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lastRenderedPageBreak/>
              <w:t>Министерство сельского хозяйства Российской Федерации,</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Федеральное агентство железнодорожного транспорта,</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Федеральная налоговая служба,</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Министерство иностранных дел Российской Федерации,</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Российская академия художеств,</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федеральное государственное бюджетное учреждение "Российская академия образования"</w:t>
            </w:r>
          </w:p>
        </w:tc>
      </w:tr>
      <w:tr w:rsidR="00C57206" w:rsidRPr="00C57206">
        <w:tc>
          <w:tcPr>
            <w:tcW w:w="265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lastRenderedPageBreak/>
              <w:t>Программно-целевые инструменты подпрограммы</w:t>
            </w:r>
          </w:p>
        </w:tc>
        <w:tc>
          <w:tcPr>
            <w:tcW w:w="308"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664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отсутствуют</w:t>
            </w:r>
          </w:p>
        </w:tc>
      </w:tr>
      <w:tr w:rsidR="00C57206" w:rsidRPr="00C57206">
        <w:tc>
          <w:tcPr>
            <w:tcW w:w="265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Цель подпрограммы</w:t>
            </w:r>
          </w:p>
        </w:tc>
        <w:tc>
          <w:tcPr>
            <w:tcW w:w="308"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664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создание в системе дошкольного, общего и дополнительного образования детей равных возможностей для современного качественного образования и позитивной социализации детей</w:t>
            </w:r>
          </w:p>
        </w:tc>
      </w:tr>
      <w:tr w:rsidR="00C57206" w:rsidRPr="00C57206">
        <w:tc>
          <w:tcPr>
            <w:tcW w:w="265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Задачи подпрограммы</w:t>
            </w:r>
          </w:p>
        </w:tc>
        <w:tc>
          <w:tcPr>
            <w:tcW w:w="308"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664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формирование образовательной сети и финансово-</w:t>
            </w:r>
            <w:proofErr w:type="gramStart"/>
            <w:r w:rsidRPr="00C57206">
              <w:rPr>
                <w:rFonts w:ascii="Times New Roman" w:hAnsi="Times New Roman" w:cs="Times New Roman"/>
              </w:rPr>
              <w:t>экономических механизмов</w:t>
            </w:r>
            <w:proofErr w:type="gramEnd"/>
            <w:r w:rsidRPr="00C57206">
              <w:rPr>
                <w:rFonts w:ascii="Times New Roman" w:hAnsi="Times New Roman" w:cs="Times New Roman"/>
              </w:rPr>
              <w:t>, обеспечивающих равный доступ населения к услугам дошкольного, общего образования и дополнительного образования детей;</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модернизация содержания образования и образовательной среды для обеспечения готовности выпускников общеобразовательных организаций к дальнейшему обучению и деятельности в высокотехнологичной экономике;</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обновление состава и компетенций педагогических кадров, создание механизмов мотивации педагогов к повышению качества работы и непрерывному профессиональному развитию;</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создание современной инфраструктуры неформального образования для формирования у обучающихся социальных компетенций, гражданских установок, культуры здорового образа жизни</w:t>
            </w:r>
          </w:p>
        </w:tc>
      </w:tr>
      <w:tr w:rsidR="00C57206" w:rsidRPr="00C57206">
        <w:tc>
          <w:tcPr>
            <w:tcW w:w="265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Целевые индикаторы и показатели подпрограммы</w:t>
            </w:r>
          </w:p>
        </w:tc>
        <w:tc>
          <w:tcPr>
            <w:tcW w:w="308"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664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охват детей дошкольными образовательными организациями (отношение численности детей в возрасте от 2 месяцев до 3 лет, посещающих дошкольные образовательные организации, к общей численности детей в возрасте от 2 месяцев до 3 лет), процентов;</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 xml:space="preserve">удельный вес численности детей частных дошкольных </w:t>
            </w:r>
            <w:r w:rsidRPr="00C57206">
              <w:rPr>
                <w:rFonts w:ascii="Times New Roman" w:hAnsi="Times New Roman" w:cs="Times New Roman"/>
              </w:rPr>
              <w:lastRenderedPageBreak/>
              <w:t>образовательных организаций в общей численности детей дошкольных образовательных организаций, процентов;</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 xml:space="preserve">удельный вес численности детей дошкольных образовательных организаций в возрасте от 3 до 7 лет, охваченных образовательными программами, соответствующими новому образовательному стандарту </w:t>
            </w:r>
            <w:proofErr w:type="gramStart"/>
            <w:r w:rsidRPr="00C57206">
              <w:rPr>
                <w:rFonts w:ascii="Times New Roman" w:hAnsi="Times New Roman" w:cs="Times New Roman"/>
              </w:rPr>
              <w:t>дошкольного</w:t>
            </w:r>
            <w:proofErr w:type="gramEnd"/>
            <w:r w:rsidRPr="00C57206">
              <w:rPr>
                <w:rFonts w:ascii="Times New Roman" w:hAnsi="Times New Roman" w:cs="Times New Roman"/>
              </w:rPr>
              <w:t xml:space="preserve"> образования, процентов;</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охват детей в возрасте 5 - 18 лет программами дополнительного образования (удельный вес численности детей, получающих услуги дополнительного образования, в общей численности детей в возрасте 5 - 18 лет), процентов;</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численность детей в дошкольных образовательных организациях, приходящихся на одного педагогического работника, человек;</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удельный вес численности учителей общеобразовательных организаций в возрасте до 35 лет в общей численности учителей общеобразовательных организаций, процентов;</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 xml:space="preserve">удельный вес численности обучающихся в образовательных организациях общего образования в соответствии с федеральными государственными образовательными стандартами в общей </w:t>
            </w:r>
            <w:proofErr w:type="gramStart"/>
            <w:r w:rsidRPr="00C57206">
              <w:rPr>
                <w:rFonts w:ascii="Times New Roman" w:hAnsi="Times New Roman" w:cs="Times New Roman"/>
              </w:rPr>
              <w:t>численности</w:t>
            </w:r>
            <w:proofErr w:type="gramEnd"/>
            <w:r w:rsidRPr="00C57206">
              <w:rPr>
                <w:rFonts w:ascii="Times New Roman" w:hAnsi="Times New Roman" w:cs="Times New Roman"/>
              </w:rPr>
              <w:t xml:space="preserve"> обучающихся в образовательных организациях общего образования, процентов;</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удельный вес численности обучающихся, занимающихся в первую смену, в общей численности обучающихся общеобразовательных организаций, процентов;</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число обучающихся в расчете на одного педагогического работника общего образования, человек;</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удельный вес численности детей-инвалидов, обучающихся в классах, не являющихся специальными (коррекционными), общеобразовательных организаций, в общей численности детей-инвалидов, обучающихся в общеобразовательных организациях, процентов;</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удельный вес численности российских школьников, достигших базового уровня образовательных достижений в международных сопоставительных исследованиях качества образования (PIRLS, TIMSS, PISA), в общей их численности, процентов:</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международное исследование PIRLS;</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международное исследование TIMSS;</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lastRenderedPageBreak/>
              <w:t>математика (4 класс);</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математика (8 класс);</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естествознание (4 класс);</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естествознание (8 класс);</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международное исследование PISA;</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читательская грамотность;</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математическая грамотность;</w:t>
            </w:r>
          </w:p>
          <w:p w:rsidR="00C57206" w:rsidRPr="00C57206" w:rsidRDefault="00C57206">
            <w:pPr>
              <w:widowControl w:val="0"/>
              <w:autoSpaceDE w:val="0"/>
              <w:autoSpaceDN w:val="0"/>
              <w:adjustRightInd w:val="0"/>
              <w:spacing w:after="0" w:line="240" w:lineRule="auto"/>
              <w:rPr>
                <w:rFonts w:ascii="Times New Roman" w:hAnsi="Times New Roman" w:cs="Times New Roman"/>
              </w:rPr>
            </w:pPr>
            <w:proofErr w:type="gramStart"/>
            <w:r w:rsidRPr="00C57206">
              <w:rPr>
                <w:rFonts w:ascii="Times New Roman" w:hAnsi="Times New Roman" w:cs="Times New Roman"/>
              </w:rPr>
              <w:t>естественно-научная</w:t>
            </w:r>
            <w:proofErr w:type="gramEnd"/>
            <w:r w:rsidRPr="00C57206">
              <w:rPr>
                <w:rFonts w:ascii="Times New Roman" w:hAnsi="Times New Roman" w:cs="Times New Roman"/>
              </w:rPr>
              <w:t xml:space="preserve"> грамотность;</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отношение среднемесячной заработной платы педагогических работников государственных (муниципальных):</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дошкольных образовательных организаций к среднемесячной заработной плате в сфере общего образования в субъекте Российской Федерации, образовательных организаций общего образования, к средней заработной плате в соответствующем субъекте Российской Федерации организаций, дополнительного образования детей к среднемесячной заработной плате учителей в соответствующем субъекте Российской Федерации, процентов;</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удельный вес численности обучающихся по программам начального, основного общего и среднего общего образования, участвующих в олимпиадах и конкурсах различного уровня, в общей численности обучающихся по программам начального, основного общего и среднего общего образования, процентов;</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 xml:space="preserve">удельный вес численности детей, занимающихся в кружках, организованных на базе дневных общеобразовательных организаций, в общей </w:t>
            </w:r>
            <w:proofErr w:type="gramStart"/>
            <w:r w:rsidRPr="00C57206">
              <w:rPr>
                <w:rFonts w:ascii="Times New Roman" w:hAnsi="Times New Roman" w:cs="Times New Roman"/>
              </w:rPr>
              <w:t>численности</w:t>
            </w:r>
            <w:proofErr w:type="gramEnd"/>
            <w:r w:rsidRPr="00C57206">
              <w:rPr>
                <w:rFonts w:ascii="Times New Roman" w:hAnsi="Times New Roman" w:cs="Times New Roman"/>
              </w:rPr>
              <w:t xml:space="preserve"> обучающихся в дневных общеобразовательных организациях (в городских поселениях и сельской местности), процентов;</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 xml:space="preserve">удельный вес численности детей, занимающихся в спортивных кружках, организованных на базе общеобразовательных организаций, в общей </w:t>
            </w:r>
            <w:proofErr w:type="gramStart"/>
            <w:r w:rsidRPr="00C57206">
              <w:rPr>
                <w:rFonts w:ascii="Times New Roman" w:hAnsi="Times New Roman" w:cs="Times New Roman"/>
              </w:rPr>
              <w:t>численности</w:t>
            </w:r>
            <w:proofErr w:type="gramEnd"/>
            <w:r w:rsidRPr="00C57206">
              <w:rPr>
                <w:rFonts w:ascii="Times New Roman" w:hAnsi="Times New Roman" w:cs="Times New Roman"/>
              </w:rPr>
              <w:t xml:space="preserve"> обучающихся в общеобразовательных организациях (в городских поселениях и сельской местности), процентов;</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 xml:space="preserve">удельный вес численности детей, занимающихся в организациях </w:t>
            </w:r>
            <w:proofErr w:type="gramStart"/>
            <w:r w:rsidRPr="00C57206">
              <w:rPr>
                <w:rFonts w:ascii="Times New Roman" w:hAnsi="Times New Roman" w:cs="Times New Roman"/>
              </w:rPr>
              <w:t>дополнительного</w:t>
            </w:r>
            <w:proofErr w:type="gramEnd"/>
            <w:r w:rsidRPr="00C57206">
              <w:rPr>
                <w:rFonts w:ascii="Times New Roman" w:hAnsi="Times New Roman" w:cs="Times New Roman"/>
              </w:rPr>
              <w:t xml:space="preserve"> образования спортивно-технической направленности, в общей численности детей от 5 до 18 лет, процентов;</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lastRenderedPageBreak/>
              <w:t xml:space="preserve">удельный вес числа образовательных организаций, в которых имеются пожарная сигнализация, дымовые </w:t>
            </w:r>
            <w:proofErr w:type="spellStart"/>
            <w:r w:rsidRPr="00C57206">
              <w:rPr>
                <w:rFonts w:ascii="Times New Roman" w:hAnsi="Times New Roman" w:cs="Times New Roman"/>
              </w:rPr>
              <w:t>извещатели</w:t>
            </w:r>
            <w:proofErr w:type="spellEnd"/>
            <w:r w:rsidRPr="00C57206">
              <w:rPr>
                <w:rFonts w:ascii="Times New Roman" w:hAnsi="Times New Roman" w:cs="Times New Roman"/>
              </w:rPr>
              <w:t>, пожарные краны и рукава, в общем числе организаций, процентов:</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общеобразовательных организаций,</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организаций, реализующих дополнительные общеобразовательные программы;</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удельный вес числа образовательных организаций, имеющих системы видеонаблюдения, в общем числе организаций, процентов:</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общеобразовательных организаций,</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организаций, реализующих дополнительные общеобразовательные программы;</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удельный вес числа общеобразовательных организаций, имеющих водопровод, центральное отопление, канализацию, в общем числе соответствующих организаций (в городских поселениях и сельской местности), процентов;</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удельный вес числа общеобразовательных организаций, имеющих скорость подключения к информационно-телекоммуникационной сети "Интернет" от 1 Мбит/с и выше, в общем числе общеобразовательных организаций, подключенных к информационно-телекоммуникационной сети "Интернет" (в городских поселениях и сельской местности)</w:t>
            </w:r>
          </w:p>
        </w:tc>
      </w:tr>
      <w:tr w:rsidR="00C57206" w:rsidRPr="00C57206">
        <w:tc>
          <w:tcPr>
            <w:tcW w:w="265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lastRenderedPageBreak/>
              <w:t>Этапы и сроки реализации подпрограммы</w:t>
            </w:r>
          </w:p>
        </w:tc>
        <w:tc>
          <w:tcPr>
            <w:tcW w:w="308"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664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I этап - 1 января 2013 г. - 31 декабря 2015 г.;</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II этап - 1 января 2016 г. - 31 декабря 2018 г.;</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III этап - 1 января 2019 г. - 31 декабря 2020 г.</w:t>
            </w:r>
          </w:p>
        </w:tc>
      </w:tr>
      <w:tr w:rsidR="00C57206" w:rsidRPr="00C57206">
        <w:tc>
          <w:tcPr>
            <w:tcW w:w="2650" w:type="dxa"/>
            <w:vMerge w:val="restart"/>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Объем бюджетных ассигнований подпрограммы</w:t>
            </w:r>
          </w:p>
        </w:tc>
        <w:tc>
          <w:tcPr>
            <w:tcW w:w="308"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664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общий объем бюджетных ассигнований федерального бюджета составляет 148950037,8 тыс. рублей, в том числе:</w:t>
            </w:r>
          </w:p>
        </w:tc>
      </w:tr>
      <w:tr w:rsidR="00C57206" w:rsidRPr="00C57206">
        <w:tc>
          <w:tcPr>
            <w:tcW w:w="2650"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both"/>
              <w:rPr>
                <w:rFonts w:ascii="Times New Roman" w:hAnsi="Times New Roman" w:cs="Times New Roman"/>
              </w:rPr>
            </w:pPr>
          </w:p>
        </w:tc>
        <w:tc>
          <w:tcPr>
            <w:tcW w:w="308"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p>
        </w:tc>
        <w:tc>
          <w:tcPr>
            <w:tcW w:w="664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на 2013 год - 106343083,6 тыс. рублей;</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на 2014 год - 16782517,5 тыс. рублей;</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на 2015 год - 4170081,1 тыс. рублей;</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на 2016 год - 3646433,2 тыс. рублей;</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на 2017 год - 4001676,8 тыс. рублей;</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на 2018 год - 4290085,5 тыс. рублей;</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на 2019 год - 4674691,7 тыс. рублей;</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lastRenderedPageBreak/>
              <w:t>на 2020 год - 5041468,4 тыс. рублей</w:t>
            </w:r>
          </w:p>
        </w:tc>
      </w:tr>
      <w:tr w:rsidR="00C57206" w:rsidRPr="00C57206">
        <w:tc>
          <w:tcPr>
            <w:tcW w:w="265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lastRenderedPageBreak/>
              <w:t>Ожидаемые результаты реализации подпрограммы</w:t>
            </w:r>
          </w:p>
        </w:tc>
        <w:tc>
          <w:tcPr>
            <w:tcW w:w="308"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p>
        </w:tc>
        <w:tc>
          <w:tcPr>
            <w:tcW w:w="664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обеспечение к 2016 году 100-процентной доступности дошкольного образования для детей в возрасте от 3 до 7 лет;</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обеспечение к 2018 году современных условий предоставления дошкольного</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 xml:space="preserve">образования в соответствии с федеральным государственным образовательным стандартом </w:t>
            </w:r>
            <w:proofErr w:type="gramStart"/>
            <w:r w:rsidRPr="00C57206">
              <w:rPr>
                <w:rFonts w:ascii="Times New Roman" w:hAnsi="Times New Roman" w:cs="Times New Roman"/>
              </w:rPr>
              <w:t>дошкольного</w:t>
            </w:r>
            <w:proofErr w:type="gramEnd"/>
            <w:r w:rsidRPr="00C57206">
              <w:rPr>
                <w:rFonts w:ascii="Times New Roman" w:hAnsi="Times New Roman" w:cs="Times New Roman"/>
              </w:rPr>
              <w:t xml:space="preserve"> образования для всех детей, посещающих дошкольные образовательные организации;</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доведение средней заработной платы педагогических работников государственных (муниципальных) образовательных организаций общего образования до средней заработной платы в соответствующем регионе;</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доведение средней заработной платы педагогических работников государственных (муниципальных) дошкольных образовательных организаций до 100 процентов средней заработной платы в сфере общего образования соответствующего региона;</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доведение средней заработной платы педагогических работников государственных (муниципальных) организаций дополнительного образования детей к 2018 году до уровня средней заработной платы учителей в соответствующем регионе;</w:t>
            </w:r>
          </w:p>
          <w:p w:rsidR="00C57206" w:rsidRPr="00C57206" w:rsidRDefault="00C57206">
            <w:pPr>
              <w:widowControl w:val="0"/>
              <w:autoSpaceDE w:val="0"/>
              <w:autoSpaceDN w:val="0"/>
              <w:adjustRightInd w:val="0"/>
              <w:spacing w:after="0" w:line="240" w:lineRule="auto"/>
              <w:rPr>
                <w:rFonts w:ascii="Times New Roman" w:hAnsi="Times New Roman" w:cs="Times New Roman"/>
              </w:rPr>
            </w:pPr>
            <w:proofErr w:type="gramStart"/>
            <w:r w:rsidRPr="00C57206">
              <w:rPr>
                <w:rFonts w:ascii="Times New Roman" w:hAnsi="Times New Roman" w:cs="Times New Roman"/>
              </w:rPr>
              <w:t>сокращение разрыва в образовательных результатах между обучающимися за счет повышения эффективности и качества работы в школах с низкими образовательными результатами выпускников;</w:t>
            </w:r>
            <w:proofErr w:type="gramEnd"/>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улучшение результатов международных сопоставительных исследований качества общего образования по результатам международных сопоставительных исследований (PIRLS, TIMSS, PISA, ICCS);</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удельный вес численности детей в возрасте от 5 до 18 лет, охваченных программами дополнительного образования, в общей численности детей этого возраста к 2020 году - до 70 - 75 процентов, в том числе за счет развития программ дополнительного образования;</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осуществление поддержки талантливой молодежи;</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 xml:space="preserve">предоставление всем детям-инвалидам, которым показана такая </w:t>
            </w:r>
            <w:r w:rsidRPr="00C57206">
              <w:rPr>
                <w:rFonts w:ascii="Times New Roman" w:hAnsi="Times New Roman" w:cs="Times New Roman"/>
              </w:rPr>
              <w:lastRenderedPageBreak/>
              <w:t>форма обучения, возможности освоения образовательных программ общего образования в форме дистанционного образования и электронного обучения;</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обеспечение выплат субсидии на поощрение лучших учителей и реализация иных мер поддержки развития кадрового потенциала, предусмотренных в планах мероприятий ("дорожных картах"), направленных на повышение эффективности системы образования;</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предусматривается ликвидация практики реализации образовательных программ общего образования в третью смену;</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 xml:space="preserve">создание в общеобразовательных организациях </w:t>
            </w:r>
            <w:proofErr w:type="spellStart"/>
            <w:r w:rsidRPr="00C57206">
              <w:rPr>
                <w:rFonts w:ascii="Times New Roman" w:hAnsi="Times New Roman" w:cs="Times New Roman"/>
              </w:rPr>
              <w:t>безбарьерной</w:t>
            </w:r>
            <w:proofErr w:type="spellEnd"/>
            <w:r w:rsidRPr="00C57206">
              <w:rPr>
                <w:rFonts w:ascii="Times New Roman" w:hAnsi="Times New Roman" w:cs="Times New Roman"/>
              </w:rPr>
              <w:t xml:space="preserve"> образовательной среды, необходимой для обеспечения полноценной интеграции детей-инвалидов, которым показана такая возможность, в образовательный процесс</w:t>
            </w:r>
          </w:p>
        </w:tc>
      </w:tr>
    </w:tbl>
    <w:p w:rsidR="00C57206" w:rsidRPr="00C57206" w:rsidRDefault="00C57206">
      <w:pPr>
        <w:widowControl w:val="0"/>
        <w:autoSpaceDE w:val="0"/>
        <w:autoSpaceDN w:val="0"/>
        <w:adjustRightInd w:val="0"/>
        <w:spacing w:after="0" w:line="240" w:lineRule="auto"/>
        <w:jc w:val="both"/>
        <w:rPr>
          <w:rFonts w:ascii="Times New Roman" w:hAnsi="Times New Roman" w:cs="Times New Roman"/>
        </w:rPr>
      </w:pPr>
    </w:p>
    <w:p w:rsidR="00C57206" w:rsidRPr="00C57206" w:rsidRDefault="00C57206">
      <w:pPr>
        <w:widowControl w:val="0"/>
        <w:autoSpaceDE w:val="0"/>
        <w:autoSpaceDN w:val="0"/>
        <w:adjustRightInd w:val="0"/>
        <w:spacing w:after="0" w:line="240" w:lineRule="auto"/>
        <w:jc w:val="center"/>
        <w:outlineLvl w:val="1"/>
        <w:rPr>
          <w:rFonts w:ascii="Times New Roman" w:hAnsi="Times New Roman" w:cs="Times New Roman"/>
        </w:rPr>
      </w:pPr>
      <w:bookmarkStart w:id="7" w:name="Par348"/>
      <w:bookmarkEnd w:id="7"/>
      <w:r w:rsidRPr="00C57206">
        <w:rPr>
          <w:rFonts w:ascii="Times New Roman" w:hAnsi="Times New Roman" w:cs="Times New Roman"/>
        </w:rPr>
        <w:t>ПАСПОРТ</w:t>
      </w:r>
    </w:p>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подпрограммы 3 "Развитие системы оценки качества</w:t>
      </w:r>
    </w:p>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образования и информационной прозрачности системы</w:t>
      </w:r>
    </w:p>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образования" государственной программы Российской Федерации</w:t>
      </w:r>
    </w:p>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"Развитие образования" на 2013 - 2020 годы</w:t>
      </w:r>
    </w:p>
    <w:p w:rsidR="00C57206" w:rsidRPr="00C57206" w:rsidRDefault="00C57206">
      <w:pPr>
        <w:widowControl w:val="0"/>
        <w:autoSpaceDE w:val="0"/>
        <w:autoSpaceDN w:val="0"/>
        <w:adjustRightInd w:val="0"/>
        <w:spacing w:after="0" w:line="240" w:lineRule="auto"/>
        <w:jc w:val="both"/>
        <w:rPr>
          <w:rFonts w:ascii="Times New Roman" w:hAnsi="Times New Roman" w:cs="Times New Roman"/>
        </w:rPr>
      </w:pPr>
    </w:p>
    <w:tbl>
      <w:tblPr>
        <w:tblW w:w="0" w:type="auto"/>
        <w:tblInd w:w="62" w:type="dxa"/>
        <w:tblLayout w:type="fixed"/>
        <w:tblCellMar>
          <w:top w:w="75" w:type="dxa"/>
          <w:left w:w="0" w:type="dxa"/>
          <w:bottom w:w="75" w:type="dxa"/>
          <w:right w:w="0" w:type="dxa"/>
        </w:tblCellMar>
        <w:tblLook w:val="0000" w:firstRow="0" w:lastRow="0" w:firstColumn="0" w:lastColumn="0" w:noHBand="0" w:noVBand="0"/>
      </w:tblPr>
      <w:tblGrid>
        <w:gridCol w:w="2636"/>
        <w:gridCol w:w="322"/>
        <w:gridCol w:w="6649"/>
      </w:tblGrid>
      <w:tr w:rsidR="00C57206" w:rsidRPr="00C57206">
        <w:tc>
          <w:tcPr>
            <w:tcW w:w="2636"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Ответственный исполнитель подпрограммы</w:t>
            </w:r>
          </w:p>
        </w:tc>
        <w:tc>
          <w:tcPr>
            <w:tcW w:w="322"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664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Министерство образования и науки Российской Федерации</w:t>
            </w:r>
          </w:p>
        </w:tc>
      </w:tr>
      <w:tr w:rsidR="00C57206" w:rsidRPr="00C57206">
        <w:tc>
          <w:tcPr>
            <w:tcW w:w="2636"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Участник подпрограммы</w:t>
            </w:r>
          </w:p>
        </w:tc>
        <w:tc>
          <w:tcPr>
            <w:tcW w:w="322"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664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Федеральная служба по надзору в сфере образования и науки</w:t>
            </w:r>
          </w:p>
        </w:tc>
      </w:tr>
      <w:tr w:rsidR="00C57206" w:rsidRPr="00C57206">
        <w:tc>
          <w:tcPr>
            <w:tcW w:w="2636"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Программно-целевые инструменты подпрограммы</w:t>
            </w:r>
          </w:p>
        </w:tc>
        <w:tc>
          <w:tcPr>
            <w:tcW w:w="322"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664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отсутствуют</w:t>
            </w:r>
          </w:p>
        </w:tc>
      </w:tr>
      <w:tr w:rsidR="00C57206" w:rsidRPr="00C57206">
        <w:tc>
          <w:tcPr>
            <w:tcW w:w="2636"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Цель подпрограммы</w:t>
            </w:r>
          </w:p>
        </w:tc>
        <w:tc>
          <w:tcPr>
            <w:tcW w:w="322"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664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обеспечение надежной и актуальной информацией процессов принятия решений руководителей и работников системы образования, а также потребителей образовательных услуг для достижения высокого качества образования через формирование общероссийской системы оценки качества образования</w:t>
            </w:r>
          </w:p>
        </w:tc>
      </w:tr>
      <w:tr w:rsidR="00C57206" w:rsidRPr="00C57206">
        <w:tc>
          <w:tcPr>
            <w:tcW w:w="2636"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lastRenderedPageBreak/>
              <w:t>Задачи подпрограммы</w:t>
            </w:r>
          </w:p>
        </w:tc>
        <w:tc>
          <w:tcPr>
            <w:tcW w:w="322"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664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включение потребителей образовательных услуг в оценку деятельности системы образования через развитие механизмов независимой оценки качества образования и государственно-общественного управления;</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обеспечение современного уровня надежности и технологичности процедур оценки качества образовательных результатов;</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формирование культуры оценки качества образования на уровне регионов, муниципалитетов и отдельных организаций в области педагогических измерений, анализа и использования результатов оценочных процедур;</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создание системы поддержки сбора и анализа информации об индивидуальных образовательных достижениях обучающихся;</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создание системы мониторинговых исследований качества образования;</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формирование унифицированной системы статистики образования на основе международных стандартов</w:t>
            </w:r>
          </w:p>
        </w:tc>
      </w:tr>
      <w:tr w:rsidR="00C57206" w:rsidRPr="00C57206">
        <w:tc>
          <w:tcPr>
            <w:tcW w:w="2636"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Целевые индикаторы и показатели подпрограммы</w:t>
            </w:r>
          </w:p>
        </w:tc>
        <w:tc>
          <w:tcPr>
            <w:tcW w:w="322"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664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удельный вес числа образовательных организаций, в которых созданы органы коллегиального управления с участием общественности (родители, работодатели) в общем числе образовательных организаций, процентов;</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удельный вес числа образовательных организаций, обеспечивающих предоставление нормативно закрепленного перечня сведений о своей деятельности на официальных сайтах, в общем числе образовательных организаций, процентов;</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число субъектов Российской Федерации, в которых реализуются инструменты независимой оценки качества дошкольного образования, начального общего, основного общего и среднего общего образования, дополнительных общеобразовательных программ, единиц;</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удельный вес числа специальностей и направлений подготовки, на которых проводятся процедуры профессионально-общественной аккредитации профессиональных образовательных программ, в общем числе специальностей и направлений подготовки, процентов;</w:t>
            </w:r>
          </w:p>
          <w:p w:rsidR="00C57206" w:rsidRPr="00C57206" w:rsidRDefault="00C57206">
            <w:pPr>
              <w:widowControl w:val="0"/>
              <w:autoSpaceDE w:val="0"/>
              <w:autoSpaceDN w:val="0"/>
              <w:adjustRightInd w:val="0"/>
              <w:spacing w:after="0" w:line="240" w:lineRule="auto"/>
              <w:rPr>
                <w:rFonts w:ascii="Times New Roman" w:hAnsi="Times New Roman" w:cs="Times New Roman"/>
              </w:rPr>
            </w:pPr>
            <w:proofErr w:type="gramStart"/>
            <w:r w:rsidRPr="00C57206">
              <w:rPr>
                <w:rFonts w:ascii="Times New Roman" w:hAnsi="Times New Roman" w:cs="Times New Roman"/>
              </w:rPr>
              <w:t xml:space="preserve">число субъектов Российской Федерации, в которых образованы и действуют при органах исполнительной власти субъектов </w:t>
            </w:r>
            <w:r w:rsidRPr="00C57206">
              <w:rPr>
                <w:rFonts w:ascii="Times New Roman" w:hAnsi="Times New Roman" w:cs="Times New Roman"/>
              </w:rPr>
              <w:lastRenderedPageBreak/>
              <w:t>Российской Федерации общественные советы, участвующие в обсуждении практики реализации мер государственной политики в сфере образования, организации независимой оценки качества образования, единиц;</w:t>
            </w:r>
            <w:proofErr w:type="gramEnd"/>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удельный вес числа образовательных организаций, данные о которых представлены на официальном сайте для размещения информации о государственных и муниципальных учреждениях (bus.gov.ru) в информационно-телекоммуникационной сети "Интернет" в общем числе государственных и муниципальных организаций, процентов:</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 xml:space="preserve">дошкольных образовательных организаций, общеобразовательных организаций, профессиональных образовательных организаций, образовательных организаций </w:t>
            </w:r>
            <w:proofErr w:type="gramStart"/>
            <w:r w:rsidRPr="00C57206">
              <w:rPr>
                <w:rFonts w:ascii="Times New Roman" w:hAnsi="Times New Roman" w:cs="Times New Roman"/>
              </w:rPr>
              <w:t>высшего</w:t>
            </w:r>
            <w:proofErr w:type="gramEnd"/>
            <w:r w:rsidRPr="00C57206">
              <w:rPr>
                <w:rFonts w:ascii="Times New Roman" w:hAnsi="Times New Roman" w:cs="Times New Roman"/>
              </w:rPr>
              <w:t xml:space="preserve"> образования;</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доля образовательных организаций (по уровням), ежегодно представляющих общественности публичный отчет, обеспечивающий открытость и прозрачность образовательной и хозяйственной деятельности, процентов;</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число международных сопоставительных исследований качества образования, в которых Российская Федерация участвует на регулярной основе, единиц;</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количество контрольных мероприятий Федерального агентства по надзору в сфере образования и науки в отношении деятельности органов государственной власти субъектов Российской Федерации, единиц;</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количество контрольных мероприятий Федерального агентства по надзору в сфере образования и науки по вопросам соблюдения лицензионных условий, единиц;</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количество проведенных Федеральным агентством по надзору в сфере образования и науки процедур лицензирования образовательной деятельности, единиц;</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количество проведенных Федеральным агентством по надзору в сфере образования и науки процедур государственной аккредитации образовательной деятельности, единиц</w:t>
            </w:r>
          </w:p>
        </w:tc>
      </w:tr>
      <w:tr w:rsidR="00C57206" w:rsidRPr="00C57206">
        <w:tc>
          <w:tcPr>
            <w:tcW w:w="2636"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lastRenderedPageBreak/>
              <w:t>Этапы и сроки реализации подпрограммы</w:t>
            </w:r>
          </w:p>
        </w:tc>
        <w:tc>
          <w:tcPr>
            <w:tcW w:w="322"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664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I этап - 1 января 2013 г. - 31 декабря 2015 г.;</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II этап - 1 января 2016 г. - 31 декабря 2018 г.;</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lastRenderedPageBreak/>
              <w:t>III этап - 1 января 2019 г. - 31 декабря 2020 г.</w:t>
            </w:r>
          </w:p>
        </w:tc>
      </w:tr>
      <w:tr w:rsidR="00C57206" w:rsidRPr="00C57206">
        <w:tc>
          <w:tcPr>
            <w:tcW w:w="2636" w:type="dxa"/>
            <w:vMerge w:val="restart"/>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lastRenderedPageBreak/>
              <w:t>Объемы бюджетных ассигнований подпрограммы</w:t>
            </w:r>
          </w:p>
        </w:tc>
        <w:tc>
          <w:tcPr>
            <w:tcW w:w="322"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664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общий объем бюджетных ассигнований федерального бюджета составляет</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9322737 тыс. рублей, в том числе:</w:t>
            </w:r>
          </w:p>
        </w:tc>
      </w:tr>
      <w:tr w:rsidR="00C57206" w:rsidRPr="00C57206">
        <w:tc>
          <w:tcPr>
            <w:tcW w:w="2636"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both"/>
              <w:rPr>
                <w:rFonts w:ascii="Times New Roman" w:hAnsi="Times New Roman" w:cs="Times New Roman"/>
              </w:rPr>
            </w:pPr>
          </w:p>
        </w:tc>
        <w:tc>
          <w:tcPr>
            <w:tcW w:w="322"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p>
        </w:tc>
        <w:tc>
          <w:tcPr>
            <w:tcW w:w="664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на 2013 год - 2019223,8 тыс. рублей;</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на 2014 год - 938512,6 тыс. рублей;</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на 2015 год - 917344,9 тыс. рублей;</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на 2016 год - 917344,9 тыс. рублей;</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на 2017 год - 1006714,7 тыс. рублей;</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на 2018 год - 1079270,6 тыс. рублей;</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на 2019 год - 1176027,2 тыс. рублей;</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на 2020 год - 1268298,4 тыс. рублей</w:t>
            </w:r>
          </w:p>
        </w:tc>
      </w:tr>
      <w:tr w:rsidR="00C57206" w:rsidRPr="00C57206">
        <w:tc>
          <w:tcPr>
            <w:tcW w:w="2636"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Ожидаемые результаты реализации подпрограммы</w:t>
            </w:r>
          </w:p>
        </w:tc>
        <w:tc>
          <w:tcPr>
            <w:tcW w:w="322"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p>
        </w:tc>
        <w:tc>
          <w:tcPr>
            <w:tcW w:w="664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 xml:space="preserve">проведение на регулярной основе оценки уровня освоения </w:t>
            </w:r>
            <w:proofErr w:type="gramStart"/>
            <w:r w:rsidRPr="00C57206">
              <w:rPr>
                <w:rFonts w:ascii="Times New Roman" w:hAnsi="Times New Roman" w:cs="Times New Roman"/>
              </w:rPr>
              <w:t>обучающимися</w:t>
            </w:r>
            <w:proofErr w:type="gramEnd"/>
            <w:r w:rsidRPr="00C57206">
              <w:rPr>
                <w:rFonts w:ascii="Times New Roman" w:hAnsi="Times New Roman" w:cs="Times New Roman"/>
              </w:rPr>
              <w:t xml:space="preserve"> образовательных программ общего образования в форме государственной итоговой аттестации и единого государственного экзамена, а также итогового сочинения в выпускных классах;</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снижение числа нарушений при проведении соответствующих мероприятий;</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 xml:space="preserve">обеспечение прозрачности результатов проведения </w:t>
            </w:r>
            <w:proofErr w:type="spellStart"/>
            <w:r w:rsidRPr="00C57206">
              <w:rPr>
                <w:rFonts w:ascii="Times New Roman" w:hAnsi="Times New Roman" w:cs="Times New Roman"/>
              </w:rPr>
              <w:t>аккредитационных</w:t>
            </w:r>
            <w:proofErr w:type="spellEnd"/>
            <w:r w:rsidRPr="00C57206">
              <w:rPr>
                <w:rFonts w:ascii="Times New Roman" w:hAnsi="Times New Roman" w:cs="Times New Roman"/>
              </w:rPr>
              <w:t xml:space="preserve"> процедур;</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определены механизмы независимой оценки качества образования, охватывающие программы дошкольного, общего, дополнительного образования и профессионального образования;</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повышение результативности российских школьников по итогам международных сопоставительных исследований качества образования;</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действие коллегиальных органов управления с участием общественности (родители, работодатели) в образовательных организациях</w:t>
            </w:r>
          </w:p>
        </w:tc>
      </w:tr>
    </w:tbl>
    <w:p w:rsidR="00C57206" w:rsidRPr="00C57206" w:rsidRDefault="00C57206">
      <w:pPr>
        <w:widowControl w:val="0"/>
        <w:autoSpaceDE w:val="0"/>
        <w:autoSpaceDN w:val="0"/>
        <w:adjustRightInd w:val="0"/>
        <w:spacing w:after="0" w:line="240" w:lineRule="auto"/>
        <w:jc w:val="both"/>
        <w:rPr>
          <w:rFonts w:ascii="Times New Roman" w:hAnsi="Times New Roman" w:cs="Times New Roman"/>
        </w:rPr>
      </w:pPr>
    </w:p>
    <w:p w:rsidR="00C57206" w:rsidRPr="00C57206" w:rsidRDefault="00C57206">
      <w:pPr>
        <w:widowControl w:val="0"/>
        <w:autoSpaceDE w:val="0"/>
        <w:autoSpaceDN w:val="0"/>
        <w:adjustRightInd w:val="0"/>
        <w:spacing w:after="0" w:line="240" w:lineRule="auto"/>
        <w:jc w:val="center"/>
        <w:outlineLvl w:val="1"/>
        <w:rPr>
          <w:rFonts w:ascii="Times New Roman" w:hAnsi="Times New Roman" w:cs="Times New Roman"/>
        </w:rPr>
      </w:pPr>
      <w:bookmarkStart w:id="8" w:name="Par416"/>
      <w:bookmarkEnd w:id="8"/>
      <w:r w:rsidRPr="00C57206">
        <w:rPr>
          <w:rFonts w:ascii="Times New Roman" w:hAnsi="Times New Roman" w:cs="Times New Roman"/>
        </w:rPr>
        <w:t>ПАСПОРТ</w:t>
      </w:r>
    </w:p>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подпрограммы 4 "Вовлечение молодежи в социальную практику"</w:t>
      </w:r>
    </w:p>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lastRenderedPageBreak/>
        <w:t>государственной программы Российской Федерации</w:t>
      </w:r>
    </w:p>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"Развитие образования" на 2013 - 2020 годы</w:t>
      </w:r>
    </w:p>
    <w:p w:rsidR="00C57206" w:rsidRPr="00C57206" w:rsidRDefault="00C57206">
      <w:pPr>
        <w:widowControl w:val="0"/>
        <w:autoSpaceDE w:val="0"/>
        <w:autoSpaceDN w:val="0"/>
        <w:adjustRightInd w:val="0"/>
        <w:spacing w:after="0" w:line="240" w:lineRule="auto"/>
        <w:jc w:val="both"/>
        <w:rPr>
          <w:rFonts w:ascii="Times New Roman" w:hAnsi="Times New Roman" w:cs="Times New Roman"/>
        </w:rPr>
      </w:pPr>
    </w:p>
    <w:tbl>
      <w:tblPr>
        <w:tblW w:w="0" w:type="auto"/>
        <w:tblInd w:w="62" w:type="dxa"/>
        <w:tblLayout w:type="fixed"/>
        <w:tblCellMar>
          <w:top w:w="75" w:type="dxa"/>
          <w:left w:w="0" w:type="dxa"/>
          <w:bottom w:w="75" w:type="dxa"/>
          <w:right w:w="0" w:type="dxa"/>
        </w:tblCellMar>
        <w:tblLook w:val="0000" w:firstRow="0" w:lastRow="0" w:firstColumn="0" w:lastColumn="0" w:noHBand="0" w:noVBand="0"/>
      </w:tblPr>
      <w:tblGrid>
        <w:gridCol w:w="2622"/>
        <w:gridCol w:w="322"/>
        <w:gridCol w:w="6649"/>
      </w:tblGrid>
      <w:tr w:rsidR="00C57206" w:rsidRPr="00C57206">
        <w:tc>
          <w:tcPr>
            <w:tcW w:w="2622"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Ответственный исполнитель подпрограммы</w:t>
            </w:r>
          </w:p>
        </w:tc>
        <w:tc>
          <w:tcPr>
            <w:tcW w:w="322"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664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Министерство образования и науки Российской Федерации</w:t>
            </w:r>
          </w:p>
        </w:tc>
      </w:tr>
      <w:tr w:rsidR="00C57206" w:rsidRPr="00C57206">
        <w:tc>
          <w:tcPr>
            <w:tcW w:w="2622"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Участники подпрограммы</w:t>
            </w:r>
          </w:p>
        </w:tc>
        <w:tc>
          <w:tcPr>
            <w:tcW w:w="322"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664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Министерство здравоохранения Российской Федерации,</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Федеральное агентство по делам молодежи,</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Федеральная таможенная служба</w:t>
            </w:r>
          </w:p>
        </w:tc>
      </w:tr>
      <w:tr w:rsidR="00C57206" w:rsidRPr="00C57206">
        <w:tc>
          <w:tcPr>
            <w:tcW w:w="2622"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Программно-целевые инструменты подпрограммы</w:t>
            </w:r>
          </w:p>
        </w:tc>
        <w:tc>
          <w:tcPr>
            <w:tcW w:w="322"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664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отсутствуют</w:t>
            </w:r>
          </w:p>
        </w:tc>
      </w:tr>
      <w:tr w:rsidR="00C57206" w:rsidRPr="00C57206">
        <w:tc>
          <w:tcPr>
            <w:tcW w:w="2622"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Цель подпрограммы</w:t>
            </w:r>
          </w:p>
        </w:tc>
        <w:tc>
          <w:tcPr>
            <w:tcW w:w="322"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664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создание условий успешной социализации и эффективной самореализации молодежи</w:t>
            </w:r>
          </w:p>
        </w:tc>
      </w:tr>
      <w:tr w:rsidR="00C57206" w:rsidRPr="00C57206">
        <w:tc>
          <w:tcPr>
            <w:tcW w:w="2622"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Задачи подпрограммы</w:t>
            </w:r>
          </w:p>
        </w:tc>
        <w:tc>
          <w:tcPr>
            <w:tcW w:w="322"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664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вовлечение молодежи в общественную деятельность;</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обеспечение эффективной социализации молодежи, находящейся в трудной жизненной ситуации;</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создание механизмов формирования целостной системы продвижения инициативной и талантливой молодежи;</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обеспечение эффективного взаимодействия с молодежными общественными объединениями, некоммерческими организациями</w:t>
            </w:r>
          </w:p>
        </w:tc>
      </w:tr>
      <w:tr w:rsidR="00C57206" w:rsidRPr="00C57206">
        <w:tc>
          <w:tcPr>
            <w:tcW w:w="2622"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Целевые индикаторы и показатели подпрограммы</w:t>
            </w:r>
          </w:p>
        </w:tc>
        <w:tc>
          <w:tcPr>
            <w:tcW w:w="322"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664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roofErr w:type="gramStart"/>
            <w:r w:rsidRPr="00C57206">
              <w:rPr>
                <w:rFonts w:ascii="Times New Roman" w:hAnsi="Times New Roman" w:cs="Times New Roman"/>
              </w:rPr>
              <w:t>удельный вес численности молодых людей в возрасте от 14 до 30 лет, вовлеченных в реализуемые органами исполнительной власти проекты и программы в сфере поддержки талантливой молодежи, в общей численности молодежи в возрасте от 14 до 30 лет, процентов;</w:t>
            </w:r>
            <w:proofErr w:type="gramEnd"/>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удельный вес числа субъектов Российской Федерации, реализующих проекты и программы по работе с молодежью, оказавшейся в трудной жизненной ситуации, в общем числе субъектов Российской Федерации, процентов;</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 xml:space="preserve">удельный вес численности молодых людей от 14 до 30 лет, участвующих в мероприятиях по патриотическому воспитанию, в общей численности молодых людей в возрасте от 14 до 30 лет, </w:t>
            </w:r>
            <w:r w:rsidRPr="00C57206">
              <w:rPr>
                <w:rFonts w:ascii="Times New Roman" w:hAnsi="Times New Roman" w:cs="Times New Roman"/>
              </w:rPr>
              <w:lastRenderedPageBreak/>
              <w:t>процентов;</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число мероприятий для молодежи, единиц</w:t>
            </w:r>
          </w:p>
        </w:tc>
      </w:tr>
      <w:tr w:rsidR="00C57206" w:rsidRPr="00C57206">
        <w:tc>
          <w:tcPr>
            <w:tcW w:w="2622"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lastRenderedPageBreak/>
              <w:t>Этапы и сроки реализации подпрограммы</w:t>
            </w:r>
          </w:p>
        </w:tc>
        <w:tc>
          <w:tcPr>
            <w:tcW w:w="322"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664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I этап - 1 января 2013 г. - 31 декабря 2015 г.;</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II этап - 1 января 2016 г. - 31 декабря 2018 г.;</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III этап - 1 января 2019 г. - 31 декабря 2020 г.</w:t>
            </w:r>
          </w:p>
        </w:tc>
      </w:tr>
      <w:tr w:rsidR="00C57206" w:rsidRPr="00C57206">
        <w:tc>
          <w:tcPr>
            <w:tcW w:w="2622" w:type="dxa"/>
            <w:vMerge w:val="restart"/>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Объемы бюджетных ассигнований подпрограммы</w:t>
            </w:r>
          </w:p>
        </w:tc>
        <w:tc>
          <w:tcPr>
            <w:tcW w:w="322"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664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общий объем бюджетных ассигнований федерального бюджета составляет 6066296,2 тыс. рублей, в том числе:</w:t>
            </w:r>
          </w:p>
        </w:tc>
      </w:tr>
      <w:tr w:rsidR="00C57206" w:rsidRPr="00C57206">
        <w:tc>
          <w:tcPr>
            <w:tcW w:w="2622"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both"/>
              <w:rPr>
                <w:rFonts w:ascii="Times New Roman" w:hAnsi="Times New Roman" w:cs="Times New Roman"/>
              </w:rPr>
            </w:pPr>
          </w:p>
        </w:tc>
        <w:tc>
          <w:tcPr>
            <w:tcW w:w="322"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p>
        </w:tc>
        <w:tc>
          <w:tcPr>
            <w:tcW w:w="664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на 2013 год - 1005342 тыс. рублей;</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на 2014 год - 725057,8 тыс. рублей;</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на 2015 год - 624903,7 тыс. рублей;</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на 2016 год - 624903,7 тыс. рублей;</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на 2017 год - 685783,2 тыс. рублей;</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на 2018 год - 735208,9 тыс. рублей;</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на 2019 год - 801120,4 тыс. рублей;</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на 2020 год - 863976,4 тыс. рублей</w:t>
            </w:r>
          </w:p>
        </w:tc>
      </w:tr>
      <w:tr w:rsidR="00C57206" w:rsidRPr="00C57206">
        <w:tc>
          <w:tcPr>
            <w:tcW w:w="2622"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Ожидаемые результаты реализации подпрограммы</w:t>
            </w:r>
          </w:p>
        </w:tc>
        <w:tc>
          <w:tcPr>
            <w:tcW w:w="322"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664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создание необходимых условий для повышения эффективности государственной молодежной политики;</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увеличение числа субъектов Российской Федерации, реализующих программы по работе с молодежью, оказавшейся в трудной жизненной ситуации;</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увеличение удельного веса численности молодых людей от 14 до 30 лет, участвующих в мероприятиях по патриотическому воспитанию, по отношению к общему количеству молодых граждан</w:t>
            </w:r>
          </w:p>
        </w:tc>
      </w:tr>
    </w:tbl>
    <w:p w:rsidR="00C57206" w:rsidRPr="00C57206" w:rsidRDefault="00C57206">
      <w:pPr>
        <w:widowControl w:val="0"/>
        <w:autoSpaceDE w:val="0"/>
        <w:autoSpaceDN w:val="0"/>
        <w:adjustRightInd w:val="0"/>
        <w:spacing w:after="0" w:line="240" w:lineRule="auto"/>
        <w:jc w:val="both"/>
        <w:rPr>
          <w:rFonts w:ascii="Times New Roman" w:hAnsi="Times New Roman" w:cs="Times New Roman"/>
        </w:rPr>
      </w:pPr>
    </w:p>
    <w:p w:rsidR="00C57206" w:rsidRPr="00C57206" w:rsidRDefault="00C57206">
      <w:pPr>
        <w:widowControl w:val="0"/>
        <w:autoSpaceDE w:val="0"/>
        <w:autoSpaceDN w:val="0"/>
        <w:adjustRightInd w:val="0"/>
        <w:spacing w:after="0" w:line="240" w:lineRule="auto"/>
        <w:jc w:val="center"/>
        <w:outlineLvl w:val="1"/>
        <w:rPr>
          <w:rFonts w:ascii="Times New Roman" w:hAnsi="Times New Roman" w:cs="Times New Roman"/>
        </w:rPr>
      </w:pPr>
      <w:bookmarkStart w:id="9" w:name="Par470"/>
      <w:bookmarkEnd w:id="9"/>
      <w:r w:rsidRPr="00C57206">
        <w:rPr>
          <w:rFonts w:ascii="Times New Roman" w:hAnsi="Times New Roman" w:cs="Times New Roman"/>
        </w:rPr>
        <w:t>ПАСПОРТ</w:t>
      </w:r>
    </w:p>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подпрограммы 5 "Обеспечение реализации государственной</w:t>
      </w:r>
    </w:p>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программы Российской Федерации "Развитие образования"</w:t>
      </w:r>
    </w:p>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на 2013 - 2020 годы и прочие мероприятия в области</w:t>
      </w:r>
    </w:p>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образования государственной программы "Развитие</w:t>
      </w:r>
    </w:p>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 xml:space="preserve">образования" на 2013 - 2020 годы" </w:t>
      </w:r>
      <w:proofErr w:type="gramStart"/>
      <w:r w:rsidRPr="00C57206">
        <w:rPr>
          <w:rFonts w:ascii="Times New Roman" w:hAnsi="Times New Roman" w:cs="Times New Roman"/>
        </w:rPr>
        <w:t>государственной</w:t>
      </w:r>
      <w:proofErr w:type="gramEnd"/>
    </w:p>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программы Российской Федерации "Развитие образования"</w:t>
      </w:r>
    </w:p>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на 2013 - 2020 годы</w:t>
      </w:r>
    </w:p>
    <w:p w:rsidR="00C57206" w:rsidRPr="00C57206" w:rsidRDefault="00C57206">
      <w:pPr>
        <w:widowControl w:val="0"/>
        <w:autoSpaceDE w:val="0"/>
        <w:autoSpaceDN w:val="0"/>
        <w:adjustRightInd w:val="0"/>
        <w:spacing w:after="0" w:line="240" w:lineRule="auto"/>
        <w:jc w:val="both"/>
        <w:rPr>
          <w:rFonts w:ascii="Times New Roman" w:hAnsi="Times New Roman" w:cs="Times New Roman"/>
        </w:rPr>
      </w:pPr>
    </w:p>
    <w:tbl>
      <w:tblPr>
        <w:tblW w:w="0" w:type="auto"/>
        <w:tblInd w:w="62" w:type="dxa"/>
        <w:tblLayout w:type="fixed"/>
        <w:tblCellMar>
          <w:top w:w="75" w:type="dxa"/>
          <w:left w:w="0" w:type="dxa"/>
          <w:bottom w:w="75" w:type="dxa"/>
          <w:right w:w="0" w:type="dxa"/>
        </w:tblCellMar>
        <w:tblLook w:val="0000" w:firstRow="0" w:lastRow="0" w:firstColumn="0" w:lastColumn="0" w:noHBand="0" w:noVBand="0"/>
      </w:tblPr>
      <w:tblGrid>
        <w:gridCol w:w="2608"/>
        <w:gridCol w:w="322"/>
        <w:gridCol w:w="6649"/>
      </w:tblGrid>
      <w:tr w:rsidR="00C57206" w:rsidRPr="00C57206">
        <w:tc>
          <w:tcPr>
            <w:tcW w:w="2608"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Ответственный исполнитель подпрограммы</w:t>
            </w:r>
          </w:p>
        </w:tc>
        <w:tc>
          <w:tcPr>
            <w:tcW w:w="322"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664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Министерство образования и науки Российской Федерации</w:t>
            </w:r>
          </w:p>
        </w:tc>
      </w:tr>
      <w:tr w:rsidR="00C57206" w:rsidRPr="00C57206">
        <w:tc>
          <w:tcPr>
            <w:tcW w:w="2608"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Участники подпрограммы</w:t>
            </w:r>
          </w:p>
        </w:tc>
        <w:tc>
          <w:tcPr>
            <w:tcW w:w="322"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664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Федеральное агентство лесного хозяйства,</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Федеральное агентство по рыболовству,</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Министерство сельского хозяйства Российской Федерации,</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Федеральное агентство железнодорожного транспорта,</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Федеральное агентство морского и речного транспорта,</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 xml:space="preserve">Федеральная служба по </w:t>
            </w:r>
            <w:proofErr w:type="gramStart"/>
            <w:r w:rsidRPr="00C57206">
              <w:rPr>
                <w:rFonts w:ascii="Times New Roman" w:hAnsi="Times New Roman" w:cs="Times New Roman"/>
              </w:rPr>
              <w:t>экологическому</w:t>
            </w:r>
            <w:proofErr w:type="gramEnd"/>
            <w:r w:rsidRPr="00C57206">
              <w:rPr>
                <w:rFonts w:ascii="Times New Roman" w:hAnsi="Times New Roman" w:cs="Times New Roman"/>
              </w:rPr>
              <w:t>, технологическому и атомному надзору</w:t>
            </w:r>
          </w:p>
        </w:tc>
      </w:tr>
      <w:tr w:rsidR="00C57206" w:rsidRPr="00C57206">
        <w:tc>
          <w:tcPr>
            <w:tcW w:w="2608"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Программно-целевые инструменты подпрограммы</w:t>
            </w:r>
          </w:p>
        </w:tc>
        <w:tc>
          <w:tcPr>
            <w:tcW w:w="322"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664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отсутствуют</w:t>
            </w:r>
          </w:p>
        </w:tc>
      </w:tr>
      <w:tr w:rsidR="00C57206" w:rsidRPr="00C57206">
        <w:tc>
          <w:tcPr>
            <w:tcW w:w="2608"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Цель подпрограммы</w:t>
            </w:r>
          </w:p>
        </w:tc>
        <w:tc>
          <w:tcPr>
            <w:tcW w:w="322"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664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обеспечение организационных, информационных и научно-методических условий, включая общественное участие, для реализации Программы</w:t>
            </w:r>
          </w:p>
        </w:tc>
      </w:tr>
      <w:tr w:rsidR="00C57206" w:rsidRPr="00C57206">
        <w:tc>
          <w:tcPr>
            <w:tcW w:w="2608"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Задачи подпрограммы</w:t>
            </w:r>
          </w:p>
        </w:tc>
        <w:tc>
          <w:tcPr>
            <w:tcW w:w="322"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664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разработка нормативно-правовых, научно-методических и иных документов, направленных на эффективное решение задач Программы;</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мониторинг хода реализации и информационное сопровождение Программы, анализ процессов и результатов в целях своевременности принятия управленческих решений;</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продвижение основных идей развития образования для получения поддержки и вовлечения экспертов и широкой общественности</w:t>
            </w:r>
          </w:p>
        </w:tc>
      </w:tr>
      <w:tr w:rsidR="00C57206" w:rsidRPr="00C57206">
        <w:tc>
          <w:tcPr>
            <w:tcW w:w="2608"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Целевые индикаторы и показатели подпрограммы</w:t>
            </w:r>
          </w:p>
        </w:tc>
        <w:tc>
          <w:tcPr>
            <w:tcW w:w="322"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664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количество проведенных мероприятий федерального и регионального уровней по распространению результатов Программы, единиц;</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число размещенных на официальном сайте в информационно-телекоммуникационной сети "Интернет" Министерства образования и науки Российской Федерации документов (приказы, положения, регламенты и др.), единиц;</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lastRenderedPageBreak/>
              <w:t>число мероприятий по популяризации русского языка за рубежом, единиц;</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число центров тестирования для трудящихся-мигрантов, единиц;</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численность получателей премий в области литературы и искусства, образования, печатных средств массовой информации, науки и техники и иных поощрений за особые заслуги перед государством, единиц</w:t>
            </w:r>
          </w:p>
        </w:tc>
      </w:tr>
      <w:tr w:rsidR="00C57206" w:rsidRPr="00C57206">
        <w:tc>
          <w:tcPr>
            <w:tcW w:w="2608"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lastRenderedPageBreak/>
              <w:t>Этапы и сроки реализации подпрограммы</w:t>
            </w:r>
          </w:p>
        </w:tc>
        <w:tc>
          <w:tcPr>
            <w:tcW w:w="322"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664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I этап - 1 января 2013 г. - 31 декабря 2015 г.;</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II этап - 1 января 2016 г. - 31 декабря 2018 г.;</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III этап - 1 января 2019 г. - 31 декабря 2020 г.</w:t>
            </w:r>
          </w:p>
        </w:tc>
      </w:tr>
      <w:tr w:rsidR="00C57206" w:rsidRPr="00C57206">
        <w:tc>
          <w:tcPr>
            <w:tcW w:w="2608" w:type="dxa"/>
            <w:vMerge w:val="restart"/>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Объем бюджетных ассигнований подпрограммы</w:t>
            </w:r>
          </w:p>
        </w:tc>
        <w:tc>
          <w:tcPr>
            <w:tcW w:w="322"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664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общий объем бюджетных ассигнований федерального бюджета составляет</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98 424 875,2 тыс. рублей, в том числе:</w:t>
            </w:r>
          </w:p>
        </w:tc>
      </w:tr>
      <w:tr w:rsidR="00C57206" w:rsidRPr="00C57206">
        <w:tc>
          <w:tcPr>
            <w:tcW w:w="2608"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both"/>
              <w:rPr>
                <w:rFonts w:ascii="Times New Roman" w:hAnsi="Times New Roman" w:cs="Times New Roman"/>
              </w:rPr>
            </w:pPr>
          </w:p>
        </w:tc>
        <w:tc>
          <w:tcPr>
            <w:tcW w:w="322"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p>
        </w:tc>
        <w:tc>
          <w:tcPr>
            <w:tcW w:w="664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на 2013 год - 1995516 тыс. рублей;</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на 2014 год - 1650486,2 тыс. рублей;</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на 2015 год - 1677760,3 тыс. рублей;</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на 2016 год - 1677760,3 тыс. рублей;</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на 2017 год - 20315875,5 тыс. рублей;</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на 2018 год - 21780080,4 тыс. рублей;</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на 2019 год - 23732664,7 тыс. рублей;</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на 2020 год - 25594731,8 тыс. рублей</w:t>
            </w:r>
          </w:p>
        </w:tc>
      </w:tr>
      <w:tr w:rsidR="00C57206" w:rsidRPr="00C57206">
        <w:tc>
          <w:tcPr>
            <w:tcW w:w="2608"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Ожидаемые результаты реализации подпрограммы</w:t>
            </w:r>
          </w:p>
        </w:tc>
        <w:tc>
          <w:tcPr>
            <w:tcW w:w="322"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p>
        </w:tc>
        <w:tc>
          <w:tcPr>
            <w:tcW w:w="664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обеспечение организационно-аналитического, правового и методического сопровождения и мониторинга мероприятий Программы;</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отражение в правовых актах, обеспечивающих эффективное планирование и управление системой образования (</w:t>
            </w:r>
            <w:proofErr w:type="gramStart"/>
            <w:r w:rsidRPr="00C57206">
              <w:rPr>
                <w:rFonts w:ascii="Times New Roman" w:hAnsi="Times New Roman" w:cs="Times New Roman"/>
              </w:rPr>
              <w:t>федеральном</w:t>
            </w:r>
            <w:proofErr w:type="gramEnd"/>
            <w:r w:rsidRPr="00C57206">
              <w:rPr>
                <w:rFonts w:ascii="Times New Roman" w:hAnsi="Times New Roman" w:cs="Times New Roman"/>
              </w:rPr>
              <w:t>, региональных и ведомственных планах мероприятий по развитию эффективности и качества предоставления образовательных услуг) мероприятия Программы</w:t>
            </w:r>
          </w:p>
        </w:tc>
      </w:tr>
    </w:tbl>
    <w:p w:rsidR="00C57206" w:rsidRPr="00C57206" w:rsidRDefault="00C57206">
      <w:pPr>
        <w:widowControl w:val="0"/>
        <w:autoSpaceDE w:val="0"/>
        <w:autoSpaceDN w:val="0"/>
        <w:adjustRightInd w:val="0"/>
        <w:spacing w:after="0" w:line="240" w:lineRule="auto"/>
        <w:jc w:val="both"/>
        <w:rPr>
          <w:rFonts w:ascii="Times New Roman" w:hAnsi="Times New Roman" w:cs="Times New Roman"/>
        </w:rPr>
      </w:pPr>
    </w:p>
    <w:p w:rsidR="00C57206" w:rsidRPr="00C57206" w:rsidRDefault="00C57206">
      <w:pPr>
        <w:widowControl w:val="0"/>
        <w:autoSpaceDE w:val="0"/>
        <w:autoSpaceDN w:val="0"/>
        <w:adjustRightInd w:val="0"/>
        <w:spacing w:after="0" w:line="240" w:lineRule="auto"/>
        <w:jc w:val="center"/>
        <w:outlineLvl w:val="1"/>
        <w:rPr>
          <w:rFonts w:ascii="Times New Roman" w:hAnsi="Times New Roman" w:cs="Times New Roman"/>
        </w:rPr>
      </w:pPr>
      <w:bookmarkStart w:id="10" w:name="Par531"/>
      <w:bookmarkEnd w:id="10"/>
      <w:r w:rsidRPr="00C57206">
        <w:rPr>
          <w:rFonts w:ascii="Times New Roman" w:hAnsi="Times New Roman" w:cs="Times New Roman"/>
        </w:rPr>
        <w:t>ПАСПОРТ</w:t>
      </w:r>
    </w:p>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Федеральной целевой программы развития образования</w:t>
      </w:r>
    </w:p>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lastRenderedPageBreak/>
        <w:t>на 2011 - 2015 годы</w:t>
      </w:r>
    </w:p>
    <w:p w:rsidR="00C57206" w:rsidRPr="00C57206" w:rsidRDefault="00C57206">
      <w:pPr>
        <w:widowControl w:val="0"/>
        <w:autoSpaceDE w:val="0"/>
        <w:autoSpaceDN w:val="0"/>
        <w:adjustRightInd w:val="0"/>
        <w:spacing w:after="0" w:line="240" w:lineRule="auto"/>
        <w:jc w:val="both"/>
        <w:rPr>
          <w:rFonts w:ascii="Times New Roman" w:hAnsi="Times New Roman" w:cs="Times New Roman"/>
        </w:rPr>
      </w:pPr>
    </w:p>
    <w:tbl>
      <w:tblPr>
        <w:tblW w:w="0" w:type="auto"/>
        <w:tblInd w:w="62" w:type="dxa"/>
        <w:tblLayout w:type="fixed"/>
        <w:tblCellMar>
          <w:top w:w="75" w:type="dxa"/>
          <w:left w:w="0" w:type="dxa"/>
          <w:bottom w:w="75" w:type="dxa"/>
          <w:right w:w="0" w:type="dxa"/>
        </w:tblCellMar>
        <w:tblLook w:val="0000" w:firstRow="0" w:lastRow="0" w:firstColumn="0" w:lastColumn="0" w:noHBand="0" w:noVBand="0"/>
      </w:tblPr>
      <w:tblGrid>
        <w:gridCol w:w="2580"/>
        <w:gridCol w:w="350"/>
        <w:gridCol w:w="6635"/>
      </w:tblGrid>
      <w:tr w:rsidR="00C57206" w:rsidRPr="00C57206">
        <w:tc>
          <w:tcPr>
            <w:tcW w:w="258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Наименование Программы</w:t>
            </w:r>
          </w:p>
        </w:tc>
        <w:tc>
          <w:tcPr>
            <w:tcW w:w="35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663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 xml:space="preserve">Федеральная целевая </w:t>
            </w:r>
            <w:hyperlink r:id="rId13" w:history="1">
              <w:r w:rsidRPr="00C57206">
                <w:rPr>
                  <w:rFonts w:ascii="Times New Roman" w:hAnsi="Times New Roman" w:cs="Times New Roman"/>
                  <w:color w:val="0000FF"/>
                </w:rPr>
                <w:t>программа</w:t>
              </w:r>
            </w:hyperlink>
            <w:r w:rsidRPr="00C57206">
              <w:rPr>
                <w:rFonts w:ascii="Times New Roman" w:hAnsi="Times New Roman" w:cs="Times New Roman"/>
              </w:rPr>
              <w:t xml:space="preserve"> развития образования на 2011 - 2015 годы</w:t>
            </w:r>
          </w:p>
        </w:tc>
      </w:tr>
      <w:tr w:rsidR="00C57206" w:rsidRPr="00C57206">
        <w:tc>
          <w:tcPr>
            <w:tcW w:w="258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Дата принятия решения о разработке Программы, дата ее утверждения (наименование и номер соответствующего нормативного акта)</w:t>
            </w:r>
          </w:p>
        </w:tc>
        <w:tc>
          <w:tcPr>
            <w:tcW w:w="35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663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hyperlink r:id="rId14" w:history="1">
              <w:r w:rsidRPr="00C57206">
                <w:rPr>
                  <w:rFonts w:ascii="Times New Roman" w:hAnsi="Times New Roman" w:cs="Times New Roman"/>
                  <w:color w:val="0000FF"/>
                </w:rPr>
                <w:t>распоряжение</w:t>
              </w:r>
            </w:hyperlink>
            <w:r w:rsidRPr="00C57206">
              <w:rPr>
                <w:rFonts w:ascii="Times New Roman" w:hAnsi="Times New Roman" w:cs="Times New Roman"/>
              </w:rPr>
              <w:t xml:space="preserve"> Правительства Российской Федерации от 7 февраля 2011 г. N 163-р</w:t>
            </w:r>
          </w:p>
        </w:tc>
      </w:tr>
      <w:tr w:rsidR="00C57206" w:rsidRPr="00C57206">
        <w:tc>
          <w:tcPr>
            <w:tcW w:w="258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Государственные заказчики Программы</w:t>
            </w:r>
          </w:p>
        </w:tc>
        <w:tc>
          <w:tcPr>
            <w:tcW w:w="35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663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Министерство образования и науки Российской Федерации,</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Федеральная служба по надзору в сфере образования и науки,</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 xml:space="preserve">федеральное государственное бюджетное образовательное учреждение </w:t>
            </w:r>
            <w:proofErr w:type="gramStart"/>
            <w:r w:rsidRPr="00C57206">
              <w:rPr>
                <w:rFonts w:ascii="Times New Roman" w:hAnsi="Times New Roman" w:cs="Times New Roman"/>
              </w:rPr>
              <w:t>высшего</w:t>
            </w:r>
            <w:proofErr w:type="gramEnd"/>
            <w:r w:rsidRPr="00C57206">
              <w:rPr>
                <w:rFonts w:ascii="Times New Roman" w:hAnsi="Times New Roman" w:cs="Times New Roman"/>
              </w:rPr>
              <w:t xml:space="preserve"> профессионального образования "Санкт-Петербургский государственный университет"</w:t>
            </w:r>
          </w:p>
        </w:tc>
      </w:tr>
      <w:tr w:rsidR="00C57206" w:rsidRPr="00C57206">
        <w:tc>
          <w:tcPr>
            <w:tcW w:w="258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Государственный заказчик - координатор Программы</w:t>
            </w:r>
          </w:p>
        </w:tc>
        <w:tc>
          <w:tcPr>
            <w:tcW w:w="35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663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Министерство образования и науки Российской Федерации</w:t>
            </w:r>
          </w:p>
        </w:tc>
      </w:tr>
      <w:tr w:rsidR="00C57206" w:rsidRPr="00C57206">
        <w:tc>
          <w:tcPr>
            <w:tcW w:w="258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Основные разработчики Программы</w:t>
            </w:r>
          </w:p>
        </w:tc>
        <w:tc>
          <w:tcPr>
            <w:tcW w:w="35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663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Министерство образования и науки Российской Федерации,</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Федеральная служба по надзору в сфере образования и науки</w:t>
            </w:r>
          </w:p>
        </w:tc>
      </w:tr>
      <w:tr w:rsidR="00C57206" w:rsidRPr="00C57206">
        <w:tc>
          <w:tcPr>
            <w:tcW w:w="258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Цель и задачи Программы</w:t>
            </w:r>
          </w:p>
        </w:tc>
        <w:tc>
          <w:tcPr>
            <w:tcW w:w="35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663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целью Программы является обеспечение доступности качественного образования, соответствующего требованиям инновационного социально ориентированного развития Российской Федерации.</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Задачами Программы являются:</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модернизация общего и дошкольного образования как института социального развития;</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приведение содержания и структуры профессионального образования в соответствие с потребностями рынка труда;</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 xml:space="preserve">развитие системы оценки качества образования и востребованности </w:t>
            </w:r>
            <w:proofErr w:type="gramStart"/>
            <w:r w:rsidRPr="00C57206">
              <w:rPr>
                <w:rFonts w:ascii="Times New Roman" w:hAnsi="Times New Roman" w:cs="Times New Roman"/>
              </w:rPr>
              <w:t>образовательных</w:t>
            </w:r>
            <w:proofErr w:type="gramEnd"/>
            <w:r w:rsidRPr="00C57206">
              <w:rPr>
                <w:rFonts w:ascii="Times New Roman" w:hAnsi="Times New Roman" w:cs="Times New Roman"/>
              </w:rPr>
              <w:t xml:space="preserve"> услуг</w:t>
            </w:r>
          </w:p>
        </w:tc>
      </w:tr>
      <w:tr w:rsidR="00C57206" w:rsidRPr="00C57206">
        <w:tc>
          <w:tcPr>
            <w:tcW w:w="258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 xml:space="preserve">Важнейшие целевые </w:t>
            </w:r>
            <w:r w:rsidRPr="00C57206">
              <w:rPr>
                <w:rFonts w:ascii="Times New Roman" w:hAnsi="Times New Roman" w:cs="Times New Roman"/>
              </w:rPr>
              <w:lastRenderedPageBreak/>
              <w:t>индикаторы и показатели Программы</w:t>
            </w:r>
          </w:p>
        </w:tc>
        <w:tc>
          <w:tcPr>
            <w:tcW w:w="35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lastRenderedPageBreak/>
              <w:t>-</w:t>
            </w:r>
          </w:p>
        </w:tc>
        <w:tc>
          <w:tcPr>
            <w:tcW w:w="663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целевыми индикаторами Программы являются:</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lastRenderedPageBreak/>
              <w:t>уровень доступности образования в соответствии с современными стандартами для всех категорий граждан независимо от местожительства, социального и имущественного статуса и состояния здоровья;</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уровень соответствия образования современным стандартам.</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Основные показатели Программы, отражающие ход ее реализации:</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доля школьников, которым предоставлена возможность обучаться в соответствии с основными современными требованиями, в общей численности школьников;</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доля учителей, прошедших обучение по новым адресным моделям повышения квалификации и имевших возможность выбора программ обучения, в общей численности учителей;</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доля выпускников 9 классов, проживающих в сельской местности, на удаленных и труднодоступных территориях, которым предоставлена возможность выбора профиля обучения, в том числе дистанционного или в учреждениях профессионального образования, в общей численности выпускников 9 классов, проживающих в сельской местности, на удаленных и труднодоступных территориях;</w:t>
            </w:r>
          </w:p>
          <w:p w:rsidR="00C57206" w:rsidRPr="00C57206" w:rsidRDefault="00C57206">
            <w:pPr>
              <w:widowControl w:val="0"/>
              <w:autoSpaceDE w:val="0"/>
              <w:autoSpaceDN w:val="0"/>
              <w:adjustRightInd w:val="0"/>
              <w:spacing w:after="0" w:line="240" w:lineRule="auto"/>
              <w:rPr>
                <w:rFonts w:ascii="Times New Roman" w:hAnsi="Times New Roman" w:cs="Times New Roman"/>
              </w:rPr>
            </w:pPr>
            <w:proofErr w:type="gramStart"/>
            <w:r w:rsidRPr="00C57206">
              <w:rPr>
                <w:rFonts w:ascii="Times New Roman" w:hAnsi="Times New Roman" w:cs="Times New Roman"/>
              </w:rPr>
              <w:t>доля выпускников дневной (очной) формы обучения по основным образовательным программам профессионального образования, трудоустроившихся не позднее завершения первого года после выпуска (включая программы высшего профессионального образования), в общей численности выпускников дневной (очной) формы обучения по основным образовательным программам профессионального образования соответствующего года;</w:t>
            </w:r>
            <w:proofErr w:type="gramEnd"/>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рост обеспеченности учебно-лабораторными помещениями по нормативу на одного студента по отношению к 2005 году;</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доля преподавателей, которые работают в вузах, участвующих в межвузовской кооперации, и имеют возможность проводить исследования на базе других учреждений, в общей численности преподавателей вузов;</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доля образовательных учреждений, открыто предоставляющих достоверную публичную информацию о своей деятельности на основе системы автоматизированного мониторинга, в общем числе образовательных учреждений;</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lastRenderedPageBreak/>
              <w:t>количество уровней образования, на которых реализуются возможности объективной оценки качества образования;</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 xml:space="preserve">доля обучающихся в общей </w:t>
            </w:r>
            <w:proofErr w:type="gramStart"/>
            <w:r w:rsidRPr="00C57206">
              <w:rPr>
                <w:rFonts w:ascii="Times New Roman" w:hAnsi="Times New Roman" w:cs="Times New Roman"/>
              </w:rPr>
              <w:t>численности</w:t>
            </w:r>
            <w:proofErr w:type="gramEnd"/>
            <w:r w:rsidRPr="00C57206">
              <w:rPr>
                <w:rFonts w:ascii="Times New Roman" w:hAnsi="Times New Roman" w:cs="Times New Roman"/>
              </w:rPr>
              <w:t xml:space="preserve"> обучающихся на всех уровнях образования, получивших оценку своих достижений (в том числе с использованием информационно-коммуникационных технологий) через добровольные и обязательные процедуры оценивания для построения на основе этого индивидуальной образовательной траектории, способствующей социализации личности;</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доля органов управления образованием субъектов Российской Федерации, интегрированных с единой информационно-аналитической системой управления образовательной средой, в общем числе органов управления образованием субъектов Российской Федерации</w:t>
            </w:r>
          </w:p>
        </w:tc>
      </w:tr>
      <w:tr w:rsidR="00C57206" w:rsidRPr="00C57206">
        <w:tc>
          <w:tcPr>
            <w:tcW w:w="258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lastRenderedPageBreak/>
              <w:t>Сроки и этапы реализации Программы</w:t>
            </w:r>
          </w:p>
        </w:tc>
        <w:tc>
          <w:tcPr>
            <w:tcW w:w="35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663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Программа будет реализована в 2011 - 2015 годах в 2 этапа.</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На первом этапе (2011 - 2013 годы) будут сформированы стратегические проекты развития образования, включающие в себя ряд новых взаимоувязанных направлений. Эти проекты будут реализованы субъектами Российской Федерации, образовательными и иными учреждениями и организациями при федеральной поддержке с участием профессионального педагогического сообщества.</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В результате выполнения первого этапа будут получены устойчивые модели для дальнейшего массового внедрения преобразований и оценки их результативности, разработаны сценарии для различных типов образовательных учреждений, регионов и социально-экономических условий.</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 xml:space="preserve">На втором этапе (2014 - 2015 годы) предстоит завершить начатые на первом этапе стратегические проекты, обеспечив последовательные изменения в образовании на всей территории Российской Федерации. На этом этапе будут сформированы новые модели управления образованием в условиях широкомасштабного использования информационно-телекоммуникационных технологий, а также определены основные позиции по целям и задачам федеральной целевой программы развития образования на </w:t>
            </w:r>
            <w:r w:rsidRPr="00C57206">
              <w:rPr>
                <w:rFonts w:ascii="Times New Roman" w:hAnsi="Times New Roman" w:cs="Times New Roman"/>
              </w:rPr>
              <w:lastRenderedPageBreak/>
              <w:t>следующий период</w:t>
            </w:r>
          </w:p>
        </w:tc>
      </w:tr>
      <w:tr w:rsidR="00C57206" w:rsidRPr="00C57206">
        <w:tc>
          <w:tcPr>
            <w:tcW w:w="258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lastRenderedPageBreak/>
              <w:t>Объемы и источники финансирования Программы</w:t>
            </w:r>
          </w:p>
        </w:tc>
        <w:tc>
          <w:tcPr>
            <w:tcW w:w="35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663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объем финансирования мероприятий Программы (в ценах соответствующих лет) составит 155049,34 млн. рублей, в том числе: за счет средств федерального бюджета - 68747,96 млн. рублей, из них субсидии - 11751,16 млн. рублей;</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за счет средств бюджетов субъектов Российской Федерации - 67874,43 млн. рублей;</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за счет внебюджетных источников - 18426,95 млн. рублей</w:t>
            </w:r>
          </w:p>
        </w:tc>
      </w:tr>
      <w:tr w:rsidR="00C57206" w:rsidRPr="00C57206">
        <w:tc>
          <w:tcPr>
            <w:tcW w:w="258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Ожидаемые конечные результаты реализации Программы и показатели ее социально-экономической эффективности</w:t>
            </w:r>
          </w:p>
        </w:tc>
        <w:tc>
          <w:tcPr>
            <w:tcW w:w="35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663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увеличение доли образовательных услуг в валовом внутреннем продукте не менее чем на 7 процентов;</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снижение на 16 процентов уровня безработицы среди граждан, имеющих высшее, среднее и начальное профессиональное образование;</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снижение на 8 - 12 процентов затрат на реализацию механизмов социальной адаптации для социально незащищенных групп населения;</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создание и внедрение новых образовательных и досуговых программ на всех уровнях системы образования;</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внедрение и эффективное использование новых информационных сервисов, систем и технологий обучения, электронных образовательных ресурсов нового поколения;</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 xml:space="preserve">внедрение </w:t>
            </w:r>
            <w:proofErr w:type="gramStart"/>
            <w:r w:rsidRPr="00C57206">
              <w:rPr>
                <w:rFonts w:ascii="Times New Roman" w:hAnsi="Times New Roman" w:cs="Times New Roman"/>
              </w:rPr>
              <w:t>процедур независимой оценки деятельности образовательных учреждений всех уровней</w:t>
            </w:r>
            <w:proofErr w:type="gramEnd"/>
            <w:r w:rsidRPr="00C57206">
              <w:rPr>
                <w:rFonts w:ascii="Times New Roman" w:hAnsi="Times New Roman" w:cs="Times New Roman"/>
              </w:rPr>
              <w:t xml:space="preserve"> и образовательных процессов;</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создание ресурсов и программ для одаренных детей;</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поддержка региональных комплексных программ развития профессионального образования, направленных на достижение стратегических целей инновационного развития и стимулирование взаимодействия организаций науки, высшего, среднего и начального профессионального образования, российских и зарубежных компаний в рамках общих проектов и программ развития;</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подготовка кадров по приоритетным направлениям модернизации и технологического развития экономики России (</w:t>
            </w:r>
            <w:proofErr w:type="spellStart"/>
            <w:r w:rsidRPr="00C57206">
              <w:rPr>
                <w:rFonts w:ascii="Times New Roman" w:hAnsi="Times New Roman" w:cs="Times New Roman"/>
              </w:rPr>
              <w:t>энергоэффективность</w:t>
            </w:r>
            <w:proofErr w:type="spellEnd"/>
            <w:r w:rsidRPr="00C57206">
              <w:rPr>
                <w:rFonts w:ascii="Times New Roman" w:hAnsi="Times New Roman" w:cs="Times New Roman"/>
              </w:rPr>
              <w:t xml:space="preserve">, ядерные технологии, стратегические </w:t>
            </w:r>
            <w:r w:rsidRPr="00C57206">
              <w:rPr>
                <w:rFonts w:ascii="Times New Roman" w:hAnsi="Times New Roman" w:cs="Times New Roman"/>
              </w:rPr>
              <w:lastRenderedPageBreak/>
              <w:t>компьютерные технологии и программное обеспечение, медицинская техника и фармацевтика, космос и телекоммуникации);</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оснащение современным учебно-производственным, компьютерным оборудованием и программным обеспечением образовательных учреждений профессионального образования, внедряющих современные образовательные программы и обучающие технологии, организацию стажировок и обучение специалистов в ведущих российских и зарубежных образовательных центрах, с привлечением к этой работе объединений работодателей, коммерческих организаций, предъявляющих спрос на выпускников учреждений профессионального образования;</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формирование сети экспертно-аналитических и сертификационных центров оценки и сертификации профессиональных квалификаций, в том числе для инновационных отраслей экономики;</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повышение показателей академической мобильности студентов и преподавателей, позволяющей обеспечить новые уровни взаимодействия различных образовательных и экономических систем, привлечение вузами для преподавания специалистов из реального сектора экономики;</w:t>
            </w:r>
          </w:p>
          <w:p w:rsidR="00C57206" w:rsidRPr="00C57206" w:rsidRDefault="00C57206">
            <w:pPr>
              <w:widowControl w:val="0"/>
              <w:autoSpaceDE w:val="0"/>
              <w:autoSpaceDN w:val="0"/>
              <w:adjustRightInd w:val="0"/>
              <w:spacing w:after="0" w:line="240" w:lineRule="auto"/>
              <w:rPr>
                <w:rFonts w:ascii="Times New Roman" w:hAnsi="Times New Roman" w:cs="Times New Roman"/>
              </w:rPr>
            </w:pPr>
            <w:proofErr w:type="gramStart"/>
            <w:r w:rsidRPr="00C57206">
              <w:rPr>
                <w:rFonts w:ascii="Times New Roman" w:hAnsi="Times New Roman" w:cs="Times New Roman"/>
              </w:rPr>
              <w:t>кооперирование учреждений профессионального образования с внешней средой для формирования устойчивых двусторонних связей по трудоустройству выпускников и поддержанию процессов непрерывного образования для сотрудников предприятий;</w:t>
            </w:r>
            <w:proofErr w:type="gramEnd"/>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внедрение и поддержка механизмов государственно-частного партнерства, обеспечивающих эффективное финансирование системы образования; внедрение и поддержка механизмов и моделей хозяйственной самостоятельности образовательных учреждений</w:t>
            </w:r>
          </w:p>
        </w:tc>
      </w:tr>
    </w:tbl>
    <w:p w:rsidR="00C57206" w:rsidRPr="00C57206" w:rsidRDefault="00C57206">
      <w:pPr>
        <w:widowControl w:val="0"/>
        <w:autoSpaceDE w:val="0"/>
        <w:autoSpaceDN w:val="0"/>
        <w:adjustRightInd w:val="0"/>
        <w:spacing w:after="0" w:line="240" w:lineRule="auto"/>
        <w:jc w:val="both"/>
        <w:rPr>
          <w:rFonts w:ascii="Times New Roman" w:hAnsi="Times New Roman" w:cs="Times New Roman"/>
        </w:rPr>
      </w:pPr>
    </w:p>
    <w:p w:rsidR="00C57206" w:rsidRPr="00C57206" w:rsidRDefault="00C57206">
      <w:pPr>
        <w:widowControl w:val="0"/>
        <w:autoSpaceDE w:val="0"/>
        <w:autoSpaceDN w:val="0"/>
        <w:adjustRightInd w:val="0"/>
        <w:spacing w:after="0" w:line="240" w:lineRule="auto"/>
        <w:jc w:val="center"/>
        <w:outlineLvl w:val="1"/>
        <w:rPr>
          <w:rFonts w:ascii="Times New Roman" w:hAnsi="Times New Roman" w:cs="Times New Roman"/>
        </w:rPr>
      </w:pPr>
      <w:bookmarkStart w:id="11" w:name="Par604"/>
      <w:bookmarkEnd w:id="11"/>
      <w:r w:rsidRPr="00C57206">
        <w:rPr>
          <w:rFonts w:ascii="Times New Roman" w:hAnsi="Times New Roman" w:cs="Times New Roman"/>
        </w:rPr>
        <w:t>ПАСПОРТ</w:t>
      </w:r>
    </w:p>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федеральной целевой программы "Русский язык"</w:t>
      </w:r>
    </w:p>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на 2011 - 2015 годы" государственной программы Российской</w:t>
      </w:r>
    </w:p>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Федерации "Развитие образования" на 2013 - 2020 годы</w:t>
      </w:r>
    </w:p>
    <w:p w:rsidR="00C57206" w:rsidRPr="00C57206" w:rsidRDefault="00C57206">
      <w:pPr>
        <w:widowControl w:val="0"/>
        <w:autoSpaceDE w:val="0"/>
        <w:autoSpaceDN w:val="0"/>
        <w:adjustRightInd w:val="0"/>
        <w:spacing w:after="0" w:line="240" w:lineRule="auto"/>
        <w:jc w:val="both"/>
        <w:rPr>
          <w:rFonts w:ascii="Times New Roman" w:hAnsi="Times New Roman" w:cs="Times New Roman"/>
        </w:rPr>
      </w:pPr>
    </w:p>
    <w:tbl>
      <w:tblPr>
        <w:tblW w:w="0" w:type="auto"/>
        <w:tblInd w:w="62" w:type="dxa"/>
        <w:tblLayout w:type="fixed"/>
        <w:tblCellMar>
          <w:top w:w="75" w:type="dxa"/>
          <w:left w:w="0" w:type="dxa"/>
          <w:bottom w:w="75" w:type="dxa"/>
          <w:right w:w="0" w:type="dxa"/>
        </w:tblCellMar>
        <w:tblLook w:val="0000" w:firstRow="0" w:lastRow="0" w:firstColumn="0" w:lastColumn="0" w:noHBand="0" w:noVBand="0"/>
      </w:tblPr>
      <w:tblGrid>
        <w:gridCol w:w="2566"/>
        <w:gridCol w:w="350"/>
        <w:gridCol w:w="6649"/>
      </w:tblGrid>
      <w:tr w:rsidR="00C57206" w:rsidRPr="00C57206">
        <w:tc>
          <w:tcPr>
            <w:tcW w:w="2566"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 xml:space="preserve">Наименование </w:t>
            </w:r>
            <w:r w:rsidRPr="00C57206">
              <w:rPr>
                <w:rFonts w:ascii="Times New Roman" w:hAnsi="Times New Roman" w:cs="Times New Roman"/>
              </w:rPr>
              <w:lastRenderedPageBreak/>
              <w:t>Программы</w:t>
            </w:r>
          </w:p>
        </w:tc>
        <w:tc>
          <w:tcPr>
            <w:tcW w:w="35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lastRenderedPageBreak/>
              <w:t>-</w:t>
            </w:r>
          </w:p>
        </w:tc>
        <w:tc>
          <w:tcPr>
            <w:tcW w:w="664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 xml:space="preserve">федеральная целевая </w:t>
            </w:r>
            <w:hyperlink r:id="rId15" w:history="1">
              <w:r w:rsidRPr="00C57206">
                <w:rPr>
                  <w:rFonts w:ascii="Times New Roman" w:hAnsi="Times New Roman" w:cs="Times New Roman"/>
                  <w:color w:val="0000FF"/>
                </w:rPr>
                <w:t>программа</w:t>
              </w:r>
            </w:hyperlink>
            <w:r w:rsidRPr="00C57206">
              <w:rPr>
                <w:rFonts w:ascii="Times New Roman" w:hAnsi="Times New Roman" w:cs="Times New Roman"/>
              </w:rPr>
              <w:t xml:space="preserve"> "Русский язык" на 2011 - 2015 годы</w:t>
            </w:r>
          </w:p>
        </w:tc>
      </w:tr>
      <w:tr w:rsidR="00C57206" w:rsidRPr="00C57206">
        <w:tc>
          <w:tcPr>
            <w:tcW w:w="2566"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lastRenderedPageBreak/>
              <w:t>Дата принятия решения о разработке Программы, дата ее утверждения (наименование и номер соответствующего нормативного акта)</w:t>
            </w:r>
          </w:p>
        </w:tc>
        <w:tc>
          <w:tcPr>
            <w:tcW w:w="35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664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hyperlink r:id="rId16" w:history="1">
              <w:r w:rsidRPr="00C57206">
                <w:rPr>
                  <w:rFonts w:ascii="Times New Roman" w:hAnsi="Times New Roman" w:cs="Times New Roman"/>
                  <w:color w:val="0000FF"/>
                </w:rPr>
                <w:t>распоряжение</w:t>
              </w:r>
            </w:hyperlink>
            <w:r w:rsidRPr="00C57206">
              <w:rPr>
                <w:rFonts w:ascii="Times New Roman" w:hAnsi="Times New Roman" w:cs="Times New Roman"/>
              </w:rPr>
              <w:t xml:space="preserve"> Правительства Российской Федерации от 7 февраля 2011 г. N 164-р</w:t>
            </w:r>
          </w:p>
        </w:tc>
      </w:tr>
      <w:tr w:rsidR="00C57206" w:rsidRPr="00C57206">
        <w:tc>
          <w:tcPr>
            <w:tcW w:w="2566"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Государственные заказчики Программы</w:t>
            </w:r>
          </w:p>
        </w:tc>
        <w:tc>
          <w:tcPr>
            <w:tcW w:w="35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664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Министерство образования и науки Российской Федерации,</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Федеральное агентство по делам Содружества Независимых Государств, соотечественников, проживающих за рубежом, и по международному гуманитарному сотрудничеству</w:t>
            </w:r>
          </w:p>
        </w:tc>
      </w:tr>
      <w:tr w:rsidR="00C57206" w:rsidRPr="00C57206">
        <w:tc>
          <w:tcPr>
            <w:tcW w:w="2566"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Государственный заказчик - координатор Программы</w:t>
            </w:r>
          </w:p>
        </w:tc>
        <w:tc>
          <w:tcPr>
            <w:tcW w:w="35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664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Министерство образования и науки Российской Федерации</w:t>
            </w:r>
          </w:p>
        </w:tc>
      </w:tr>
      <w:tr w:rsidR="00C57206" w:rsidRPr="00C57206">
        <w:tc>
          <w:tcPr>
            <w:tcW w:w="2566"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Основные разработчики Программы</w:t>
            </w:r>
          </w:p>
        </w:tc>
        <w:tc>
          <w:tcPr>
            <w:tcW w:w="35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664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Министерство образования и науки Российской Федерации,</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Федеральное агентство по делам Содружества Независимых Государств, соотечественников, проживающих за рубежом, и по международному гуманитарному сотрудничеству</w:t>
            </w:r>
          </w:p>
        </w:tc>
      </w:tr>
      <w:tr w:rsidR="00C57206" w:rsidRPr="00C57206">
        <w:tc>
          <w:tcPr>
            <w:tcW w:w="2566"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Цели и задачи Программы</w:t>
            </w:r>
          </w:p>
        </w:tc>
        <w:tc>
          <w:tcPr>
            <w:tcW w:w="35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664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целями Программы являются поддержка, сохранение и распространение русского языка, в том числе среди соотечественников, проживающих за рубежом.</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Задачами Программы являются:</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в Российской Федерации:</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обеспечение реализации функции русского языка как государственного языка Российской Федерации;</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создание условий для функционирования русского языка как средства межнационального общения народов Российской Федерации;</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в зарубежных странах:</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поддержка русского языка как основы развития интеграционных процессов в государствах - участниках Содружества Независимых Государств;</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lastRenderedPageBreak/>
              <w:t>удовлетворение языковых и культурных потребностей соотечественников, проживающих за рубежом</w:t>
            </w:r>
          </w:p>
        </w:tc>
      </w:tr>
      <w:tr w:rsidR="00C57206" w:rsidRPr="00C57206">
        <w:tc>
          <w:tcPr>
            <w:tcW w:w="2566"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lastRenderedPageBreak/>
              <w:t>Важнейшие целевые индикаторы и показатели Программы</w:t>
            </w:r>
          </w:p>
        </w:tc>
        <w:tc>
          <w:tcPr>
            <w:tcW w:w="35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664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целевыми индикаторами Программы являются:</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доля населения Российской Федерации, владеющего русским языком как родным, в общей численности населения Российской Федерации;</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 xml:space="preserve">доля </w:t>
            </w:r>
            <w:proofErr w:type="gramStart"/>
            <w:r w:rsidRPr="00C57206">
              <w:rPr>
                <w:rFonts w:ascii="Times New Roman" w:hAnsi="Times New Roman" w:cs="Times New Roman"/>
              </w:rPr>
              <w:t>обучающихся</w:t>
            </w:r>
            <w:proofErr w:type="gramEnd"/>
            <w:r w:rsidRPr="00C57206">
              <w:rPr>
                <w:rFonts w:ascii="Times New Roman" w:hAnsi="Times New Roman" w:cs="Times New Roman"/>
              </w:rPr>
              <w:t xml:space="preserve"> по программам начального общего и основного общего образования, изучающих русский язык как неродной, в общей численности обучающихся;</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количество зарубежных стран, в которых более одного процента населения владеет русским языком;</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количество государств - участников Содружества Независимых Государств, в которых более 20 процентов населения владеет русским языком;</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доля соотечественников, проживающих за рубежом и сохраняющих языковые и этнокультурные связи с Российской Федерацией, в общей численности соотечественников, проживающих за рубежом.</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Основными показателями Программы, отражающими ход ее реализации, являются:</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количество справочно-информационных ресурсов по русскому языку;</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количество учебников и (или) учебных пособий по русскому языку и литературе, рекомендованных (допущенных) к использованию в учебном процессе в школах с обучением на родном (нерусском) и русском (неродном) языках в связи с утверждением федеральных государственных образовательных стандартов нового поколения;</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численность лиц, успешно прошедших повышение квалификации и переподготовку по вопросам преподавания русского языка как неродного в образовательных учреждениях;</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численность участников культурно-просветительских мероприятий, популяризирующих русский язык, литературу и культуру России, осуществляемых за рубежом;</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 xml:space="preserve">количество комплектов учебников и учебных пособий, научно-популярных книг и журналов по русскому языку, литературе и культуре России, поставленных в представительства Федерального </w:t>
            </w:r>
            <w:r w:rsidRPr="00C57206">
              <w:rPr>
                <w:rFonts w:ascii="Times New Roman" w:hAnsi="Times New Roman" w:cs="Times New Roman"/>
              </w:rPr>
              <w:lastRenderedPageBreak/>
              <w:t>агентства по делам Содружества Независимых Государств, соотечественников, проживающих за рубежом, и по международному гуманитарному сотрудничеству в государствах - участниках Содружества Независимых Государств;</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численность лиц, прошедших тестирование по русскому языку как иностранному;</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количество образовательных учреждений, получивших разрешение на проведение тестирования по русскому языку для желающих приобрести гражданство Российской Федерации;</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количество мероприятий научно-методического, образовательного и культурно-просветительского характера для соотечественников, проживающих за рубежом;</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количество представительств Федерального агентства по делам Содружества Независимых Государств, соотечественников, проживающих за рубежом, и по международному гуманитарному сотрудничеству, в которых внедрено разработанное апробированное программно-методическое обеспечение глобальной системы использования специальных дистанционных технологий в обучении русскому языку за рубежом</w:t>
            </w:r>
          </w:p>
        </w:tc>
      </w:tr>
      <w:tr w:rsidR="00C57206" w:rsidRPr="00C57206">
        <w:tc>
          <w:tcPr>
            <w:tcW w:w="2566"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lastRenderedPageBreak/>
              <w:t>Сроки и этапы реализации Программы</w:t>
            </w:r>
          </w:p>
        </w:tc>
        <w:tc>
          <w:tcPr>
            <w:tcW w:w="35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664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Программа осуществляется в 2011 - 2015 годах в 2 этапа:</w:t>
            </w:r>
          </w:p>
          <w:p w:rsidR="00C57206" w:rsidRPr="00C57206" w:rsidRDefault="00C57206">
            <w:pPr>
              <w:widowControl w:val="0"/>
              <w:autoSpaceDE w:val="0"/>
              <w:autoSpaceDN w:val="0"/>
              <w:adjustRightInd w:val="0"/>
              <w:spacing w:after="0" w:line="240" w:lineRule="auto"/>
              <w:rPr>
                <w:rFonts w:ascii="Times New Roman" w:hAnsi="Times New Roman" w:cs="Times New Roman"/>
              </w:rPr>
            </w:pPr>
            <w:proofErr w:type="gramStart"/>
            <w:r w:rsidRPr="00C57206">
              <w:rPr>
                <w:rFonts w:ascii="Times New Roman" w:hAnsi="Times New Roman" w:cs="Times New Roman"/>
              </w:rPr>
              <w:t>первый этап (2011 - 2012 годы) - формирование научно-методической базы и разработка методологических подходов и методик реализации функции русского языка как государственного языка Российской Федерации, создание условий для функционирования русского языка как средства межнационального общения народов Российской Федерации и основы развития интеграционных процессов в государствах - участниках Содружества Независимых Государств для обеспечения распространения и сохранения русского языка как средства консолидации российского общества, интеграции</w:t>
            </w:r>
            <w:proofErr w:type="gramEnd"/>
            <w:r w:rsidRPr="00C57206">
              <w:rPr>
                <w:rFonts w:ascii="Times New Roman" w:hAnsi="Times New Roman" w:cs="Times New Roman"/>
              </w:rPr>
              <w:t xml:space="preserve"> Российской Федерации и иностранных государств;</w:t>
            </w:r>
          </w:p>
          <w:p w:rsidR="00C57206" w:rsidRPr="00C57206" w:rsidRDefault="00C57206">
            <w:pPr>
              <w:widowControl w:val="0"/>
              <w:autoSpaceDE w:val="0"/>
              <w:autoSpaceDN w:val="0"/>
              <w:adjustRightInd w:val="0"/>
              <w:spacing w:after="0" w:line="240" w:lineRule="auto"/>
              <w:rPr>
                <w:rFonts w:ascii="Times New Roman" w:hAnsi="Times New Roman" w:cs="Times New Roman"/>
              </w:rPr>
            </w:pPr>
            <w:proofErr w:type="gramStart"/>
            <w:r w:rsidRPr="00C57206">
              <w:rPr>
                <w:rFonts w:ascii="Times New Roman" w:hAnsi="Times New Roman" w:cs="Times New Roman"/>
              </w:rPr>
              <w:t xml:space="preserve">второй этап (2013 - 2015 годы) - апробация разработанных на первом этапе методологических подходов и методик, практическое внедрение и распространение результатов, полученных по итогам реализации первого этапа, тиражирование и распространение книг, </w:t>
            </w:r>
            <w:r w:rsidRPr="00C57206">
              <w:rPr>
                <w:rFonts w:ascii="Times New Roman" w:hAnsi="Times New Roman" w:cs="Times New Roman"/>
              </w:rPr>
              <w:lastRenderedPageBreak/>
              <w:t>учебников и методических пособий, внедрение программно-методического обеспечения системы использования специальных дистанционных технологий в обучении русскому языку за рубежом, создание координационно-методических центров глобальной системы использования специальных дистанционных технологий в обучении русскому языку</w:t>
            </w:r>
            <w:proofErr w:type="gramEnd"/>
            <w:r w:rsidRPr="00C57206">
              <w:rPr>
                <w:rFonts w:ascii="Times New Roman" w:hAnsi="Times New Roman" w:cs="Times New Roman"/>
              </w:rPr>
              <w:t xml:space="preserve"> за рубежом</w:t>
            </w:r>
          </w:p>
        </w:tc>
      </w:tr>
      <w:tr w:rsidR="00C57206" w:rsidRPr="00C57206">
        <w:tc>
          <w:tcPr>
            <w:tcW w:w="2566"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lastRenderedPageBreak/>
              <w:t>Объемы и источники финансирования Программы</w:t>
            </w:r>
          </w:p>
        </w:tc>
        <w:tc>
          <w:tcPr>
            <w:tcW w:w="35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664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объем финансирования мероприятий Программы (в ценах соответствующих лет) составит</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2586,995 млн. рублей, в том числе:</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за счет средств федерального бюджета - 2113,545 млн. рублей;</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за счет средств бюджетов субъектов Российской Федерации - 267,72 млн. рублей;</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за счет средств внебюджетных источников - 205,73 млн. рублей</w:t>
            </w:r>
          </w:p>
        </w:tc>
      </w:tr>
      <w:tr w:rsidR="00C57206" w:rsidRPr="00C57206">
        <w:tc>
          <w:tcPr>
            <w:tcW w:w="2566"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Ожидаемые конечные результаты реализации Программы и показатели ее социально-экономической эффективности</w:t>
            </w:r>
          </w:p>
        </w:tc>
        <w:tc>
          <w:tcPr>
            <w:tcW w:w="35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664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рост объема информационных ресурсов по русскому языку - в 2,7 раза;</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увеличение численности лиц, прошедших переподготовку и повышение квалификации по вопросам функционирования русского языка как государственного языка Российской Федерации, - в 3,6 раза;</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увеличение численности преподавателей, прошедших переподготовку и повышение квалификации по вопросам преподавания русского языка как неродного и иностранного, - в 3,5 раза;</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увеличение числа учебников и учебных пособий по русскому языку и литературе для школ с обучением на родном (нерусском) и русском (неродном) языках, а также пособий по обучению русскому языку как иностранному - в 2,25 раза;</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увеличение количества справочно-информационных ресурсов в сфере русского языка и культуры России в государствах - участниках Содружества Независимых Государств - в 3,5 раза;</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увеличение численности лиц, прошедших тестирование по русскому языку как иностранному, - в 1,9 раза;</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 xml:space="preserve">увеличение численности участников культурно-просветительских мероприятий, популяризирующих русский язык, литературу и </w:t>
            </w:r>
            <w:r w:rsidRPr="00C57206">
              <w:rPr>
                <w:rFonts w:ascii="Times New Roman" w:hAnsi="Times New Roman" w:cs="Times New Roman"/>
              </w:rPr>
              <w:lastRenderedPageBreak/>
              <w:t>культуру России, осуществляемых за рубежом, - в 6 раз;</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увеличение количества комплектов учебников и учебных пособий, научно-популярных книг и журналов по русскому языку, литературе и культуре России, поставленных в представительства Федерального агентства по делам Содружества Независимых Государств, соотечественников, проживающих за рубежом, и по международному гуманитарному сотрудничеству в государствах - участниках Содружества Независимых Государств, - в 2,4 раза;</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увеличение количества мероприятий научно-методического, образовательного и культурно-просветительского характера для соотечественников, проживающих за рубежом, - в 2,7 раза;</w:t>
            </w:r>
          </w:p>
          <w:p w:rsidR="00C57206" w:rsidRPr="00C57206" w:rsidRDefault="00C57206">
            <w:pPr>
              <w:widowControl w:val="0"/>
              <w:autoSpaceDE w:val="0"/>
              <w:autoSpaceDN w:val="0"/>
              <w:adjustRightInd w:val="0"/>
              <w:spacing w:after="0" w:line="240" w:lineRule="auto"/>
              <w:rPr>
                <w:rFonts w:ascii="Times New Roman" w:hAnsi="Times New Roman" w:cs="Times New Roman"/>
              </w:rPr>
            </w:pPr>
            <w:proofErr w:type="gramStart"/>
            <w:r w:rsidRPr="00C57206">
              <w:rPr>
                <w:rFonts w:ascii="Times New Roman" w:hAnsi="Times New Roman" w:cs="Times New Roman"/>
              </w:rPr>
              <w:t>увеличение количества комплектов учебников, учебных пособий, научно-популярных книг, художественной литературы, справочных изданий по русскому языку, литературе и культуре России, поставленных в представительства Федерального агентства по делам Содружества Независимых Государств, соотечественников, проживающих за рубежом, и по международному гуманитарному сотрудничеству в зарубежных странах (без учета данных в отношении государств - участников Содружества Независимых Государств), - в 4,4 раза.</w:t>
            </w:r>
            <w:proofErr w:type="gramEnd"/>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К росту значений показателей социально-экономической эффективности Программы относятся:</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 xml:space="preserve">рост обеспеченности населения </w:t>
            </w:r>
            <w:proofErr w:type="spellStart"/>
            <w:r w:rsidRPr="00C57206">
              <w:rPr>
                <w:rFonts w:ascii="Times New Roman" w:hAnsi="Times New Roman" w:cs="Times New Roman"/>
              </w:rPr>
              <w:t>лингвокультурологической</w:t>
            </w:r>
            <w:proofErr w:type="spellEnd"/>
            <w:r w:rsidRPr="00C57206">
              <w:rPr>
                <w:rFonts w:ascii="Times New Roman" w:hAnsi="Times New Roman" w:cs="Times New Roman"/>
              </w:rPr>
              <w:t xml:space="preserve"> информацией в сфере русского языка и литературы - с 38 до 54,8 процента;</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рост доступности для населения просветительских мероприятий, популяризирующих русский язык, литературу и культуру России, - с 21 до 45,7 процента;</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рост численности преподавателей, прошедших переподготовку по вопросам преподавания русского языка как неродного и иностранного, - с 3400 до 12 тыс. человек;</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рост доступности использования специальных дистанционных технологий в обучении русскому языку и литературе для лиц из государств - участников Содружества Независимых Государств - с 22 до 38 процентов;</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 xml:space="preserve">рост доступности для соотечественников, проживающих за </w:t>
            </w:r>
            <w:r w:rsidRPr="00C57206">
              <w:rPr>
                <w:rFonts w:ascii="Times New Roman" w:hAnsi="Times New Roman" w:cs="Times New Roman"/>
              </w:rPr>
              <w:lastRenderedPageBreak/>
              <w:t>рубежом, информационных материалов по русскому языку и культуре России - с 38 до 40 процентов;</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рост доступности использования специальных дистанционных технологий в обучении русскому языку и культуре России для соотечественников (детей и взрослых), проживающих за рубежом, - с 22 до 33 процентов</w:t>
            </w:r>
          </w:p>
        </w:tc>
      </w:tr>
    </w:tbl>
    <w:p w:rsidR="00C57206" w:rsidRPr="00C57206" w:rsidRDefault="00C57206">
      <w:pPr>
        <w:widowControl w:val="0"/>
        <w:autoSpaceDE w:val="0"/>
        <w:autoSpaceDN w:val="0"/>
        <w:adjustRightInd w:val="0"/>
        <w:spacing w:after="0" w:line="240" w:lineRule="auto"/>
        <w:jc w:val="both"/>
        <w:rPr>
          <w:rFonts w:ascii="Times New Roman" w:hAnsi="Times New Roman" w:cs="Times New Roman"/>
        </w:rPr>
        <w:sectPr w:rsidR="00C57206" w:rsidRPr="00C57206">
          <w:pgSz w:w="16838" w:h="11905" w:orient="landscape"/>
          <w:pgMar w:top="1701" w:right="1134" w:bottom="850" w:left="1134" w:header="720" w:footer="720" w:gutter="0"/>
          <w:cols w:space="720"/>
          <w:noEndnote/>
        </w:sectPr>
      </w:pPr>
    </w:p>
    <w:p w:rsidR="00C57206" w:rsidRPr="00C57206" w:rsidRDefault="00C57206">
      <w:pPr>
        <w:widowControl w:val="0"/>
        <w:autoSpaceDE w:val="0"/>
        <w:autoSpaceDN w:val="0"/>
        <w:adjustRightInd w:val="0"/>
        <w:spacing w:after="0" w:line="240" w:lineRule="auto"/>
        <w:jc w:val="both"/>
        <w:rPr>
          <w:rFonts w:ascii="Times New Roman" w:hAnsi="Times New Roman" w:cs="Times New Roman"/>
        </w:rPr>
      </w:pPr>
    </w:p>
    <w:p w:rsidR="00C57206" w:rsidRPr="00C57206" w:rsidRDefault="00C57206">
      <w:pPr>
        <w:widowControl w:val="0"/>
        <w:autoSpaceDE w:val="0"/>
        <w:autoSpaceDN w:val="0"/>
        <w:adjustRightInd w:val="0"/>
        <w:spacing w:after="0" w:line="240" w:lineRule="auto"/>
        <w:jc w:val="center"/>
        <w:outlineLvl w:val="1"/>
        <w:rPr>
          <w:rFonts w:ascii="Times New Roman" w:hAnsi="Times New Roman" w:cs="Times New Roman"/>
        </w:rPr>
      </w:pPr>
      <w:bookmarkStart w:id="12" w:name="Par686"/>
      <w:bookmarkEnd w:id="12"/>
      <w:r w:rsidRPr="00C57206">
        <w:rPr>
          <w:rFonts w:ascii="Times New Roman" w:hAnsi="Times New Roman" w:cs="Times New Roman"/>
        </w:rPr>
        <w:t xml:space="preserve">1. Описание приоритетов и целей </w:t>
      </w:r>
      <w:proofErr w:type="gramStart"/>
      <w:r w:rsidRPr="00C57206">
        <w:rPr>
          <w:rFonts w:ascii="Times New Roman" w:hAnsi="Times New Roman" w:cs="Times New Roman"/>
        </w:rPr>
        <w:t>государственной</w:t>
      </w:r>
      <w:proofErr w:type="gramEnd"/>
    </w:p>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политики в сфере образования, в том числе общие требования</w:t>
      </w:r>
    </w:p>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к государственной политике субъектов Российской Федерации</w:t>
      </w:r>
    </w:p>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в сфере образования</w:t>
      </w:r>
    </w:p>
    <w:p w:rsidR="00C57206" w:rsidRPr="00C57206" w:rsidRDefault="00C57206">
      <w:pPr>
        <w:widowControl w:val="0"/>
        <w:autoSpaceDE w:val="0"/>
        <w:autoSpaceDN w:val="0"/>
        <w:adjustRightInd w:val="0"/>
        <w:spacing w:after="0" w:line="240" w:lineRule="auto"/>
        <w:jc w:val="both"/>
        <w:rPr>
          <w:rFonts w:ascii="Times New Roman" w:hAnsi="Times New Roman" w:cs="Times New Roman"/>
        </w:rPr>
      </w:pPr>
    </w:p>
    <w:p w:rsidR="00C57206" w:rsidRPr="00C57206" w:rsidRDefault="00C57206">
      <w:pPr>
        <w:widowControl w:val="0"/>
        <w:autoSpaceDE w:val="0"/>
        <w:autoSpaceDN w:val="0"/>
        <w:adjustRightInd w:val="0"/>
        <w:spacing w:after="0" w:line="240" w:lineRule="auto"/>
        <w:ind w:firstLine="540"/>
        <w:jc w:val="both"/>
        <w:rPr>
          <w:rFonts w:ascii="Times New Roman" w:hAnsi="Times New Roman" w:cs="Times New Roman"/>
        </w:rPr>
      </w:pPr>
      <w:r w:rsidRPr="00C57206">
        <w:rPr>
          <w:rFonts w:ascii="Times New Roman" w:hAnsi="Times New Roman" w:cs="Times New Roman"/>
        </w:rPr>
        <w:t>Повышение эффективности и качества образования - одно из базовых направлений реализации государственной политики, общая рамка тех системных преобразований, которые обеспечат решение вопросов социально-экономического развития. Общими целями государственной программы Российской Федерации "Развитие образования" на 2013 - 2020 годы (далее - Программа) являются обеспечение соответствия качества российского образования меняющимся запросам населения и перспективным задачам развития российского общества и экономики, повышение эффективности реализации молодежной политики в интересах инновационного, социально ориентированного развития страны.</w:t>
      </w:r>
    </w:p>
    <w:p w:rsidR="00C57206" w:rsidRPr="00C57206" w:rsidRDefault="00C57206">
      <w:pPr>
        <w:widowControl w:val="0"/>
        <w:autoSpaceDE w:val="0"/>
        <w:autoSpaceDN w:val="0"/>
        <w:adjustRightInd w:val="0"/>
        <w:spacing w:after="0" w:line="240" w:lineRule="auto"/>
        <w:ind w:firstLine="540"/>
        <w:jc w:val="both"/>
        <w:rPr>
          <w:rFonts w:ascii="Times New Roman" w:hAnsi="Times New Roman" w:cs="Times New Roman"/>
        </w:rPr>
      </w:pPr>
      <w:r w:rsidRPr="00C57206">
        <w:rPr>
          <w:rFonts w:ascii="Times New Roman" w:hAnsi="Times New Roman" w:cs="Times New Roman"/>
        </w:rPr>
        <w:t xml:space="preserve">Качественные изменения системы образования до 2020 года должны произойти на всех уровнях образования. </w:t>
      </w:r>
      <w:proofErr w:type="gramStart"/>
      <w:r w:rsidRPr="00C57206">
        <w:rPr>
          <w:rFonts w:ascii="Times New Roman" w:hAnsi="Times New Roman" w:cs="Times New Roman"/>
        </w:rPr>
        <w:t xml:space="preserve">С учетом установленного Федеральным </w:t>
      </w:r>
      <w:hyperlink r:id="rId17" w:history="1">
        <w:r w:rsidRPr="00C57206">
          <w:rPr>
            <w:rFonts w:ascii="Times New Roman" w:hAnsi="Times New Roman" w:cs="Times New Roman"/>
            <w:color w:val="0000FF"/>
          </w:rPr>
          <w:t>законом</w:t>
        </w:r>
      </w:hyperlink>
      <w:r w:rsidRPr="00C57206">
        <w:rPr>
          <w:rFonts w:ascii="Times New Roman" w:hAnsi="Times New Roman" w:cs="Times New Roman"/>
        </w:rPr>
        <w:t xml:space="preserve"> "Об образовании в Российской Федерации" разделения полномочий участие субъектов Российской Федерации в реализации приоритетов и целей государственной политики в сфере образования планируется через координацию плана деятельности Министерства образования и науки Российской Федерации на 2013 - 2018 годы, </w:t>
      </w:r>
      <w:hyperlink r:id="rId18" w:history="1">
        <w:r w:rsidRPr="00C57206">
          <w:rPr>
            <w:rFonts w:ascii="Times New Roman" w:hAnsi="Times New Roman" w:cs="Times New Roman"/>
            <w:color w:val="0000FF"/>
          </w:rPr>
          <w:t>плана мероприятий</w:t>
        </w:r>
      </w:hyperlink>
      <w:r w:rsidRPr="00C57206">
        <w:rPr>
          <w:rFonts w:ascii="Times New Roman" w:hAnsi="Times New Roman" w:cs="Times New Roman"/>
        </w:rPr>
        <w:t xml:space="preserve"> ("дорожной карты") "Изменения в отраслях социальной сферы, направленные на повышение эффективности образования и науки", утвержденного распоряжением Правительства</w:t>
      </w:r>
      <w:proofErr w:type="gramEnd"/>
      <w:r w:rsidRPr="00C57206">
        <w:rPr>
          <w:rFonts w:ascii="Times New Roman" w:hAnsi="Times New Roman" w:cs="Times New Roman"/>
        </w:rPr>
        <w:t xml:space="preserve"> Российской Федерации от 30 декабря 2012 г. N 2620-р и региональных отраслевых "дорожных карт".</w:t>
      </w:r>
    </w:p>
    <w:p w:rsidR="00C57206" w:rsidRPr="00C57206" w:rsidRDefault="00C57206">
      <w:pPr>
        <w:widowControl w:val="0"/>
        <w:autoSpaceDE w:val="0"/>
        <w:autoSpaceDN w:val="0"/>
        <w:adjustRightInd w:val="0"/>
        <w:spacing w:after="0" w:line="240" w:lineRule="auto"/>
        <w:ind w:firstLine="540"/>
        <w:jc w:val="both"/>
        <w:rPr>
          <w:rFonts w:ascii="Times New Roman" w:hAnsi="Times New Roman" w:cs="Times New Roman"/>
        </w:rPr>
      </w:pPr>
      <w:r w:rsidRPr="00C57206">
        <w:rPr>
          <w:rFonts w:ascii="Times New Roman" w:hAnsi="Times New Roman" w:cs="Times New Roman"/>
        </w:rPr>
        <w:t>Для каждого уровня образования определены ключевые задачи и направления развития. Общим направлением деятельности является совершенствование структуры и сети образовательных организаций.</w:t>
      </w:r>
    </w:p>
    <w:p w:rsidR="00C57206" w:rsidRPr="00C57206" w:rsidRDefault="00C57206">
      <w:pPr>
        <w:widowControl w:val="0"/>
        <w:autoSpaceDE w:val="0"/>
        <w:autoSpaceDN w:val="0"/>
        <w:adjustRightInd w:val="0"/>
        <w:spacing w:after="0" w:line="240" w:lineRule="auto"/>
        <w:ind w:firstLine="540"/>
        <w:jc w:val="both"/>
        <w:rPr>
          <w:rFonts w:ascii="Times New Roman" w:hAnsi="Times New Roman" w:cs="Times New Roman"/>
        </w:rPr>
      </w:pPr>
      <w:r w:rsidRPr="00C57206">
        <w:rPr>
          <w:rFonts w:ascii="Times New Roman" w:hAnsi="Times New Roman" w:cs="Times New Roman"/>
        </w:rPr>
        <w:t xml:space="preserve">В общем образовании, включающем уровень </w:t>
      </w:r>
      <w:proofErr w:type="gramStart"/>
      <w:r w:rsidRPr="00C57206">
        <w:rPr>
          <w:rFonts w:ascii="Times New Roman" w:hAnsi="Times New Roman" w:cs="Times New Roman"/>
        </w:rPr>
        <w:t>дошкольного</w:t>
      </w:r>
      <w:proofErr w:type="gramEnd"/>
      <w:r w:rsidRPr="00C57206">
        <w:rPr>
          <w:rFonts w:ascii="Times New Roman" w:hAnsi="Times New Roman" w:cs="Times New Roman"/>
        </w:rPr>
        <w:t xml:space="preserve"> образования, приоритетными в государственной образовательной политике Российской Федерации являются:</w:t>
      </w:r>
    </w:p>
    <w:p w:rsidR="00C57206" w:rsidRPr="00C57206" w:rsidRDefault="00C57206">
      <w:pPr>
        <w:widowControl w:val="0"/>
        <w:autoSpaceDE w:val="0"/>
        <w:autoSpaceDN w:val="0"/>
        <w:adjustRightInd w:val="0"/>
        <w:spacing w:after="0" w:line="240" w:lineRule="auto"/>
        <w:ind w:firstLine="540"/>
        <w:jc w:val="both"/>
        <w:rPr>
          <w:rFonts w:ascii="Times New Roman" w:hAnsi="Times New Roman" w:cs="Times New Roman"/>
        </w:rPr>
      </w:pPr>
      <w:r w:rsidRPr="00C57206">
        <w:rPr>
          <w:rFonts w:ascii="Times New Roman" w:hAnsi="Times New Roman" w:cs="Times New Roman"/>
        </w:rPr>
        <w:t>достижение к 2016 году 100 процентов доступности дошкольного образования для детей в возрасте от 3 до 7 лет;</w:t>
      </w:r>
    </w:p>
    <w:p w:rsidR="00C57206" w:rsidRPr="00C57206" w:rsidRDefault="00C57206">
      <w:pPr>
        <w:widowControl w:val="0"/>
        <w:autoSpaceDE w:val="0"/>
        <w:autoSpaceDN w:val="0"/>
        <w:adjustRightInd w:val="0"/>
        <w:spacing w:after="0" w:line="240" w:lineRule="auto"/>
        <w:ind w:firstLine="540"/>
        <w:jc w:val="both"/>
        <w:rPr>
          <w:rFonts w:ascii="Times New Roman" w:hAnsi="Times New Roman" w:cs="Times New Roman"/>
        </w:rPr>
      </w:pPr>
      <w:r w:rsidRPr="00C57206">
        <w:rPr>
          <w:rFonts w:ascii="Times New Roman" w:hAnsi="Times New Roman" w:cs="Times New Roman"/>
        </w:rPr>
        <w:t>внедрение федерального государственного образовательного стандарта дошкольного образования во всех организациях, реализующих программы дошкольного образования;</w:t>
      </w:r>
    </w:p>
    <w:p w:rsidR="00C57206" w:rsidRPr="00C57206" w:rsidRDefault="00C57206">
      <w:pPr>
        <w:widowControl w:val="0"/>
        <w:autoSpaceDE w:val="0"/>
        <w:autoSpaceDN w:val="0"/>
        <w:adjustRightInd w:val="0"/>
        <w:spacing w:after="0" w:line="240" w:lineRule="auto"/>
        <w:ind w:firstLine="540"/>
        <w:jc w:val="both"/>
        <w:rPr>
          <w:rFonts w:ascii="Times New Roman" w:hAnsi="Times New Roman" w:cs="Times New Roman"/>
        </w:rPr>
      </w:pPr>
      <w:r w:rsidRPr="00C57206">
        <w:rPr>
          <w:rFonts w:ascii="Times New Roman" w:hAnsi="Times New Roman" w:cs="Times New Roman"/>
        </w:rPr>
        <w:t>удовлетворение потребности в дополнительных местах в общеобразовательных организациях;</w:t>
      </w:r>
    </w:p>
    <w:p w:rsidR="00C57206" w:rsidRPr="00C57206" w:rsidRDefault="00C57206">
      <w:pPr>
        <w:widowControl w:val="0"/>
        <w:autoSpaceDE w:val="0"/>
        <w:autoSpaceDN w:val="0"/>
        <w:adjustRightInd w:val="0"/>
        <w:spacing w:after="0" w:line="240" w:lineRule="auto"/>
        <w:ind w:firstLine="540"/>
        <w:jc w:val="both"/>
        <w:rPr>
          <w:rFonts w:ascii="Times New Roman" w:hAnsi="Times New Roman" w:cs="Times New Roman"/>
        </w:rPr>
      </w:pPr>
      <w:r w:rsidRPr="00C57206">
        <w:rPr>
          <w:rFonts w:ascii="Times New Roman" w:hAnsi="Times New Roman" w:cs="Times New Roman"/>
        </w:rPr>
        <w:t>сокращение разрыва образовательных результатов школьников (по результатам единого государственного экзамена) за счет реализации соответствующих образовательных программ;</w:t>
      </w:r>
    </w:p>
    <w:p w:rsidR="00C57206" w:rsidRPr="00C57206" w:rsidRDefault="00C57206">
      <w:pPr>
        <w:widowControl w:val="0"/>
        <w:autoSpaceDE w:val="0"/>
        <w:autoSpaceDN w:val="0"/>
        <w:adjustRightInd w:val="0"/>
        <w:spacing w:after="0" w:line="240" w:lineRule="auto"/>
        <w:ind w:firstLine="540"/>
        <w:jc w:val="both"/>
        <w:rPr>
          <w:rFonts w:ascii="Times New Roman" w:hAnsi="Times New Roman" w:cs="Times New Roman"/>
        </w:rPr>
      </w:pPr>
      <w:r w:rsidRPr="00C57206">
        <w:rPr>
          <w:rFonts w:ascii="Times New Roman" w:hAnsi="Times New Roman" w:cs="Times New Roman"/>
        </w:rPr>
        <w:t>обеспечение условий обучения в соответствии с требованиями федеральных государственных образовательных стандартов;</w:t>
      </w:r>
    </w:p>
    <w:p w:rsidR="00C57206" w:rsidRPr="00C57206" w:rsidRDefault="00C57206">
      <w:pPr>
        <w:widowControl w:val="0"/>
        <w:autoSpaceDE w:val="0"/>
        <w:autoSpaceDN w:val="0"/>
        <w:adjustRightInd w:val="0"/>
        <w:spacing w:after="0" w:line="240" w:lineRule="auto"/>
        <w:ind w:firstLine="540"/>
        <w:jc w:val="both"/>
        <w:rPr>
          <w:rFonts w:ascii="Times New Roman" w:hAnsi="Times New Roman" w:cs="Times New Roman"/>
        </w:rPr>
      </w:pPr>
      <w:r w:rsidRPr="00C57206">
        <w:rPr>
          <w:rFonts w:ascii="Times New Roman" w:hAnsi="Times New Roman" w:cs="Times New Roman"/>
        </w:rPr>
        <w:t>реализация целостной программы взаимосвязанных изменений системы педагогического образования, повышения квалификации работающих педагогов, процедур оценки квалификации и аттестации педагогов, условий оплаты труда, базирующихся на содержании и требованиях профессионального стандарта педагога.</w:t>
      </w:r>
    </w:p>
    <w:p w:rsidR="00C57206" w:rsidRPr="00C57206" w:rsidRDefault="00C57206">
      <w:pPr>
        <w:widowControl w:val="0"/>
        <w:autoSpaceDE w:val="0"/>
        <w:autoSpaceDN w:val="0"/>
        <w:adjustRightInd w:val="0"/>
        <w:spacing w:after="0" w:line="240" w:lineRule="auto"/>
        <w:ind w:firstLine="540"/>
        <w:jc w:val="both"/>
        <w:rPr>
          <w:rFonts w:ascii="Times New Roman" w:hAnsi="Times New Roman" w:cs="Times New Roman"/>
        </w:rPr>
      </w:pPr>
      <w:r w:rsidRPr="00C57206">
        <w:rPr>
          <w:rFonts w:ascii="Times New Roman" w:hAnsi="Times New Roman" w:cs="Times New Roman"/>
        </w:rPr>
        <w:t xml:space="preserve">Расширение потенциала системы дополнительного образования детей в субъектах Российской Федерации планируется через мероприятия, направленные на обеспечение охвата 70 процентов детей в возрасте 5 - 18 лет программами дополнительного образования </w:t>
      </w:r>
      <w:proofErr w:type="gramStart"/>
      <w:r w:rsidRPr="00C57206">
        <w:rPr>
          <w:rFonts w:ascii="Times New Roman" w:hAnsi="Times New Roman" w:cs="Times New Roman"/>
        </w:rPr>
        <w:t>через</w:t>
      </w:r>
      <w:proofErr w:type="gramEnd"/>
      <w:r w:rsidRPr="00C57206">
        <w:rPr>
          <w:rFonts w:ascii="Times New Roman" w:hAnsi="Times New Roman" w:cs="Times New Roman"/>
        </w:rPr>
        <w:t>:</w:t>
      </w:r>
    </w:p>
    <w:p w:rsidR="00C57206" w:rsidRPr="00C57206" w:rsidRDefault="00C57206">
      <w:pPr>
        <w:widowControl w:val="0"/>
        <w:autoSpaceDE w:val="0"/>
        <w:autoSpaceDN w:val="0"/>
        <w:adjustRightInd w:val="0"/>
        <w:spacing w:after="0" w:line="240" w:lineRule="auto"/>
        <w:ind w:firstLine="540"/>
        <w:jc w:val="both"/>
        <w:rPr>
          <w:rFonts w:ascii="Times New Roman" w:hAnsi="Times New Roman" w:cs="Times New Roman"/>
        </w:rPr>
      </w:pPr>
      <w:r w:rsidRPr="00C57206">
        <w:rPr>
          <w:rFonts w:ascii="Times New Roman" w:hAnsi="Times New Roman" w:cs="Times New Roman"/>
        </w:rPr>
        <w:t>разработку, реализацию программ (проектов) развития дополнительного образования детей, обеспечивающих их социализацию, занятость и оздоровление;</w:t>
      </w:r>
    </w:p>
    <w:p w:rsidR="00C57206" w:rsidRPr="00C57206" w:rsidRDefault="00C57206">
      <w:pPr>
        <w:widowControl w:val="0"/>
        <w:autoSpaceDE w:val="0"/>
        <w:autoSpaceDN w:val="0"/>
        <w:adjustRightInd w:val="0"/>
        <w:spacing w:after="0" w:line="240" w:lineRule="auto"/>
        <w:ind w:firstLine="540"/>
        <w:jc w:val="both"/>
        <w:rPr>
          <w:rFonts w:ascii="Times New Roman" w:hAnsi="Times New Roman" w:cs="Times New Roman"/>
        </w:rPr>
      </w:pPr>
      <w:r w:rsidRPr="00C57206">
        <w:rPr>
          <w:rFonts w:ascii="Times New Roman" w:hAnsi="Times New Roman" w:cs="Times New Roman"/>
        </w:rPr>
        <w:t>развитие сетевых моделей реализации программ дополнительного образования образовательными организациями общего и дополнительного образования детей, учреждениями культуры и спорта;</w:t>
      </w:r>
    </w:p>
    <w:p w:rsidR="00C57206" w:rsidRPr="00C57206" w:rsidRDefault="00C57206">
      <w:pPr>
        <w:widowControl w:val="0"/>
        <w:autoSpaceDE w:val="0"/>
        <w:autoSpaceDN w:val="0"/>
        <w:adjustRightInd w:val="0"/>
        <w:spacing w:after="0" w:line="240" w:lineRule="auto"/>
        <w:ind w:firstLine="540"/>
        <w:jc w:val="both"/>
        <w:rPr>
          <w:rFonts w:ascii="Times New Roman" w:hAnsi="Times New Roman" w:cs="Times New Roman"/>
        </w:rPr>
      </w:pPr>
      <w:r w:rsidRPr="00C57206">
        <w:rPr>
          <w:rFonts w:ascii="Times New Roman" w:hAnsi="Times New Roman" w:cs="Times New Roman"/>
        </w:rPr>
        <w:t>развитие программ дополнительного образования, реализуемых на базе организаций общего образования.</w:t>
      </w:r>
    </w:p>
    <w:p w:rsidR="00C57206" w:rsidRPr="00C57206" w:rsidRDefault="00C57206">
      <w:pPr>
        <w:widowControl w:val="0"/>
        <w:autoSpaceDE w:val="0"/>
        <w:autoSpaceDN w:val="0"/>
        <w:adjustRightInd w:val="0"/>
        <w:spacing w:after="0" w:line="240" w:lineRule="auto"/>
        <w:ind w:firstLine="540"/>
        <w:jc w:val="both"/>
        <w:rPr>
          <w:rFonts w:ascii="Times New Roman" w:hAnsi="Times New Roman" w:cs="Times New Roman"/>
        </w:rPr>
      </w:pPr>
      <w:r w:rsidRPr="00C57206">
        <w:rPr>
          <w:rFonts w:ascii="Times New Roman" w:hAnsi="Times New Roman" w:cs="Times New Roman"/>
        </w:rPr>
        <w:t>За счет реализуемых в субъектах Российской Федерации мероприятий к 2018 году будет обеспечено повышение удельного веса численности детей и молодежи, охваченных дополнительным образованием, в том числе обеспечено увеличение доли детей и молодежи, посещающих программы технической направленности, занимающихся в спортивных секциях и участвующих в мероприятиях по патриотическому воспитанию.</w:t>
      </w:r>
    </w:p>
    <w:p w:rsidR="00C57206" w:rsidRPr="00C57206" w:rsidRDefault="00C57206">
      <w:pPr>
        <w:widowControl w:val="0"/>
        <w:autoSpaceDE w:val="0"/>
        <w:autoSpaceDN w:val="0"/>
        <w:adjustRightInd w:val="0"/>
        <w:spacing w:after="0" w:line="240" w:lineRule="auto"/>
        <w:ind w:firstLine="540"/>
        <w:jc w:val="both"/>
        <w:rPr>
          <w:rFonts w:ascii="Times New Roman" w:hAnsi="Times New Roman" w:cs="Times New Roman"/>
        </w:rPr>
      </w:pPr>
      <w:r w:rsidRPr="00C57206">
        <w:rPr>
          <w:rFonts w:ascii="Times New Roman" w:hAnsi="Times New Roman" w:cs="Times New Roman"/>
        </w:rPr>
        <w:lastRenderedPageBreak/>
        <w:t xml:space="preserve">В системе профессионального образования приоритетной является деятельность, направленная на повышение результативности деятельности образовательных организаций высшего образования с учетом их специализации, эффективное взаимодействие организаций высшего и среднего профессионального образования и работодателей. Основными направлениями планируемых изменений в сфере </w:t>
      </w:r>
      <w:proofErr w:type="gramStart"/>
      <w:r w:rsidRPr="00C57206">
        <w:rPr>
          <w:rFonts w:ascii="Times New Roman" w:hAnsi="Times New Roman" w:cs="Times New Roman"/>
        </w:rPr>
        <w:t>профессионального</w:t>
      </w:r>
      <w:proofErr w:type="gramEnd"/>
      <w:r w:rsidRPr="00C57206">
        <w:rPr>
          <w:rFonts w:ascii="Times New Roman" w:hAnsi="Times New Roman" w:cs="Times New Roman"/>
        </w:rPr>
        <w:t xml:space="preserve"> образования (включая высшее образование) являются:</w:t>
      </w:r>
    </w:p>
    <w:p w:rsidR="00C57206" w:rsidRPr="00C57206" w:rsidRDefault="00C57206">
      <w:pPr>
        <w:widowControl w:val="0"/>
        <w:autoSpaceDE w:val="0"/>
        <w:autoSpaceDN w:val="0"/>
        <w:adjustRightInd w:val="0"/>
        <w:spacing w:after="0" w:line="240" w:lineRule="auto"/>
        <w:ind w:firstLine="540"/>
        <w:jc w:val="both"/>
        <w:rPr>
          <w:rFonts w:ascii="Times New Roman" w:hAnsi="Times New Roman" w:cs="Times New Roman"/>
        </w:rPr>
      </w:pPr>
      <w:r w:rsidRPr="00C57206">
        <w:rPr>
          <w:rFonts w:ascii="Times New Roman" w:hAnsi="Times New Roman" w:cs="Times New Roman"/>
        </w:rPr>
        <w:t>диверсификация образовательных программ в соответствии с федеральными государственными образовательными стандартами;</w:t>
      </w:r>
    </w:p>
    <w:p w:rsidR="00C57206" w:rsidRPr="00C57206" w:rsidRDefault="00C57206">
      <w:pPr>
        <w:widowControl w:val="0"/>
        <w:autoSpaceDE w:val="0"/>
        <w:autoSpaceDN w:val="0"/>
        <w:adjustRightInd w:val="0"/>
        <w:spacing w:after="0" w:line="240" w:lineRule="auto"/>
        <w:ind w:firstLine="540"/>
        <w:jc w:val="both"/>
        <w:rPr>
          <w:rFonts w:ascii="Times New Roman" w:hAnsi="Times New Roman" w:cs="Times New Roman"/>
        </w:rPr>
      </w:pPr>
      <w:r w:rsidRPr="00C57206">
        <w:rPr>
          <w:rFonts w:ascii="Times New Roman" w:hAnsi="Times New Roman" w:cs="Times New Roman"/>
        </w:rPr>
        <w:t>повышение эффективности расходования средств федерального бюджета, в том числе за счет использования механизмов нормативно-</w:t>
      </w:r>
      <w:proofErr w:type="spellStart"/>
      <w:r w:rsidRPr="00C57206">
        <w:rPr>
          <w:rFonts w:ascii="Times New Roman" w:hAnsi="Times New Roman" w:cs="Times New Roman"/>
        </w:rPr>
        <w:t>подушевого</w:t>
      </w:r>
      <w:proofErr w:type="spellEnd"/>
      <w:r w:rsidRPr="00C57206">
        <w:rPr>
          <w:rFonts w:ascii="Times New Roman" w:hAnsi="Times New Roman" w:cs="Times New Roman"/>
        </w:rPr>
        <w:t xml:space="preserve"> финансирования образовательной деятельности;</w:t>
      </w:r>
    </w:p>
    <w:p w:rsidR="00C57206" w:rsidRPr="00C57206" w:rsidRDefault="00C57206">
      <w:pPr>
        <w:widowControl w:val="0"/>
        <w:autoSpaceDE w:val="0"/>
        <w:autoSpaceDN w:val="0"/>
        <w:adjustRightInd w:val="0"/>
        <w:spacing w:after="0" w:line="240" w:lineRule="auto"/>
        <w:ind w:firstLine="540"/>
        <w:jc w:val="both"/>
        <w:rPr>
          <w:rFonts w:ascii="Times New Roman" w:hAnsi="Times New Roman" w:cs="Times New Roman"/>
        </w:rPr>
      </w:pPr>
      <w:r w:rsidRPr="00C57206">
        <w:rPr>
          <w:rFonts w:ascii="Times New Roman" w:hAnsi="Times New Roman" w:cs="Times New Roman"/>
        </w:rPr>
        <w:t>разработка и использование механизмов, обеспечивающих взаимодействие субъектов Российской Федерации и Министерства образования и науки Российской Федерации при распределении контрольных цифр приема в государственные вузы на специальности, востребованные экономикой региона;</w:t>
      </w:r>
    </w:p>
    <w:p w:rsidR="00C57206" w:rsidRPr="00C57206" w:rsidRDefault="00C57206">
      <w:pPr>
        <w:widowControl w:val="0"/>
        <w:autoSpaceDE w:val="0"/>
        <w:autoSpaceDN w:val="0"/>
        <w:adjustRightInd w:val="0"/>
        <w:spacing w:after="0" w:line="240" w:lineRule="auto"/>
        <w:ind w:firstLine="540"/>
        <w:jc w:val="both"/>
        <w:rPr>
          <w:rFonts w:ascii="Times New Roman" w:hAnsi="Times New Roman" w:cs="Times New Roman"/>
        </w:rPr>
      </w:pPr>
      <w:r w:rsidRPr="00C57206">
        <w:rPr>
          <w:rFonts w:ascii="Times New Roman" w:hAnsi="Times New Roman" w:cs="Times New Roman"/>
        </w:rPr>
        <w:t>развитие оценки качества профессионального образования и профессионального обучения на основе внедрения системы сертификации профессиональных квалификаций;</w:t>
      </w:r>
    </w:p>
    <w:p w:rsidR="00C57206" w:rsidRPr="00C57206" w:rsidRDefault="00C57206">
      <w:pPr>
        <w:widowControl w:val="0"/>
        <w:autoSpaceDE w:val="0"/>
        <w:autoSpaceDN w:val="0"/>
        <w:adjustRightInd w:val="0"/>
        <w:spacing w:after="0" w:line="240" w:lineRule="auto"/>
        <w:ind w:firstLine="540"/>
        <w:jc w:val="both"/>
        <w:rPr>
          <w:rFonts w:ascii="Times New Roman" w:hAnsi="Times New Roman" w:cs="Times New Roman"/>
        </w:rPr>
      </w:pPr>
      <w:r w:rsidRPr="00C57206">
        <w:rPr>
          <w:rFonts w:ascii="Times New Roman" w:hAnsi="Times New Roman" w:cs="Times New Roman"/>
        </w:rPr>
        <w:t xml:space="preserve">повышение эффективности сети и конкурентоспособности организаций </w:t>
      </w:r>
      <w:proofErr w:type="gramStart"/>
      <w:r w:rsidRPr="00C57206">
        <w:rPr>
          <w:rFonts w:ascii="Times New Roman" w:hAnsi="Times New Roman" w:cs="Times New Roman"/>
        </w:rPr>
        <w:t>высшего</w:t>
      </w:r>
      <w:proofErr w:type="gramEnd"/>
      <w:r w:rsidRPr="00C57206">
        <w:rPr>
          <w:rFonts w:ascii="Times New Roman" w:hAnsi="Times New Roman" w:cs="Times New Roman"/>
        </w:rPr>
        <w:t xml:space="preserve"> образования, в том числе через поддержку ведущих вузов;</w:t>
      </w:r>
    </w:p>
    <w:p w:rsidR="00C57206" w:rsidRPr="00C57206" w:rsidRDefault="00C57206">
      <w:pPr>
        <w:widowControl w:val="0"/>
        <w:autoSpaceDE w:val="0"/>
        <w:autoSpaceDN w:val="0"/>
        <w:adjustRightInd w:val="0"/>
        <w:spacing w:after="0" w:line="240" w:lineRule="auto"/>
        <w:ind w:firstLine="540"/>
        <w:jc w:val="both"/>
        <w:rPr>
          <w:rFonts w:ascii="Times New Roman" w:hAnsi="Times New Roman" w:cs="Times New Roman"/>
        </w:rPr>
      </w:pPr>
      <w:r w:rsidRPr="00C57206">
        <w:rPr>
          <w:rFonts w:ascii="Times New Roman" w:hAnsi="Times New Roman" w:cs="Times New Roman"/>
        </w:rPr>
        <w:t>определение структуры контрольных цифр приема по отдельным направлениям подготовки и специальностям на основании прогнозной отраслевой и региональной потребности в кадрах (включая мероприятия, предусматривающие подготовку квалифицированных кадров для организаций оборонно-промышленного комплекса);</w:t>
      </w:r>
    </w:p>
    <w:p w:rsidR="00C57206" w:rsidRPr="00C57206" w:rsidRDefault="00C57206">
      <w:pPr>
        <w:widowControl w:val="0"/>
        <w:autoSpaceDE w:val="0"/>
        <w:autoSpaceDN w:val="0"/>
        <w:adjustRightInd w:val="0"/>
        <w:spacing w:after="0" w:line="240" w:lineRule="auto"/>
        <w:ind w:firstLine="540"/>
        <w:jc w:val="both"/>
        <w:rPr>
          <w:rFonts w:ascii="Times New Roman" w:hAnsi="Times New Roman" w:cs="Times New Roman"/>
        </w:rPr>
      </w:pPr>
      <w:r w:rsidRPr="00C57206">
        <w:rPr>
          <w:rFonts w:ascii="Times New Roman" w:hAnsi="Times New Roman" w:cs="Times New Roman"/>
        </w:rPr>
        <w:t xml:space="preserve">сближение программ профессионального образования с реальными потребностями работодателей через внедрение программ прикладного </w:t>
      </w:r>
      <w:proofErr w:type="spellStart"/>
      <w:r w:rsidRPr="00C57206">
        <w:rPr>
          <w:rFonts w:ascii="Times New Roman" w:hAnsi="Times New Roman" w:cs="Times New Roman"/>
        </w:rPr>
        <w:t>бакалавриата</w:t>
      </w:r>
      <w:proofErr w:type="spellEnd"/>
      <w:r w:rsidRPr="00C57206">
        <w:rPr>
          <w:rFonts w:ascii="Times New Roman" w:hAnsi="Times New Roman" w:cs="Times New Roman"/>
        </w:rPr>
        <w:t>, реализацию программы повышения квалификации инженерных кадров;</w:t>
      </w:r>
    </w:p>
    <w:p w:rsidR="00C57206" w:rsidRPr="00C57206" w:rsidRDefault="00C57206">
      <w:pPr>
        <w:widowControl w:val="0"/>
        <w:autoSpaceDE w:val="0"/>
        <w:autoSpaceDN w:val="0"/>
        <w:adjustRightInd w:val="0"/>
        <w:spacing w:after="0" w:line="240" w:lineRule="auto"/>
        <w:ind w:firstLine="540"/>
        <w:jc w:val="both"/>
        <w:rPr>
          <w:rFonts w:ascii="Times New Roman" w:hAnsi="Times New Roman" w:cs="Times New Roman"/>
        </w:rPr>
      </w:pPr>
      <w:r w:rsidRPr="00C57206">
        <w:rPr>
          <w:rFonts w:ascii="Times New Roman" w:hAnsi="Times New Roman" w:cs="Times New Roman"/>
        </w:rPr>
        <w:t xml:space="preserve">стимулирование работодателей к созданию образовательных организаций </w:t>
      </w:r>
      <w:proofErr w:type="gramStart"/>
      <w:r w:rsidRPr="00C57206">
        <w:rPr>
          <w:rFonts w:ascii="Times New Roman" w:hAnsi="Times New Roman" w:cs="Times New Roman"/>
        </w:rPr>
        <w:t>профессионального</w:t>
      </w:r>
      <w:proofErr w:type="gramEnd"/>
      <w:r w:rsidRPr="00C57206">
        <w:rPr>
          <w:rFonts w:ascii="Times New Roman" w:hAnsi="Times New Roman" w:cs="Times New Roman"/>
        </w:rPr>
        <w:t xml:space="preserve"> образования, в которых предусмотрено совмещение теоретических знаний с практическим обучением на предприятиях.</w:t>
      </w:r>
    </w:p>
    <w:p w:rsidR="00C57206" w:rsidRPr="00C57206" w:rsidRDefault="00C57206">
      <w:pPr>
        <w:widowControl w:val="0"/>
        <w:autoSpaceDE w:val="0"/>
        <w:autoSpaceDN w:val="0"/>
        <w:adjustRightInd w:val="0"/>
        <w:spacing w:after="0" w:line="240" w:lineRule="auto"/>
        <w:ind w:firstLine="540"/>
        <w:jc w:val="both"/>
        <w:rPr>
          <w:rFonts w:ascii="Times New Roman" w:hAnsi="Times New Roman" w:cs="Times New Roman"/>
        </w:rPr>
      </w:pPr>
      <w:r w:rsidRPr="00C57206">
        <w:rPr>
          <w:rFonts w:ascii="Times New Roman" w:hAnsi="Times New Roman" w:cs="Times New Roman"/>
        </w:rPr>
        <w:t>Программой предусмотрена поддержка вузов Дальневосточного федерального округа и Байкальского региона, Северо-Кавказского федерального округа, в том числе в рамках финансового обеспечения программ развития вузов, а также субъектов Российской Федерации Дальневосточного федерального округа и Байкальского региона, Северо-Кавказского федерального округа в части поддержки проектов модернизации региональных систем образования.</w:t>
      </w:r>
    </w:p>
    <w:p w:rsidR="00C57206" w:rsidRPr="00C57206" w:rsidRDefault="00C57206">
      <w:pPr>
        <w:widowControl w:val="0"/>
        <w:autoSpaceDE w:val="0"/>
        <w:autoSpaceDN w:val="0"/>
        <w:adjustRightInd w:val="0"/>
        <w:spacing w:after="0" w:line="240" w:lineRule="auto"/>
        <w:ind w:firstLine="540"/>
        <w:jc w:val="both"/>
        <w:rPr>
          <w:rFonts w:ascii="Times New Roman" w:hAnsi="Times New Roman" w:cs="Times New Roman"/>
        </w:rPr>
      </w:pPr>
      <w:proofErr w:type="gramStart"/>
      <w:r w:rsidRPr="00C57206">
        <w:rPr>
          <w:rFonts w:ascii="Times New Roman" w:hAnsi="Times New Roman" w:cs="Times New Roman"/>
        </w:rPr>
        <w:t xml:space="preserve">Опережающее развитие Дальнего Востока в рамках </w:t>
      </w:r>
      <w:hyperlink w:anchor="Par2631" w:history="1">
        <w:r w:rsidRPr="00C57206">
          <w:rPr>
            <w:rFonts w:ascii="Times New Roman" w:hAnsi="Times New Roman" w:cs="Times New Roman"/>
            <w:color w:val="0000FF"/>
          </w:rPr>
          <w:t>подпрограммы 1</w:t>
        </w:r>
      </w:hyperlink>
      <w:r w:rsidRPr="00C57206">
        <w:rPr>
          <w:rFonts w:ascii="Times New Roman" w:hAnsi="Times New Roman" w:cs="Times New Roman"/>
        </w:rPr>
        <w:t xml:space="preserve"> Программы обеспечено основными мероприятиями 1.1 "Формирование государственного задания и реализация образовательных программ высшего образования с учетом выхода на эффективный контракт с научно-педагогическими работниками, а также с учетом введения прикладного </w:t>
      </w:r>
      <w:proofErr w:type="spellStart"/>
      <w:r w:rsidRPr="00C57206">
        <w:rPr>
          <w:rFonts w:ascii="Times New Roman" w:hAnsi="Times New Roman" w:cs="Times New Roman"/>
        </w:rPr>
        <w:t>бакалавриата</w:t>
      </w:r>
      <w:proofErr w:type="spellEnd"/>
      <w:r w:rsidRPr="00C57206">
        <w:rPr>
          <w:rFonts w:ascii="Times New Roman" w:hAnsi="Times New Roman" w:cs="Times New Roman"/>
        </w:rPr>
        <w:t xml:space="preserve"> и с учетом повышенного норматива для ведущих вузов, осуществляющих подготовку специалистов по инженерным, медицинским и естественнонаучным направлениям (специальностям), 1.5 "Повышение качества профессионального</w:t>
      </w:r>
      <w:proofErr w:type="gramEnd"/>
      <w:r w:rsidRPr="00C57206">
        <w:rPr>
          <w:rFonts w:ascii="Times New Roman" w:hAnsi="Times New Roman" w:cs="Times New Roman"/>
        </w:rPr>
        <w:t xml:space="preserve"> образования, в том числе через поддержку интернационализации, а также программ развития вузов" и 1.7 "Модернизация инфраструктуры системы профессионального образования", в рамках </w:t>
      </w:r>
      <w:hyperlink w:anchor="Par2748" w:history="1">
        <w:r w:rsidRPr="00C57206">
          <w:rPr>
            <w:rFonts w:ascii="Times New Roman" w:hAnsi="Times New Roman" w:cs="Times New Roman"/>
            <w:color w:val="0000FF"/>
          </w:rPr>
          <w:t>подпрограммы 2</w:t>
        </w:r>
      </w:hyperlink>
      <w:r w:rsidRPr="00C57206">
        <w:rPr>
          <w:rFonts w:ascii="Times New Roman" w:hAnsi="Times New Roman" w:cs="Times New Roman"/>
        </w:rPr>
        <w:t xml:space="preserve"> Программы - основными мероприятиями 2.1 "Развитие дошкольного образования" и 2.3 "Развитие дополнительного и неформального образования и социализации детей".</w:t>
      </w:r>
    </w:p>
    <w:p w:rsidR="00C57206" w:rsidRPr="00C57206" w:rsidRDefault="00C57206">
      <w:pPr>
        <w:widowControl w:val="0"/>
        <w:autoSpaceDE w:val="0"/>
        <w:autoSpaceDN w:val="0"/>
        <w:adjustRightInd w:val="0"/>
        <w:spacing w:after="0" w:line="240" w:lineRule="auto"/>
        <w:ind w:firstLine="540"/>
        <w:jc w:val="both"/>
        <w:rPr>
          <w:rFonts w:ascii="Times New Roman" w:hAnsi="Times New Roman" w:cs="Times New Roman"/>
        </w:rPr>
      </w:pPr>
      <w:r w:rsidRPr="00C57206">
        <w:rPr>
          <w:rFonts w:ascii="Times New Roman" w:hAnsi="Times New Roman" w:cs="Times New Roman"/>
        </w:rPr>
        <w:t>Указанные мероприятия обеспечивают формирование государственного задания и реализацию на его основе образовательных программ высшего образования - образовательных программ подготовки специалистов, бакалавров, образовательных программ магистратуры, аспирантуры, интернатуры, ординатуры, а также государственное задание на подготовку докторантов.</w:t>
      </w:r>
    </w:p>
    <w:p w:rsidR="00C57206" w:rsidRPr="00C57206" w:rsidRDefault="00C57206">
      <w:pPr>
        <w:widowControl w:val="0"/>
        <w:autoSpaceDE w:val="0"/>
        <w:autoSpaceDN w:val="0"/>
        <w:adjustRightInd w:val="0"/>
        <w:spacing w:after="0" w:line="240" w:lineRule="auto"/>
        <w:ind w:firstLine="540"/>
        <w:jc w:val="both"/>
        <w:rPr>
          <w:rFonts w:ascii="Times New Roman" w:hAnsi="Times New Roman" w:cs="Times New Roman"/>
        </w:rPr>
      </w:pPr>
      <w:proofErr w:type="gramStart"/>
      <w:r w:rsidRPr="00C57206">
        <w:rPr>
          <w:rFonts w:ascii="Times New Roman" w:hAnsi="Times New Roman" w:cs="Times New Roman"/>
        </w:rPr>
        <w:t>Федеральное государственное автономное образовательное учреждение высшего профессионального образования "Дальневосточный федеральный университет" получил право на получение субсидии на реализацию программы повышения международной конкурентоспособности среди ведущих мировых научно-образовательных центров (</w:t>
      </w:r>
      <w:hyperlink r:id="rId19" w:history="1">
        <w:r w:rsidRPr="00C57206">
          <w:rPr>
            <w:rFonts w:ascii="Times New Roman" w:hAnsi="Times New Roman" w:cs="Times New Roman"/>
            <w:color w:val="0000FF"/>
          </w:rPr>
          <w:t>постановление</w:t>
        </w:r>
      </w:hyperlink>
      <w:r w:rsidRPr="00C57206">
        <w:rPr>
          <w:rFonts w:ascii="Times New Roman" w:hAnsi="Times New Roman" w:cs="Times New Roman"/>
        </w:rPr>
        <w:t xml:space="preserve"> Правительства Российской Федерации от 16 марта 2013 г. N 211 "О мерах государственной поддержки ведущих университетов Российской Федерации в целях повышения их </w:t>
      </w:r>
      <w:r w:rsidRPr="00C57206">
        <w:rPr>
          <w:rFonts w:ascii="Times New Roman" w:hAnsi="Times New Roman" w:cs="Times New Roman"/>
        </w:rPr>
        <w:lastRenderedPageBreak/>
        <w:t>конкурентоспособности среди ведущих мировых научно-образовательных центров").</w:t>
      </w:r>
      <w:proofErr w:type="gramEnd"/>
    </w:p>
    <w:p w:rsidR="00C57206" w:rsidRPr="00C57206" w:rsidRDefault="00C57206">
      <w:pPr>
        <w:widowControl w:val="0"/>
        <w:autoSpaceDE w:val="0"/>
        <w:autoSpaceDN w:val="0"/>
        <w:adjustRightInd w:val="0"/>
        <w:spacing w:after="0" w:line="240" w:lineRule="auto"/>
        <w:ind w:firstLine="540"/>
        <w:jc w:val="both"/>
        <w:rPr>
          <w:rFonts w:ascii="Times New Roman" w:hAnsi="Times New Roman" w:cs="Times New Roman"/>
        </w:rPr>
      </w:pPr>
      <w:r w:rsidRPr="00C57206">
        <w:rPr>
          <w:rFonts w:ascii="Times New Roman" w:hAnsi="Times New Roman" w:cs="Times New Roman"/>
        </w:rPr>
        <w:t xml:space="preserve">В соответствии с </w:t>
      </w:r>
      <w:hyperlink r:id="rId20" w:history="1">
        <w:r w:rsidRPr="00C57206">
          <w:rPr>
            <w:rFonts w:ascii="Times New Roman" w:hAnsi="Times New Roman" w:cs="Times New Roman"/>
            <w:color w:val="0000FF"/>
          </w:rPr>
          <w:t>Указом</w:t>
        </w:r>
      </w:hyperlink>
      <w:r w:rsidRPr="00C57206">
        <w:rPr>
          <w:rFonts w:ascii="Times New Roman" w:hAnsi="Times New Roman" w:cs="Times New Roman"/>
        </w:rPr>
        <w:t xml:space="preserve"> Президента Российской Федерации от 7 мая 2012 г. N 599 "О мерах по реализации государственной политики в области образования и науки" к 2016 году необходимо решить задачу по достижению 100-процентной доступности дошкольного образования для детей от 3 до 7 лет.</w:t>
      </w:r>
    </w:p>
    <w:p w:rsidR="00C57206" w:rsidRPr="00C57206" w:rsidRDefault="00C57206">
      <w:pPr>
        <w:widowControl w:val="0"/>
        <w:autoSpaceDE w:val="0"/>
        <w:autoSpaceDN w:val="0"/>
        <w:adjustRightInd w:val="0"/>
        <w:spacing w:after="0" w:line="240" w:lineRule="auto"/>
        <w:ind w:firstLine="540"/>
        <w:jc w:val="both"/>
        <w:rPr>
          <w:rFonts w:ascii="Times New Roman" w:hAnsi="Times New Roman" w:cs="Times New Roman"/>
        </w:rPr>
      </w:pPr>
      <w:r w:rsidRPr="00C57206">
        <w:rPr>
          <w:rFonts w:ascii="Times New Roman" w:hAnsi="Times New Roman" w:cs="Times New Roman"/>
        </w:rPr>
        <w:t xml:space="preserve">Программой предусмотрена поддержка региональных проектов, направленных на создание дополнительных мест для предоставления услуг дошкольного образования. Субсидии из федерального бюджета распределяются между субъектами Российской Федерации на основе соответствующих распоряжений Правительства Российской Федерации. Субсидия на реализацию комплексных программ поддержки развития дошкольных образовательных организаций в регионах направляется на оснащение дополнительно созданных мест для детей дошкольного возраста детской мебелью, осветительными приборами, спортивным инвентарем, игрушками и другим оборудованием и средствами обучения. </w:t>
      </w:r>
      <w:proofErr w:type="gramStart"/>
      <w:r w:rsidRPr="00C57206">
        <w:rPr>
          <w:rFonts w:ascii="Times New Roman" w:hAnsi="Times New Roman" w:cs="Times New Roman"/>
        </w:rPr>
        <w:t>Поддержка из федерального бюджета мероприятий по модернизации региональных систем дошкольного образования в 2013 - 2014 годах направлена на приобретение оборудования для оснащения дополнительных мест в дошкольных образовательных организациях, создание дополнительных мест в дошкольных образовательных и иных организациях за счет эффективного использования их помещений, возврат в систему дошкольного образования зданий, используемых не по целевому назначению, реконструкцию, капитальный и текущий ремонт зданий дошкольных</w:t>
      </w:r>
      <w:proofErr w:type="gramEnd"/>
      <w:r w:rsidRPr="00C57206">
        <w:rPr>
          <w:rFonts w:ascii="Times New Roman" w:hAnsi="Times New Roman" w:cs="Times New Roman"/>
        </w:rPr>
        <w:t xml:space="preserve"> образовательных организаций, строительство зданий дошкольных образовательных организаций, приобретение зданий и помещений для реализации программ дошкольного образования, поддержку развития негосударственного сектора дошкольного образования, развитие иных форм предоставления дошкольного образования.</w:t>
      </w:r>
    </w:p>
    <w:p w:rsidR="00C57206" w:rsidRPr="00C57206" w:rsidRDefault="00C57206">
      <w:pPr>
        <w:widowControl w:val="0"/>
        <w:autoSpaceDE w:val="0"/>
        <w:autoSpaceDN w:val="0"/>
        <w:adjustRightInd w:val="0"/>
        <w:spacing w:after="0" w:line="240" w:lineRule="auto"/>
        <w:ind w:firstLine="540"/>
        <w:jc w:val="both"/>
        <w:rPr>
          <w:rFonts w:ascii="Times New Roman" w:hAnsi="Times New Roman" w:cs="Times New Roman"/>
        </w:rPr>
      </w:pPr>
      <w:r w:rsidRPr="00C57206">
        <w:rPr>
          <w:rFonts w:ascii="Times New Roman" w:hAnsi="Times New Roman" w:cs="Times New Roman"/>
        </w:rPr>
        <w:t>Одним из ключевых направлений государственной социальной политики является повышение заработной платы педагогических работников с учетом показателей эффективности и качества услуг.</w:t>
      </w:r>
    </w:p>
    <w:p w:rsidR="00C57206" w:rsidRPr="00C57206" w:rsidRDefault="00C57206">
      <w:pPr>
        <w:widowControl w:val="0"/>
        <w:autoSpaceDE w:val="0"/>
        <w:autoSpaceDN w:val="0"/>
        <w:adjustRightInd w:val="0"/>
        <w:spacing w:after="0" w:line="240" w:lineRule="auto"/>
        <w:ind w:firstLine="540"/>
        <w:jc w:val="both"/>
        <w:rPr>
          <w:rFonts w:ascii="Times New Roman" w:hAnsi="Times New Roman" w:cs="Times New Roman"/>
        </w:rPr>
      </w:pPr>
      <w:proofErr w:type="gramStart"/>
      <w:r w:rsidRPr="00C57206">
        <w:rPr>
          <w:rFonts w:ascii="Times New Roman" w:hAnsi="Times New Roman" w:cs="Times New Roman"/>
        </w:rPr>
        <w:t xml:space="preserve">Целевые показатели заработных плат педагогических работников зафиксированы в отраслевых "дорожных картах" субъектов Российской Федерации и опираются на утвержденный Правительством Российской Федерации в соответствии с </w:t>
      </w:r>
      <w:hyperlink r:id="rId21" w:history="1">
        <w:r w:rsidRPr="00C57206">
          <w:rPr>
            <w:rFonts w:ascii="Times New Roman" w:hAnsi="Times New Roman" w:cs="Times New Roman"/>
            <w:color w:val="0000FF"/>
          </w:rPr>
          <w:t>Указом</w:t>
        </w:r>
      </w:hyperlink>
      <w:r w:rsidRPr="00C57206">
        <w:rPr>
          <w:rFonts w:ascii="Times New Roman" w:hAnsi="Times New Roman" w:cs="Times New Roman"/>
        </w:rPr>
        <w:t xml:space="preserve"> Президента Российской Федерации от 7 мая 2012 г. N 597 "О мероприятиях по реализации государственной социальной политики" план мероприятий, в котором установлены целевые значения повышения оплаты труда по каждой категории педагогических работников (в соответствии с</w:t>
      </w:r>
      <w:proofErr w:type="gramEnd"/>
      <w:r w:rsidRPr="00C57206">
        <w:rPr>
          <w:rFonts w:ascii="Times New Roman" w:hAnsi="Times New Roman" w:cs="Times New Roman"/>
        </w:rPr>
        <w:t xml:space="preserve"> </w:t>
      </w:r>
      <w:hyperlink r:id="rId22" w:history="1">
        <w:proofErr w:type="gramStart"/>
        <w:r w:rsidRPr="00C57206">
          <w:rPr>
            <w:rFonts w:ascii="Times New Roman" w:hAnsi="Times New Roman" w:cs="Times New Roman"/>
            <w:color w:val="0000FF"/>
          </w:rPr>
          <w:t>Программой</w:t>
        </w:r>
      </w:hyperlink>
      <w:r w:rsidRPr="00C57206">
        <w:rPr>
          <w:rFonts w:ascii="Times New Roman" w:hAnsi="Times New Roman" w:cs="Times New Roman"/>
        </w:rPr>
        <w:t xml:space="preserve"> поэтапного совершенствования системы оплаты труда в государственных (муниципальных) организациях на 2012 - 2018 годы, утвержденной распоряжением Правительства Российской Федерации от 26 ноября 2012 г. N 2190-р).</w:t>
      </w:r>
      <w:proofErr w:type="gramEnd"/>
    </w:p>
    <w:p w:rsidR="00C57206" w:rsidRPr="00C57206" w:rsidRDefault="00C57206">
      <w:pPr>
        <w:widowControl w:val="0"/>
        <w:autoSpaceDE w:val="0"/>
        <w:autoSpaceDN w:val="0"/>
        <w:adjustRightInd w:val="0"/>
        <w:spacing w:after="0" w:line="240" w:lineRule="auto"/>
        <w:ind w:firstLine="540"/>
        <w:jc w:val="both"/>
        <w:rPr>
          <w:rFonts w:ascii="Times New Roman" w:hAnsi="Times New Roman" w:cs="Times New Roman"/>
        </w:rPr>
      </w:pPr>
      <w:r w:rsidRPr="00C57206">
        <w:rPr>
          <w:rFonts w:ascii="Times New Roman" w:hAnsi="Times New Roman" w:cs="Times New Roman"/>
        </w:rPr>
        <w:t>Для повышения заработных плат педагогических работников необходима слаженная работа всей системы образования, каждого уровня - от федерального уровня до уровня образовательной организации. Это связано с особенностями закрепления полномочий по организации и финансовому обеспечению различных уровней образования. Федеральный уровень - это высшее образование, региональный - среднее профессиональное, дополнительное образование детей, органы местного самоуправления - дошкольное, общее и, преимущественно, дополнительное образование детей.</w:t>
      </w:r>
    </w:p>
    <w:p w:rsidR="00C57206" w:rsidRPr="00C57206" w:rsidRDefault="00C57206">
      <w:pPr>
        <w:widowControl w:val="0"/>
        <w:autoSpaceDE w:val="0"/>
        <w:autoSpaceDN w:val="0"/>
        <w:adjustRightInd w:val="0"/>
        <w:spacing w:after="0" w:line="240" w:lineRule="auto"/>
        <w:ind w:firstLine="540"/>
        <w:jc w:val="both"/>
        <w:rPr>
          <w:rFonts w:ascii="Times New Roman" w:hAnsi="Times New Roman" w:cs="Times New Roman"/>
        </w:rPr>
      </w:pPr>
      <w:r w:rsidRPr="00C57206">
        <w:rPr>
          <w:rFonts w:ascii="Times New Roman" w:hAnsi="Times New Roman" w:cs="Times New Roman"/>
        </w:rPr>
        <w:t>Руководство страны отмечает необходимость выхода на эффективный контракт с педагогическими работниками. Эффективный контракт в образовании - это механизм "увязки" заработной платы с качеством и результатами педагогической работы.</w:t>
      </w:r>
    </w:p>
    <w:p w:rsidR="00C57206" w:rsidRPr="00C57206" w:rsidRDefault="00C57206">
      <w:pPr>
        <w:widowControl w:val="0"/>
        <w:autoSpaceDE w:val="0"/>
        <w:autoSpaceDN w:val="0"/>
        <w:adjustRightInd w:val="0"/>
        <w:spacing w:after="0" w:line="240" w:lineRule="auto"/>
        <w:ind w:firstLine="540"/>
        <w:jc w:val="both"/>
        <w:rPr>
          <w:rFonts w:ascii="Times New Roman" w:hAnsi="Times New Roman" w:cs="Times New Roman"/>
        </w:rPr>
      </w:pPr>
      <w:r w:rsidRPr="00C57206">
        <w:rPr>
          <w:rFonts w:ascii="Times New Roman" w:hAnsi="Times New Roman" w:cs="Times New Roman"/>
        </w:rPr>
        <w:t>В каждой организации (медицинской, образовательной, научной) должна быть сформирована собственная программа развития и кадрового обновления. Одним из ключевых приоритетов Программы является реализация комплекса мероприятий по обновлению педагогических кадров, прежде всего общеобразовательных организаций.</w:t>
      </w:r>
    </w:p>
    <w:p w:rsidR="00C57206" w:rsidRPr="00C57206" w:rsidRDefault="00C57206">
      <w:pPr>
        <w:widowControl w:val="0"/>
        <w:autoSpaceDE w:val="0"/>
        <w:autoSpaceDN w:val="0"/>
        <w:adjustRightInd w:val="0"/>
        <w:spacing w:after="0" w:line="240" w:lineRule="auto"/>
        <w:ind w:firstLine="540"/>
        <w:jc w:val="both"/>
        <w:rPr>
          <w:rFonts w:ascii="Times New Roman" w:hAnsi="Times New Roman" w:cs="Times New Roman"/>
        </w:rPr>
      </w:pPr>
      <w:proofErr w:type="gramStart"/>
      <w:r w:rsidRPr="00C57206">
        <w:rPr>
          <w:rFonts w:ascii="Times New Roman" w:hAnsi="Times New Roman" w:cs="Times New Roman"/>
        </w:rPr>
        <w:t>Согласованный с учетом позиций профессионального, экспертного сообщества и потребителей образовательных услуг набор мероприятий позволит решить ряд важных проблем, имеющихся в системе подготовки и повышения квалификации педагогических кадров, в самой профессиональной деятельности педагогов, и обеспечить повышение качества их работы, направленной на достижение высоких образовательных результатов обучающихся.</w:t>
      </w:r>
      <w:proofErr w:type="gramEnd"/>
      <w:r w:rsidRPr="00C57206">
        <w:rPr>
          <w:rFonts w:ascii="Times New Roman" w:hAnsi="Times New Roman" w:cs="Times New Roman"/>
        </w:rPr>
        <w:t xml:space="preserve"> В связи с этим с федерального уровня будет обеспечено методическое сопровождение органов государственной власти субъектов Российской Федерации, осуществляющих управление в сфере образования, в процессе апробации и внедрения профессионального стандарта педагога в рамках федеральных, </w:t>
      </w:r>
      <w:r w:rsidRPr="00C57206">
        <w:rPr>
          <w:rFonts w:ascii="Times New Roman" w:hAnsi="Times New Roman" w:cs="Times New Roman"/>
        </w:rPr>
        <w:lastRenderedPageBreak/>
        <w:t>региональных и муниципальных пилотных проектов.</w:t>
      </w:r>
    </w:p>
    <w:p w:rsidR="00C57206" w:rsidRPr="00C57206" w:rsidRDefault="00C57206">
      <w:pPr>
        <w:widowControl w:val="0"/>
        <w:autoSpaceDE w:val="0"/>
        <w:autoSpaceDN w:val="0"/>
        <w:adjustRightInd w:val="0"/>
        <w:spacing w:after="0" w:line="240" w:lineRule="auto"/>
        <w:ind w:firstLine="540"/>
        <w:jc w:val="both"/>
        <w:rPr>
          <w:rFonts w:ascii="Times New Roman" w:hAnsi="Times New Roman" w:cs="Times New Roman"/>
        </w:rPr>
      </w:pPr>
      <w:r w:rsidRPr="00C57206">
        <w:rPr>
          <w:rFonts w:ascii="Times New Roman" w:hAnsi="Times New Roman" w:cs="Times New Roman"/>
        </w:rPr>
        <w:t>Важнейшим институциональным компонентом системы образования Российской Федерации призвана стать общероссийская система оценки качества образования, включающая:</w:t>
      </w:r>
    </w:p>
    <w:p w:rsidR="00C57206" w:rsidRPr="00C57206" w:rsidRDefault="00C57206">
      <w:pPr>
        <w:widowControl w:val="0"/>
        <w:autoSpaceDE w:val="0"/>
        <w:autoSpaceDN w:val="0"/>
        <w:adjustRightInd w:val="0"/>
        <w:spacing w:after="0" w:line="240" w:lineRule="auto"/>
        <w:ind w:firstLine="540"/>
        <w:jc w:val="both"/>
        <w:rPr>
          <w:rFonts w:ascii="Times New Roman" w:hAnsi="Times New Roman" w:cs="Times New Roman"/>
        </w:rPr>
      </w:pPr>
      <w:r w:rsidRPr="00C57206">
        <w:rPr>
          <w:rFonts w:ascii="Times New Roman" w:hAnsi="Times New Roman" w:cs="Times New Roman"/>
        </w:rPr>
        <w:t>процедуры государственной регламентации образовательной деятельности;</w:t>
      </w:r>
    </w:p>
    <w:p w:rsidR="00C57206" w:rsidRPr="00C57206" w:rsidRDefault="00C57206">
      <w:pPr>
        <w:widowControl w:val="0"/>
        <w:autoSpaceDE w:val="0"/>
        <w:autoSpaceDN w:val="0"/>
        <w:adjustRightInd w:val="0"/>
        <w:spacing w:after="0" w:line="240" w:lineRule="auto"/>
        <w:ind w:firstLine="540"/>
        <w:jc w:val="both"/>
        <w:rPr>
          <w:rFonts w:ascii="Times New Roman" w:hAnsi="Times New Roman" w:cs="Times New Roman"/>
        </w:rPr>
      </w:pPr>
      <w:r w:rsidRPr="00C57206">
        <w:rPr>
          <w:rFonts w:ascii="Times New Roman" w:hAnsi="Times New Roman" w:cs="Times New Roman"/>
        </w:rPr>
        <w:t>процедуры независимой оценки качества образования, профессионально-общественной аккредитации образовательных программ;</w:t>
      </w:r>
    </w:p>
    <w:p w:rsidR="00C57206" w:rsidRPr="00C57206" w:rsidRDefault="00C57206">
      <w:pPr>
        <w:widowControl w:val="0"/>
        <w:autoSpaceDE w:val="0"/>
        <w:autoSpaceDN w:val="0"/>
        <w:adjustRightInd w:val="0"/>
        <w:spacing w:after="0" w:line="240" w:lineRule="auto"/>
        <w:ind w:firstLine="540"/>
        <w:jc w:val="both"/>
        <w:rPr>
          <w:rFonts w:ascii="Times New Roman" w:hAnsi="Times New Roman" w:cs="Times New Roman"/>
        </w:rPr>
      </w:pPr>
      <w:r w:rsidRPr="00C57206">
        <w:rPr>
          <w:rFonts w:ascii="Times New Roman" w:hAnsi="Times New Roman" w:cs="Times New Roman"/>
        </w:rPr>
        <w:t>участие Российской Федерации в международных сопоставительных исследованиях качества результатов образования.</w:t>
      </w:r>
    </w:p>
    <w:p w:rsidR="00C57206" w:rsidRPr="00C57206" w:rsidRDefault="00C57206">
      <w:pPr>
        <w:widowControl w:val="0"/>
        <w:autoSpaceDE w:val="0"/>
        <w:autoSpaceDN w:val="0"/>
        <w:adjustRightInd w:val="0"/>
        <w:spacing w:after="0" w:line="240" w:lineRule="auto"/>
        <w:ind w:firstLine="540"/>
        <w:jc w:val="both"/>
        <w:rPr>
          <w:rFonts w:ascii="Times New Roman" w:hAnsi="Times New Roman" w:cs="Times New Roman"/>
        </w:rPr>
      </w:pPr>
      <w:r w:rsidRPr="00C57206">
        <w:rPr>
          <w:rFonts w:ascii="Times New Roman" w:hAnsi="Times New Roman" w:cs="Times New Roman"/>
        </w:rPr>
        <w:t xml:space="preserve">Осуществление деятельности в интересах потребителей образовательных услуг и улучшение информированности потребителей о качестве работы образовательных организаций в субъектах Российской Федерации </w:t>
      </w:r>
      <w:proofErr w:type="gramStart"/>
      <w:r w:rsidRPr="00C57206">
        <w:rPr>
          <w:rFonts w:ascii="Times New Roman" w:hAnsi="Times New Roman" w:cs="Times New Roman"/>
        </w:rPr>
        <w:t>планируется</w:t>
      </w:r>
      <w:proofErr w:type="gramEnd"/>
      <w:r w:rsidRPr="00C57206">
        <w:rPr>
          <w:rFonts w:ascii="Times New Roman" w:hAnsi="Times New Roman" w:cs="Times New Roman"/>
        </w:rPr>
        <w:t xml:space="preserve"> в том числе через:</w:t>
      </w:r>
    </w:p>
    <w:p w:rsidR="00C57206" w:rsidRPr="00C57206" w:rsidRDefault="00C57206">
      <w:pPr>
        <w:widowControl w:val="0"/>
        <w:autoSpaceDE w:val="0"/>
        <w:autoSpaceDN w:val="0"/>
        <w:adjustRightInd w:val="0"/>
        <w:spacing w:after="0" w:line="240" w:lineRule="auto"/>
        <w:ind w:firstLine="540"/>
        <w:jc w:val="both"/>
        <w:rPr>
          <w:rFonts w:ascii="Times New Roman" w:hAnsi="Times New Roman" w:cs="Times New Roman"/>
        </w:rPr>
      </w:pPr>
      <w:r w:rsidRPr="00C57206">
        <w:rPr>
          <w:rFonts w:ascii="Times New Roman" w:hAnsi="Times New Roman" w:cs="Times New Roman"/>
        </w:rPr>
        <w:t>привлечение к оценке качества образования общественных и общественно-профессиональных организаций, негосударственных, автономных некоммерческих организаций, отдельных физических лиц в качестве экспертов, специализирующихся на вопросах оценки качества образования;</w:t>
      </w:r>
    </w:p>
    <w:p w:rsidR="00C57206" w:rsidRPr="00C57206" w:rsidRDefault="00C57206">
      <w:pPr>
        <w:widowControl w:val="0"/>
        <w:autoSpaceDE w:val="0"/>
        <w:autoSpaceDN w:val="0"/>
        <w:adjustRightInd w:val="0"/>
        <w:spacing w:after="0" w:line="240" w:lineRule="auto"/>
        <w:ind w:firstLine="540"/>
        <w:jc w:val="both"/>
        <w:rPr>
          <w:rFonts w:ascii="Times New Roman" w:hAnsi="Times New Roman" w:cs="Times New Roman"/>
        </w:rPr>
      </w:pPr>
      <w:r w:rsidRPr="00C57206">
        <w:rPr>
          <w:rFonts w:ascii="Times New Roman" w:hAnsi="Times New Roman" w:cs="Times New Roman"/>
        </w:rPr>
        <w:t>координацию действий федеральных органов исполнительной власти и органов исполнительной власти субъектов Российской Федерации, негосударственных структур, общественных, общественно-профессиональных организаций по повышению качества условий образовательного процесса, реализуемых образовательными организациями образовательных программ, результатов освоения образовательных программ, определяемых федеральными государственными образовательными стандартами и соответствующих интересам потребителей образовательных услуг;</w:t>
      </w:r>
    </w:p>
    <w:p w:rsidR="00C57206" w:rsidRPr="00C57206" w:rsidRDefault="00C57206">
      <w:pPr>
        <w:widowControl w:val="0"/>
        <w:autoSpaceDE w:val="0"/>
        <w:autoSpaceDN w:val="0"/>
        <w:adjustRightInd w:val="0"/>
        <w:spacing w:after="0" w:line="240" w:lineRule="auto"/>
        <w:ind w:firstLine="540"/>
        <w:jc w:val="both"/>
        <w:rPr>
          <w:rFonts w:ascii="Times New Roman" w:hAnsi="Times New Roman" w:cs="Times New Roman"/>
        </w:rPr>
      </w:pPr>
      <w:r w:rsidRPr="00C57206">
        <w:rPr>
          <w:rFonts w:ascii="Times New Roman" w:hAnsi="Times New Roman" w:cs="Times New Roman"/>
        </w:rPr>
        <w:t>совершенствование содержания и способов организации образовательного процесса в образовательных организациях для достижения соответствия результатов освоения образовательных программ современным требованиям в соответствии с федеральными государственными образовательными стандартами;</w:t>
      </w:r>
    </w:p>
    <w:p w:rsidR="00C57206" w:rsidRPr="00C57206" w:rsidRDefault="00C57206">
      <w:pPr>
        <w:widowControl w:val="0"/>
        <w:autoSpaceDE w:val="0"/>
        <w:autoSpaceDN w:val="0"/>
        <w:adjustRightInd w:val="0"/>
        <w:spacing w:after="0" w:line="240" w:lineRule="auto"/>
        <w:ind w:firstLine="540"/>
        <w:jc w:val="both"/>
        <w:rPr>
          <w:rFonts w:ascii="Times New Roman" w:hAnsi="Times New Roman" w:cs="Times New Roman"/>
        </w:rPr>
      </w:pPr>
      <w:r w:rsidRPr="00C57206">
        <w:rPr>
          <w:rFonts w:ascii="Times New Roman" w:hAnsi="Times New Roman" w:cs="Times New Roman"/>
        </w:rPr>
        <w:t>осуществление мероприятий по повышению эффективности, качества и доступности образовательных услуг;</w:t>
      </w:r>
    </w:p>
    <w:p w:rsidR="00C57206" w:rsidRPr="00C57206" w:rsidRDefault="00C57206">
      <w:pPr>
        <w:widowControl w:val="0"/>
        <w:autoSpaceDE w:val="0"/>
        <w:autoSpaceDN w:val="0"/>
        <w:adjustRightInd w:val="0"/>
        <w:spacing w:after="0" w:line="240" w:lineRule="auto"/>
        <w:ind w:firstLine="540"/>
        <w:jc w:val="both"/>
        <w:rPr>
          <w:rFonts w:ascii="Times New Roman" w:hAnsi="Times New Roman" w:cs="Times New Roman"/>
        </w:rPr>
      </w:pPr>
      <w:r w:rsidRPr="00C57206">
        <w:rPr>
          <w:rFonts w:ascii="Times New Roman" w:hAnsi="Times New Roman" w:cs="Times New Roman"/>
        </w:rPr>
        <w:t>мониторинг системы образования и обеспечение открытости информации о деятельности образовательных организаций.</w:t>
      </w:r>
    </w:p>
    <w:p w:rsidR="00C57206" w:rsidRPr="00C57206" w:rsidRDefault="00C57206">
      <w:pPr>
        <w:widowControl w:val="0"/>
        <w:autoSpaceDE w:val="0"/>
        <w:autoSpaceDN w:val="0"/>
        <w:adjustRightInd w:val="0"/>
        <w:spacing w:after="0" w:line="240" w:lineRule="auto"/>
        <w:ind w:firstLine="540"/>
        <w:jc w:val="both"/>
        <w:rPr>
          <w:rFonts w:ascii="Times New Roman" w:hAnsi="Times New Roman" w:cs="Times New Roman"/>
        </w:rPr>
      </w:pPr>
      <w:proofErr w:type="gramStart"/>
      <w:r w:rsidRPr="00C57206">
        <w:rPr>
          <w:rFonts w:ascii="Times New Roman" w:hAnsi="Times New Roman" w:cs="Times New Roman"/>
        </w:rPr>
        <w:t>В результате реализации Программы ожидается внедрение целостной и сбалансированной системы процедур и механизмов оценки качества образования, реализуемых на федеральном и региональном уровнях.</w:t>
      </w:r>
      <w:proofErr w:type="gramEnd"/>
    </w:p>
    <w:p w:rsidR="00C57206" w:rsidRPr="00C57206" w:rsidRDefault="00C57206">
      <w:pPr>
        <w:widowControl w:val="0"/>
        <w:autoSpaceDE w:val="0"/>
        <w:autoSpaceDN w:val="0"/>
        <w:adjustRightInd w:val="0"/>
        <w:spacing w:after="0" w:line="240" w:lineRule="auto"/>
        <w:ind w:firstLine="540"/>
        <w:jc w:val="both"/>
        <w:rPr>
          <w:rFonts w:ascii="Times New Roman" w:hAnsi="Times New Roman" w:cs="Times New Roman"/>
        </w:rPr>
      </w:pPr>
      <w:r w:rsidRPr="00C57206">
        <w:rPr>
          <w:rFonts w:ascii="Times New Roman" w:hAnsi="Times New Roman" w:cs="Times New Roman"/>
        </w:rPr>
        <w:t xml:space="preserve">В рамках реализации мероприятий Программы будет обеспечен доступ в информационно-телекоммуникационной сети "Интернет" к открытым данным, содержащимся в информационных системах органов государственной власти Российской Федерации, субъектов Российской Федерации, осуществляющих управление в сфере образования. </w:t>
      </w:r>
      <w:proofErr w:type="gramStart"/>
      <w:r w:rsidRPr="00C57206">
        <w:rPr>
          <w:rFonts w:ascii="Times New Roman" w:hAnsi="Times New Roman" w:cs="Times New Roman"/>
        </w:rPr>
        <w:t>За счет перевода услуги по приему заявлений, постановке на учет и зачислению детей в образовательные организации, реализующие основную образовательную программу дошкольного образования (детские сады) в электронный вид (электронная очередь), к 2018 году повысится доля граждан, использующих механизм получения государственных и муниципальных услуг в электронной форме.</w:t>
      </w:r>
      <w:proofErr w:type="gramEnd"/>
    </w:p>
    <w:p w:rsidR="00C57206" w:rsidRPr="00C57206" w:rsidRDefault="00C57206">
      <w:pPr>
        <w:widowControl w:val="0"/>
        <w:autoSpaceDE w:val="0"/>
        <w:autoSpaceDN w:val="0"/>
        <w:adjustRightInd w:val="0"/>
        <w:spacing w:after="0" w:line="240" w:lineRule="auto"/>
        <w:ind w:firstLine="540"/>
        <w:jc w:val="both"/>
        <w:rPr>
          <w:rFonts w:ascii="Times New Roman" w:hAnsi="Times New Roman" w:cs="Times New Roman"/>
        </w:rPr>
      </w:pPr>
      <w:r w:rsidRPr="00C57206">
        <w:rPr>
          <w:rFonts w:ascii="Times New Roman" w:hAnsi="Times New Roman" w:cs="Times New Roman"/>
        </w:rPr>
        <w:t xml:space="preserve">В Программу включены федеральная целевая </w:t>
      </w:r>
      <w:hyperlink r:id="rId23" w:history="1">
        <w:r w:rsidRPr="00C57206">
          <w:rPr>
            <w:rFonts w:ascii="Times New Roman" w:hAnsi="Times New Roman" w:cs="Times New Roman"/>
            <w:color w:val="0000FF"/>
          </w:rPr>
          <w:t>программа</w:t>
        </w:r>
      </w:hyperlink>
      <w:r w:rsidRPr="00C57206">
        <w:rPr>
          <w:rFonts w:ascii="Times New Roman" w:hAnsi="Times New Roman" w:cs="Times New Roman"/>
        </w:rPr>
        <w:t xml:space="preserve"> "Русский язык" на 2011 - 2015 годы и Федеральная целевая </w:t>
      </w:r>
      <w:hyperlink r:id="rId24" w:history="1">
        <w:r w:rsidRPr="00C57206">
          <w:rPr>
            <w:rFonts w:ascii="Times New Roman" w:hAnsi="Times New Roman" w:cs="Times New Roman"/>
            <w:color w:val="0000FF"/>
          </w:rPr>
          <w:t>программа</w:t>
        </w:r>
      </w:hyperlink>
      <w:r w:rsidRPr="00C57206">
        <w:rPr>
          <w:rFonts w:ascii="Times New Roman" w:hAnsi="Times New Roman" w:cs="Times New Roman"/>
        </w:rPr>
        <w:t xml:space="preserve"> развития образования на 2011 - 2015 годы. Включение действующей Федеральной целевой </w:t>
      </w:r>
      <w:hyperlink r:id="rId25" w:history="1">
        <w:r w:rsidRPr="00C57206">
          <w:rPr>
            <w:rFonts w:ascii="Times New Roman" w:hAnsi="Times New Roman" w:cs="Times New Roman"/>
            <w:color w:val="0000FF"/>
          </w:rPr>
          <w:t>программы</w:t>
        </w:r>
      </w:hyperlink>
      <w:r w:rsidRPr="00C57206">
        <w:rPr>
          <w:rFonts w:ascii="Times New Roman" w:hAnsi="Times New Roman" w:cs="Times New Roman"/>
        </w:rPr>
        <w:t xml:space="preserve"> развития образования на 2011 - 2015 годы предусматривает переход с 2016 года к программно-целевому методу в рамках Программы, интегрирующей мероприятия и финансовые средства, направленные на функционирование и развитие системы образования. В развитие мероприятий Федеральной целевой </w:t>
      </w:r>
      <w:hyperlink r:id="rId26" w:history="1">
        <w:r w:rsidRPr="00C57206">
          <w:rPr>
            <w:rFonts w:ascii="Times New Roman" w:hAnsi="Times New Roman" w:cs="Times New Roman"/>
            <w:color w:val="0000FF"/>
          </w:rPr>
          <w:t>программы</w:t>
        </w:r>
      </w:hyperlink>
      <w:r w:rsidRPr="00C57206">
        <w:rPr>
          <w:rFonts w:ascii="Times New Roman" w:hAnsi="Times New Roman" w:cs="Times New Roman"/>
        </w:rPr>
        <w:t xml:space="preserve"> развития образования на 2011 - 2015 годы, требующих продолжения после 2015 года, соответствующие задачи включаются в подпрограммы Программы.</w:t>
      </w:r>
    </w:p>
    <w:p w:rsidR="00C57206" w:rsidRPr="00C57206" w:rsidRDefault="00C57206">
      <w:pPr>
        <w:widowControl w:val="0"/>
        <w:autoSpaceDE w:val="0"/>
        <w:autoSpaceDN w:val="0"/>
        <w:adjustRightInd w:val="0"/>
        <w:spacing w:after="0" w:line="240" w:lineRule="auto"/>
        <w:ind w:firstLine="540"/>
        <w:jc w:val="both"/>
        <w:rPr>
          <w:rFonts w:ascii="Times New Roman" w:hAnsi="Times New Roman" w:cs="Times New Roman"/>
        </w:rPr>
      </w:pPr>
      <w:r w:rsidRPr="00C57206">
        <w:rPr>
          <w:rFonts w:ascii="Times New Roman" w:hAnsi="Times New Roman" w:cs="Times New Roman"/>
        </w:rPr>
        <w:t>При решении задач Программы не предполагается заключение и исполнение долгосрочных государственных контрактов.</w:t>
      </w:r>
    </w:p>
    <w:p w:rsidR="00C57206" w:rsidRPr="00C57206" w:rsidRDefault="00C57206">
      <w:pPr>
        <w:widowControl w:val="0"/>
        <w:autoSpaceDE w:val="0"/>
        <w:autoSpaceDN w:val="0"/>
        <w:adjustRightInd w:val="0"/>
        <w:spacing w:after="0" w:line="240" w:lineRule="auto"/>
        <w:ind w:firstLine="540"/>
        <w:jc w:val="both"/>
        <w:rPr>
          <w:rFonts w:ascii="Times New Roman" w:hAnsi="Times New Roman" w:cs="Times New Roman"/>
        </w:rPr>
      </w:pPr>
      <w:r w:rsidRPr="00C57206">
        <w:rPr>
          <w:rFonts w:ascii="Times New Roman" w:hAnsi="Times New Roman" w:cs="Times New Roman"/>
        </w:rPr>
        <w:t>Программой предусмотрены мероприятия по реализации направлений приоритетного национального проекта "Образование" на 2014 - 2016 годы.</w:t>
      </w:r>
    </w:p>
    <w:p w:rsidR="00C57206" w:rsidRPr="00C57206" w:rsidRDefault="00C57206">
      <w:pPr>
        <w:widowControl w:val="0"/>
        <w:autoSpaceDE w:val="0"/>
        <w:autoSpaceDN w:val="0"/>
        <w:adjustRightInd w:val="0"/>
        <w:spacing w:after="0" w:line="240" w:lineRule="auto"/>
        <w:jc w:val="both"/>
        <w:rPr>
          <w:rFonts w:ascii="Times New Roman" w:hAnsi="Times New Roman" w:cs="Times New Roman"/>
        </w:rPr>
      </w:pPr>
    </w:p>
    <w:p w:rsidR="00C57206" w:rsidRPr="00C57206" w:rsidRDefault="00C57206">
      <w:pPr>
        <w:widowControl w:val="0"/>
        <w:autoSpaceDE w:val="0"/>
        <w:autoSpaceDN w:val="0"/>
        <w:adjustRightInd w:val="0"/>
        <w:spacing w:after="0" w:line="240" w:lineRule="auto"/>
        <w:jc w:val="center"/>
        <w:outlineLvl w:val="1"/>
        <w:rPr>
          <w:rFonts w:ascii="Times New Roman" w:hAnsi="Times New Roman" w:cs="Times New Roman"/>
        </w:rPr>
      </w:pPr>
      <w:bookmarkStart w:id="13" w:name="Par743"/>
      <w:bookmarkEnd w:id="13"/>
      <w:r w:rsidRPr="00C57206">
        <w:rPr>
          <w:rFonts w:ascii="Times New Roman" w:hAnsi="Times New Roman" w:cs="Times New Roman"/>
        </w:rPr>
        <w:t xml:space="preserve">2. Общая характеристика участия субъектов </w:t>
      </w:r>
      <w:proofErr w:type="gramStart"/>
      <w:r w:rsidRPr="00C57206">
        <w:rPr>
          <w:rFonts w:ascii="Times New Roman" w:hAnsi="Times New Roman" w:cs="Times New Roman"/>
        </w:rPr>
        <w:t>Российской</w:t>
      </w:r>
      <w:proofErr w:type="gramEnd"/>
    </w:p>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proofErr w:type="gramStart"/>
      <w:r w:rsidRPr="00C57206">
        <w:rPr>
          <w:rFonts w:ascii="Times New Roman" w:hAnsi="Times New Roman" w:cs="Times New Roman"/>
        </w:rPr>
        <w:t>Федерации в реализации Программы (в том числе обоснование</w:t>
      </w:r>
      <w:proofErr w:type="gramEnd"/>
    </w:p>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состава и значений целевых показателей и индикаторов,</w:t>
      </w:r>
    </w:p>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lastRenderedPageBreak/>
        <w:t>характеризующих достижение ожидаемых результатов),</w:t>
      </w:r>
    </w:p>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если сфера реализации Программы полностью либо частично</w:t>
      </w:r>
    </w:p>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proofErr w:type="gramStart"/>
      <w:r w:rsidRPr="00C57206">
        <w:rPr>
          <w:rFonts w:ascii="Times New Roman" w:hAnsi="Times New Roman" w:cs="Times New Roman"/>
        </w:rPr>
        <w:t>отнесена</w:t>
      </w:r>
      <w:proofErr w:type="gramEnd"/>
      <w:r w:rsidRPr="00C57206">
        <w:rPr>
          <w:rFonts w:ascii="Times New Roman" w:hAnsi="Times New Roman" w:cs="Times New Roman"/>
        </w:rPr>
        <w:t xml:space="preserve"> к предметам совместного ведения Российской</w:t>
      </w:r>
    </w:p>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Федерации и субъектов Российской Федерации</w:t>
      </w:r>
    </w:p>
    <w:p w:rsidR="00C57206" w:rsidRPr="00C57206" w:rsidRDefault="00C57206">
      <w:pPr>
        <w:widowControl w:val="0"/>
        <w:autoSpaceDE w:val="0"/>
        <w:autoSpaceDN w:val="0"/>
        <w:adjustRightInd w:val="0"/>
        <w:spacing w:after="0" w:line="240" w:lineRule="auto"/>
        <w:jc w:val="both"/>
        <w:rPr>
          <w:rFonts w:ascii="Times New Roman" w:hAnsi="Times New Roman" w:cs="Times New Roman"/>
        </w:rPr>
      </w:pPr>
    </w:p>
    <w:p w:rsidR="00C57206" w:rsidRPr="00C57206" w:rsidRDefault="00C57206">
      <w:pPr>
        <w:widowControl w:val="0"/>
        <w:autoSpaceDE w:val="0"/>
        <w:autoSpaceDN w:val="0"/>
        <w:adjustRightInd w:val="0"/>
        <w:spacing w:after="0" w:line="240" w:lineRule="auto"/>
        <w:ind w:firstLine="540"/>
        <w:jc w:val="both"/>
        <w:rPr>
          <w:rFonts w:ascii="Times New Roman" w:hAnsi="Times New Roman" w:cs="Times New Roman"/>
        </w:rPr>
      </w:pPr>
      <w:r w:rsidRPr="00C57206">
        <w:rPr>
          <w:rFonts w:ascii="Times New Roman" w:hAnsi="Times New Roman" w:cs="Times New Roman"/>
        </w:rPr>
        <w:t>Субъекты Российской Федерации и органы местного самоуправления участвуют в Программе в части реализации осуществляемых в соответствии с законодательством Российской Федерации следующих полномочий:</w:t>
      </w:r>
    </w:p>
    <w:p w:rsidR="00C57206" w:rsidRPr="00C57206" w:rsidRDefault="00C57206">
      <w:pPr>
        <w:widowControl w:val="0"/>
        <w:autoSpaceDE w:val="0"/>
        <w:autoSpaceDN w:val="0"/>
        <w:adjustRightInd w:val="0"/>
        <w:spacing w:after="0" w:line="240" w:lineRule="auto"/>
        <w:ind w:firstLine="540"/>
        <w:jc w:val="both"/>
        <w:rPr>
          <w:rFonts w:ascii="Times New Roman" w:hAnsi="Times New Roman" w:cs="Times New Roman"/>
        </w:rPr>
      </w:pPr>
      <w:r w:rsidRPr="00C57206">
        <w:rPr>
          <w:rFonts w:ascii="Times New Roman" w:hAnsi="Times New Roman" w:cs="Times New Roman"/>
        </w:rPr>
        <w:t>обеспечение государственных гарантий реализации прав на получение общедоступного и бесплатного дошкольного образования в муниципальных дошкольных образовательных организациях, общедоступного и бесплатного дошкольного, начального общего, основного общего, среднего общего образования в муниципальных общеобразовательных организациях;</w:t>
      </w:r>
    </w:p>
    <w:p w:rsidR="00C57206" w:rsidRPr="00C57206" w:rsidRDefault="00C57206">
      <w:pPr>
        <w:widowControl w:val="0"/>
        <w:autoSpaceDE w:val="0"/>
        <w:autoSpaceDN w:val="0"/>
        <w:adjustRightInd w:val="0"/>
        <w:spacing w:after="0" w:line="240" w:lineRule="auto"/>
        <w:ind w:firstLine="540"/>
        <w:jc w:val="both"/>
        <w:rPr>
          <w:rFonts w:ascii="Times New Roman" w:hAnsi="Times New Roman" w:cs="Times New Roman"/>
        </w:rPr>
      </w:pPr>
      <w:r w:rsidRPr="00C57206">
        <w:rPr>
          <w:rFonts w:ascii="Times New Roman" w:hAnsi="Times New Roman" w:cs="Times New Roman"/>
        </w:rPr>
        <w:t>создание условий для осуществления присмотра и ухода за детьми, содержания детей в государственных образовательных организациях;</w:t>
      </w:r>
    </w:p>
    <w:p w:rsidR="00C57206" w:rsidRPr="00C57206" w:rsidRDefault="00C57206">
      <w:pPr>
        <w:widowControl w:val="0"/>
        <w:autoSpaceDE w:val="0"/>
        <w:autoSpaceDN w:val="0"/>
        <w:adjustRightInd w:val="0"/>
        <w:spacing w:after="0" w:line="240" w:lineRule="auto"/>
        <w:ind w:firstLine="540"/>
        <w:jc w:val="both"/>
        <w:rPr>
          <w:rFonts w:ascii="Times New Roman" w:hAnsi="Times New Roman" w:cs="Times New Roman"/>
        </w:rPr>
      </w:pPr>
      <w:r w:rsidRPr="00C57206">
        <w:rPr>
          <w:rFonts w:ascii="Times New Roman" w:hAnsi="Times New Roman" w:cs="Times New Roman"/>
        </w:rPr>
        <w:t>финансовое обеспечение получения дошкольного образования, начального общего, основного общего, среднего общего образования в общеобразовательных организациях, осуществляющих образовательную деятельность по имеющим государственную аккредитацию основным общеобразовательным программам;</w:t>
      </w:r>
    </w:p>
    <w:p w:rsidR="00C57206" w:rsidRPr="00C57206" w:rsidRDefault="00C57206">
      <w:pPr>
        <w:widowControl w:val="0"/>
        <w:autoSpaceDE w:val="0"/>
        <w:autoSpaceDN w:val="0"/>
        <w:adjustRightInd w:val="0"/>
        <w:spacing w:after="0" w:line="240" w:lineRule="auto"/>
        <w:ind w:firstLine="540"/>
        <w:jc w:val="both"/>
        <w:rPr>
          <w:rFonts w:ascii="Times New Roman" w:hAnsi="Times New Roman" w:cs="Times New Roman"/>
        </w:rPr>
      </w:pPr>
      <w:r w:rsidRPr="00C57206">
        <w:rPr>
          <w:rFonts w:ascii="Times New Roman" w:hAnsi="Times New Roman" w:cs="Times New Roman"/>
        </w:rPr>
        <w:t>организация предоставления дополнительного образования детей в государственных образовательных организациях;</w:t>
      </w:r>
    </w:p>
    <w:p w:rsidR="00C57206" w:rsidRPr="00C57206" w:rsidRDefault="00C57206">
      <w:pPr>
        <w:widowControl w:val="0"/>
        <w:autoSpaceDE w:val="0"/>
        <w:autoSpaceDN w:val="0"/>
        <w:adjustRightInd w:val="0"/>
        <w:spacing w:after="0" w:line="240" w:lineRule="auto"/>
        <w:ind w:firstLine="540"/>
        <w:jc w:val="both"/>
        <w:rPr>
          <w:rFonts w:ascii="Times New Roman" w:hAnsi="Times New Roman" w:cs="Times New Roman"/>
        </w:rPr>
      </w:pPr>
      <w:r w:rsidRPr="00C57206">
        <w:rPr>
          <w:rFonts w:ascii="Times New Roman" w:hAnsi="Times New Roman" w:cs="Times New Roman"/>
        </w:rPr>
        <w:t>организация предоставления среднего профессионального образования, включая обеспечение государственных гарантий реализации права на получение общедоступного и бесплатного среднего профессионального образования;</w:t>
      </w:r>
    </w:p>
    <w:p w:rsidR="00C57206" w:rsidRPr="00C57206" w:rsidRDefault="00C57206">
      <w:pPr>
        <w:widowControl w:val="0"/>
        <w:autoSpaceDE w:val="0"/>
        <w:autoSpaceDN w:val="0"/>
        <w:adjustRightInd w:val="0"/>
        <w:spacing w:after="0" w:line="240" w:lineRule="auto"/>
        <w:ind w:firstLine="540"/>
        <w:jc w:val="both"/>
        <w:rPr>
          <w:rFonts w:ascii="Times New Roman" w:hAnsi="Times New Roman" w:cs="Times New Roman"/>
        </w:rPr>
      </w:pPr>
      <w:r w:rsidRPr="00C57206">
        <w:rPr>
          <w:rFonts w:ascii="Times New Roman" w:hAnsi="Times New Roman" w:cs="Times New Roman"/>
        </w:rPr>
        <w:t>обеспечение осуществления мониторинга в системе образования на уровне субъектов Российской Федерации, реализация государственной молодежной политики.</w:t>
      </w:r>
    </w:p>
    <w:p w:rsidR="00C57206" w:rsidRPr="00C57206" w:rsidRDefault="00C57206">
      <w:pPr>
        <w:widowControl w:val="0"/>
        <w:autoSpaceDE w:val="0"/>
        <w:autoSpaceDN w:val="0"/>
        <w:adjustRightInd w:val="0"/>
        <w:spacing w:after="0" w:line="240" w:lineRule="auto"/>
        <w:ind w:firstLine="540"/>
        <w:jc w:val="both"/>
        <w:rPr>
          <w:rFonts w:ascii="Times New Roman" w:hAnsi="Times New Roman" w:cs="Times New Roman"/>
        </w:rPr>
      </w:pPr>
      <w:r w:rsidRPr="00C57206">
        <w:rPr>
          <w:rFonts w:ascii="Times New Roman" w:hAnsi="Times New Roman" w:cs="Times New Roman"/>
        </w:rPr>
        <w:t xml:space="preserve">Поскольку сфера образования является предметом совместного ведения Российской Федерации и субъектов Российской Федерации, достижение значений ряда показателей Программы, а также </w:t>
      </w:r>
      <w:hyperlink w:anchor="Par139" w:history="1">
        <w:r w:rsidRPr="00C57206">
          <w:rPr>
            <w:rFonts w:ascii="Times New Roman" w:hAnsi="Times New Roman" w:cs="Times New Roman"/>
            <w:color w:val="0000FF"/>
          </w:rPr>
          <w:t>подпрограмм 1</w:t>
        </w:r>
      </w:hyperlink>
      <w:r w:rsidRPr="00C57206">
        <w:rPr>
          <w:rFonts w:ascii="Times New Roman" w:hAnsi="Times New Roman" w:cs="Times New Roman"/>
        </w:rPr>
        <w:t xml:space="preserve"> - </w:t>
      </w:r>
      <w:hyperlink w:anchor="Par348" w:history="1">
        <w:r w:rsidRPr="00C57206">
          <w:rPr>
            <w:rFonts w:ascii="Times New Roman" w:hAnsi="Times New Roman" w:cs="Times New Roman"/>
            <w:color w:val="0000FF"/>
          </w:rPr>
          <w:t>3</w:t>
        </w:r>
      </w:hyperlink>
      <w:r w:rsidRPr="00C57206">
        <w:rPr>
          <w:rFonts w:ascii="Times New Roman" w:hAnsi="Times New Roman" w:cs="Times New Roman"/>
        </w:rPr>
        <w:t xml:space="preserve"> Программы связано с деятельностью субъектов Российской Федерации и органов местного самоуправления.</w:t>
      </w:r>
    </w:p>
    <w:p w:rsidR="00C57206" w:rsidRPr="00C57206" w:rsidRDefault="00C57206">
      <w:pPr>
        <w:widowControl w:val="0"/>
        <w:autoSpaceDE w:val="0"/>
        <w:autoSpaceDN w:val="0"/>
        <w:adjustRightInd w:val="0"/>
        <w:spacing w:after="0" w:line="240" w:lineRule="auto"/>
        <w:ind w:firstLine="540"/>
        <w:jc w:val="both"/>
        <w:rPr>
          <w:rFonts w:ascii="Times New Roman" w:hAnsi="Times New Roman" w:cs="Times New Roman"/>
        </w:rPr>
      </w:pPr>
      <w:r w:rsidRPr="00C57206">
        <w:rPr>
          <w:rFonts w:ascii="Times New Roman" w:hAnsi="Times New Roman" w:cs="Times New Roman"/>
        </w:rPr>
        <w:t>Достижение указанных ниже показателей Программы и подпрограмм зависит от объемов ее финансового обеспечения и из федерального бюджета, из консолидированных бюджетов субъектов Российской Федерации:</w:t>
      </w:r>
    </w:p>
    <w:p w:rsidR="00C57206" w:rsidRPr="00C57206" w:rsidRDefault="00C57206">
      <w:pPr>
        <w:widowControl w:val="0"/>
        <w:autoSpaceDE w:val="0"/>
        <w:autoSpaceDN w:val="0"/>
        <w:adjustRightInd w:val="0"/>
        <w:spacing w:after="0" w:line="240" w:lineRule="auto"/>
        <w:ind w:firstLine="540"/>
        <w:jc w:val="both"/>
        <w:rPr>
          <w:rFonts w:ascii="Times New Roman" w:hAnsi="Times New Roman" w:cs="Times New Roman"/>
        </w:rPr>
      </w:pPr>
      <w:r w:rsidRPr="00C57206">
        <w:rPr>
          <w:rFonts w:ascii="Times New Roman" w:hAnsi="Times New Roman" w:cs="Times New Roman"/>
        </w:rPr>
        <w:t>охват детей дошкольными образовательными организациями (отношение численности детей в возрасте от 2 месяцев до 3 лет, посещающих дошкольные образовательные организации, к общей численности детей в возрасте от 2 месяцев до 3 лет);</w:t>
      </w:r>
    </w:p>
    <w:p w:rsidR="00C57206" w:rsidRPr="00C57206" w:rsidRDefault="00C57206">
      <w:pPr>
        <w:widowControl w:val="0"/>
        <w:autoSpaceDE w:val="0"/>
        <w:autoSpaceDN w:val="0"/>
        <w:adjustRightInd w:val="0"/>
        <w:spacing w:after="0" w:line="240" w:lineRule="auto"/>
        <w:ind w:firstLine="540"/>
        <w:jc w:val="both"/>
        <w:rPr>
          <w:rFonts w:ascii="Times New Roman" w:hAnsi="Times New Roman" w:cs="Times New Roman"/>
        </w:rPr>
      </w:pPr>
      <w:proofErr w:type="gramStart"/>
      <w:r w:rsidRPr="00C57206">
        <w:rPr>
          <w:rFonts w:ascii="Times New Roman" w:hAnsi="Times New Roman" w:cs="Times New Roman"/>
        </w:rPr>
        <w:t>доступность дошкольного образования (отношение численности детей в возрасте от 3 до 7 лет, получающих дошкольное образование в текущем году, к сумме численности детей в возрасте от 3 до 7 лет, получающих дошкольное образование в текущем году, и численности детей в возрасте от 3 до 7 лет, находящихся в очереди на получение в текущем году дошкольного образования);</w:t>
      </w:r>
      <w:proofErr w:type="gramEnd"/>
    </w:p>
    <w:p w:rsidR="00C57206" w:rsidRPr="00C57206" w:rsidRDefault="00C57206">
      <w:pPr>
        <w:widowControl w:val="0"/>
        <w:autoSpaceDE w:val="0"/>
        <w:autoSpaceDN w:val="0"/>
        <w:adjustRightInd w:val="0"/>
        <w:spacing w:after="0" w:line="240" w:lineRule="auto"/>
        <w:ind w:firstLine="540"/>
        <w:jc w:val="both"/>
        <w:rPr>
          <w:rFonts w:ascii="Times New Roman" w:hAnsi="Times New Roman" w:cs="Times New Roman"/>
        </w:rPr>
      </w:pPr>
      <w:r w:rsidRPr="00C57206">
        <w:rPr>
          <w:rFonts w:ascii="Times New Roman" w:hAnsi="Times New Roman" w:cs="Times New Roman"/>
        </w:rPr>
        <w:t>удельный вес численности детей частных дошкольных образовательных организаций в общей численности детей дошкольных образовательных организаций;</w:t>
      </w:r>
    </w:p>
    <w:p w:rsidR="00C57206" w:rsidRPr="00C57206" w:rsidRDefault="00C57206">
      <w:pPr>
        <w:widowControl w:val="0"/>
        <w:autoSpaceDE w:val="0"/>
        <w:autoSpaceDN w:val="0"/>
        <w:adjustRightInd w:val="0"/>
        <w:spacing w:after="0" w:line="240" w:lineRule="auto"/>
        <w:ind w:firstLine="540"/>
        <w:jc w:val="both"/>
        <w:rPr>
          <w:rFonts w:ascii="Times New Roman" w:hAnsi="Times New Roman" w:cs="Times New Roman"/>
        </w:rPr>
      </w:pPr>
      <w:r w:rsidRPr="00C57206">
        <w:rPr>
          <w:rFonts w:ascii="Times New Roman" w:hAnsi="Times New Roman" w:cs="Times New Roman"/>
        </w:rPr>
        <w:t xml:space="preserve">удельный вес численности детей дошкольных образовательных организаций в возрасте от 3 до 7 лет, охваченных образовательными программами, соответствующими новому образовательному стандарту </w:t>
      </w:r>
      <w:proofErr w:type="gramStart"/>
      <w:r w:rsidRPr="00C57206">
        <w:rPr>
          <w:rFonts w:ascii="Times New Roman" w:hAnsi="Times New Roman" w:cs="Times New Roman"/>
        </w:rPr>
        <w:t>дошкольного</w:t>
      </w:r>
      <w:proofErr w:type="gramEnd"/>
      <w:r w:rsidRPr="00C57206">
        <w:rPr>
          <w:rFonts w:ascii="Times New Roman" w:hAnsi="Times New Roman" w:cs="Times New Roman"/>
        </w:rPr>
        <w:t xml:space="preserve"> образования;</w:t>
      </w:r>
    </w:p>
    <w:p w:rsidR="00C57206" w:rsidRPr="00C57206" w:rsidRDefault="00C57206">
      <w:pPr>
        <w:widowControl w:val="0"/>
        <w:autoSpaceDE w:val="0"/>
        <w:autoSpaceDN w:val="0"/>
        <w:adjustRightInd w:val="0"/>
        <w:spacing w:after="0" w:line="240" w:lineRule="auto"/>
        <w:ind w:firstLine="540"/>
        <w:jc w:val="both"/>
        <w:rPr>
          <w:rFonts w:ascii="Times New Roman" w:hAnsi="Times New Roman" w:cs="Times New Roman"/>
        </w:rPr>
      </w:pPr>
      <w:r w:rsidRPr="00C57206">
        <w:rPr>
          <w:rFonts w:ascii="Times New Roman" w:hAnsi="Times New Roman" w:cs="Times New Roman"/>
        </w:rPr>
        <w:t>отношение среднемесячной заработной платы преподавателей и мастеров производственного обучения государственных и муниципальных образовательных организаций, реализующих образовательные программы среднего профессионального образования (из всех источников) к среднемесячной заработной плате в субъекте Российской Федерации;</w:t>
      </w:r>
    </w:p>
    <w:p w:rsidR="00C57206" w:rsidRPr="00C57206" w:rsidRDefault="00C57206">
      <w:pPr>
        <w:widowControl w:val="0"/>
        <w:autoSpaceDE w:val="0"/>
        <w:autoSpaceDN w:val="0"/>
        <w:adjustRightInd w:val="0"/>
        <w:spacing w:after="0" w:line="240" w:lineRule="auto"/>
        <w:ind w:firstLine="540"/>
        <w:jc w:val="both"/>
        <w:rPr>
          <w:rFonts w:ascii="Times New Roman" w:hAnsi="Times New Roman" w:cs="Times New Roman"/>
        </w:rPr>
      </w:pPr>
      <w:r w:rsidRPr="00C57206">
        <w:rPr>
          <w:rFonts w:ascii="Times New Roman" w:hAnsi="Times New Roman" w:cs="Times New Roman"/>
        </w:rPr>
        <w:t>отношение среднемесячной заработной платы педагогических работников государственных (муниципальных) дошкольных образовательных организаций к среднемесячной заработной плате в сфере общего образования в субъекте Российской Федерации;</w:t>
      </w:r>
    </w:p>
    <w:p w:rsidR="00C57206" w:rsidRPr="00C57206" w:rsidRDefault="00C57206">
      <w:pPr>
        <w:widowControl w:val="0"/>
        <w:autoSpaceDE w:val="0"/>
        <w:autoSpaceDN w:val="0"/>
        <w:adjustRightInd w:val="0"/>
        <w:spacing w:after="0" w:line="240" w:lineRule="auto"/>
        <w:ind w:firstLine="540"/>
        <w:jc w:val="both"/>
        <w:rPr>
          <w:rFonts w:ascii="Times New Roman" w:hAnsi="Times New Roman" w:cs="Times New Roman"/>
        </w:rPr>
      </w:pPr>
      <w:r w:rsidRPr="00C57206">
        <w:rPr>
          <w:rFonts w:ascii="Times New Roman" w:hAnsi="Times New Roman" w:cs="Times New Roman"/>
        </w:rPr>
        <w:t>отношение среднемесячной заработной платы педагогических работников государственных (муниципальных) образовательных организаций общего образования к средней заработной плате в соответствующем субъекте Российской Федерации;</w:t>
      </w:r>
    </w:p>
    <w:p w:rsidR="00C57206" w:rsidRPr="00C57206" w:rsidRDefault="00C57206">
      <w:pPr>
        <w:widowControl w:val="0"/>
        <w:autoSpaceDE w:val="0"/>
        <w:autoSpaceDN w:val="0"/>
        <w:adjustRightInd w:val="0"/>
        <w:spacing w:after="0" w:line="240" w:lineRule="auto"/>
        <w:ind w:firstLine="540"/>
        <w:jc w:val="both"/>
        <w:rPr>
          <w:rFonts w:ascii="Times New Roman" w:hAnsi="Times New Roman" w:cs="Times New Roman"/>
        </w:rPr>
      </w:pPr>
      <w:r w:rsidRPr="00C57206">
        <w:rPr>
          <w:rFonts w:ascii="Times New Roman" w:hAnsi="Times New Roman" w:cs="Times New Roman"/>
        </w:rPr>
        <w:t xml:space="preserve">отношение среднемесячной заработной платы педагогических работников государственных (муниципальных) организаций </w:t>
      </w:r>
      <w:proofErr w:type="gramStart"/>
      <w:r w:rsidRPr="00C57206">
        <w:rPr>
          <w:rFonts w:ascii="Times New Roman" w:hAnsi="Times New Roman" w:cs="Times New Roman"/>
        </w:rPr>
        <w:t>дополнительного</w:t>
      </w:r>
      <w:proofErr w:type="gramEnd"/>
      <w:r w:rsidRPr="00C57206">
        <w:rPr>
          <w:rFonts w:ascii="Times New Roman" w:hAnsi="Times New Roman" w:cs="Times New Roman"/>
        </w:rPr>
        <w:t xml:space="preserve"> образования детей к среднемесячной заработной </w:t>
      </w:r>
      <w:r w:rsidRPr="00C57206">
        <w:rPr>
          <w:rFonts w:ascii="Times New Roman" w:hAnsi="Times New Roman" w:cs="Times New Roman"/>
        </w:rPr>
        <w:lastRenderedPageBreak/>
        <w:t>плате учителей в соответствующем субъекте Российской Федерации;</w:t>
      </w:r>
    </w:p>
    <w:p w:rsidR="00C57206" w:rsidRPr="00C57206" w:rsidRDefault="00C57206">
      <w:pPr>
        <w:widowControl w:val="0"/>
        <w:autoSpaceDE w:val="0"/>
        <w:autoSpaceDN w:val="0"/>
        <w:adjustRightInd w:val="0"/>
        <w:spacing w:after="0" w:line="240" w:lineRule="auto"/>
        <w:ind w:firstLine="540"/>
        <w:jc w:val="both"/>
        <w:rPr>
          <w:rFonts w:ascii="Times New Roman" w:hAnsi="Times New Roman" w:cs="Times New Roman"/>
        </w:rPr>
      </w:pPr>
      <w:r w:rsidRPr="00C57206">
        <w:rPr>
          <w:rFonts w:ascii="Times New Roman" w:hAnsi="Times New Roman" w:cs="Times New Roman"/>
        </w:rPr>
        <w:t>отношение среднего балла единого государственного экзамена (в расчете на 2 обязательных предмета) в 10 процентах школ с лучшими результатами единого государственного экзамена к среднему баллу единого государственного экзамена (в расчете на 2 обязательных предмета) в 10 процентах школ с худшими результатами единого государственного экзамена;</w:t>
      </w:r>
    </w:p>
    <w:p w:rsidR="00C57206" w:rsidRPr="00C57206" w:rsidRDefault="00C57206">
      <w:pPr>
        <w:widowControl w:val="0"/>
        <w:autoSpaceDE w:val="0"/>
        <w:autoSpaceDN w:val="0"/>
        <w:adjustRightInd w:val="0"/>
        <w:spacing w:after="0" w:line="240" w:lineRule="auto"/>
        <w:ind w:firstLine="540"/>
        <w:jc w:val="both"/>
        <w:rPr>
          <w:rFonts w:ascii="Times New Roman" w:hAnsi="Times New Roman" w:cs="Times New Roman"/>
        </w:rPr>
      </w:pPr>
      <w:r w:rsidRPr="00C57206">
        <w:rPr>
          <w:rFonts w:ascii="Times New Roman" w:hAnsi="Times New Roman" w:cs="Times New Roman"/>
        </w:rPr>
        <w:t>удельный вес численности обучающихся в государственных и муниципальных общеобразовательных организациях, которым предоставлена возможность обучаться в соответствии с основными современными требованиями (с учетом федеральных государственных образовательных стандартов), в общей численности обучающихся государственных и муниципальных общеобразовательных организаций;</w:t>
      </w:r>
    </w:p>
    <w:p w:rsidR="00C57206" w:rsidRPr="00C57206" w:rsidRDefault="00C57206">
      <w:pPr>
        <w:widowControl w:val="0"/>
        <w:autoSpaceDE w:val="0"/>
        <w:autoSpaceDN w:val="0"/>
        <w:adjustRightInd w:val="0"/>
        <w:spacing w:after="0" w:line="240" w:lineRule="auto"/>
        <w:ind w:firstLine="540"/>
        <w:jc w:val="both"/>
        <w:rPr>
          <w:rFonts w:ascii="Times New Roman" w:hAnsi="Times New Roman" w:cs="Times New Roman"/>
        </w:rPr>
      </w:pPr>
      <w:r w:rsidRPr="00C57206">
        <w:rPr>
          <w:rFonts w:ascii="Times New Roman" w:hAnsi="Times New Roman" w:cs="Times New Roman"/>
        </w:rPr>
        <w:t>охват детей в возрасте 5 - 18 лет программами дополнительного образования (удельный вес численности детей, получающих услуги дополнительного образования, в общей численности детей в возрасте 5 - 18 лет);</w:t>
      </w:r>
    </w:p>
    <w:p w:rsidR="00C57206" w:rsidRPr="00C57206" w:rsidRDefault="00C57206">
      <w:pPr>
        <w:widowControl w:val="0"/>
        <w:autoSpaceDE w:val="0"/>
        <w:autoSpaceDN w:val="0"/>
        <w:adjustRightInd w:val="0"/>
        <w:spacing w:after="0" w:line="240" w:lineRule="auto"/>
        <w:ind w:firstLine="540"/>
        <w:jc w:val="both"/>
        <w:rPr>
          <w:rFonts w:ascii="Times New Roman" w:hAnsi="Times New Roman" w:cs="Times New Roman"/>
        </w:rPr>
      </w:pPr>
      <w:r w:rsidRPr="00C57206">
        <w:rPr>
          <w:rFonts w:ascii="Times New Roman" w:hAnsi="Times New Roman" w:cs="Times New Roman"/>
        </w:rPr>
        <w:t>удельный вес численности выпускников организаций профессионального образования последнего года выпуска, трудоустроившихся по полученной специальности;</w:t>
      </w:r>
    </w:p>
    <w:p w:rsidR="00C57206" w:rsidRPr="00C57206" w:rsidRDefault="00C57206">
      <w:pPr>
        <w:widowControl w:val="0"/>
        <w:autoSpaceDE w:val="0"/>
        <w:autoSpaceDN w:val="0"/>
        <w:adjustRightInd w:val="0"/>
        <w:spacing w:after="0" w:line="240" w:lineRule="auto"/>
        <w:ind w:firstLine="540"/>
        <w:jc w:val="both"/>
        <w:rPr>
          <w:rFonts w:ascii="Times New Roman" w:hAnsi="Times New Roman" w:cs="Times New Roman"/>
        </w:rPr>
      </w:pPr>
      <w:r w:rsidRPr="00C57206">
        <w:rPr>
          <w:rFonts w:ascii="Times New Roman" w:hAnsi="Times New Roman" w:cs="Times New Roman"/>
        </w:rPr>
        <w:t>охват населения программами дополнительного профессионального образования (удельный вес численности занятого населения в возрасте 25 - 65 лет, прошедшего повышение квалификации и (или) профессиональную переподготовку, в общей численности занятого в экономике населения указанной возрастной группы);</w:t>
      </w:r>
    </w:p>
    <w:p w:rsidR="00C57206" w:rsidRPr="00C57206" w:rsidRDefault="00C57206">
      <w:pPr>
        <w:widowControl w:val="0"/>
        <w:autoSpaceDE w:val="0"/>
        <w:autoSpaceDN w:val="0"/>
        <w:adjustRightInd w:val="0"/>
        <w:spacing w:after="0" w:line="240" w:lineRule="auto"/>
        <w:ind w:firstLine="540"/>
        <w:jc w:val="both"/>
        <w:rPr>
          <w:rFonts w:ascii="Times New Roman" w:hAnsi="Times New Roman" w:cs="Times New Roman"/>
        </w:rPr>
      </w:pPr>
      <w:r w:rsidRPr="00C57206">
        <w:rPr>
          <w:rFonts w:ascii="Times New Roman" w:hAnsi="Times New Roman" w:cs="Times New Roman"/>
        </w:rPr>
        <w:t>удельный вес численности молодых людей в возрасте от 14 до 30 лет, участвующих в деятельности молодежных общественных объединений, в общей численности молодежи в возрасте от 14 до 30 лет.</w:t>
      </w:r>
    </w:p>
    <w:p w:rsidR="00C57206" w:rsidRPr="00C57206" w:rsidRDefault="00C57206">
      <w:pPr>
        <w:widowControl w:val="0"/>
        <w:autoSpaceDE w:val="0"/>
        <w:autoSpaceDN w:val="0"/>
        <w:adjustRightInd w:val="0"/>
        <w:spacing w:after="0" w:line="240" w:lineRule="auto"/>
        <w:ind w:firstLine="540"/>
        <w:jc w:val="both"/>
        <w:rPr>
          <w:rFonts w:ascii="Times New Roman" w:hAnsi="Times New Roman" w:cs="Times New Roman"/>
        </w:rPr>
      </w:pPr>
      <w:r w:rsidRPr="00C57206">
        <w:rPr>
          <w:rFonts w:ascii="Times New Roman" w:hAnsi="Times New Roman" w:cs="Times New Roman"/>
        </w:rPr>
        <w:t>В целях осуществления государственной политики в области устойчивого развития сельских территорий, а также для координации и мониторинга модернизации региональных систем образования Программой по ряду показателей предусмотрены значения по городским поселениям и сельской местности.</w:t>
      </w:r>
    </w:p>
    <w:p w:rsidR="00C57206" w:rsidRPr="00C57206" w:rsidRDefault="00C57206">
      <w:pPr>
        <w:widowControl w:val="0"/>
        <w:autoSpaceDE w:val="0"/>
        <w:autoSpaceDN w:val="0"/>
        <w:adjustRightInd w:val="0"/>
        <w:spacing w:after="0" w:line="240" w:lineRule="auto"/>
        <w:ind w:firstLine="540"/>
        <w:jc w:val="both"/>
        <w:rPr>
          <w:rFonts w:ascii="Times New Roman" w:hAnsi="Times New Roman" w:cs="Times New Roman"/>
        </w:rPr>
      </w:pPr>
      <w:r w:rsidRPr="00C57206">
        <w:rPr>
          <w:rFonts w:ascii="Times New Roman" w:hAnsi="Times New Roman" w:cs="Times New Roman"/>
        </w:rPr>
        <w:t>Отдельной задачей модернизации системы образования является разработка и реализация решений, обеспечивающих координацию взаимодействия федеральной и региональной составляющих государственной политики в сфере образования. Соответствующие решения лежат в плоскости оптимизационных мероприятий, при которых высвобождающимся педагогам сети профессионального образования могут предоставляться рабочие места в организациях общего образования (с учетом необходимой переподготовки и повышения квалификации и иных мероприятий). Аналогичные подходы могут применяться к рациональному использованию имущественного комплекса системы образования. Другим направлением координации федеральной и региональной составляющих государственной политики в сфере образования является "увязка" государственного задания за счет средств федерального бюджета на подготовку специалистов в системе профессионального образования с реальными потребностями регионов в соответствующих специалистах. Такие подходы сегодня развиваются через инструменты формирования и распределения контрольных цифр приема граждан на соответствующие программы, финансируемые за счет средств федерального бюджета.</w:t>
      </w:r>
    </w:p>
    <w:p w:rsidR="00C57206" w:rsidRPr="00C57206" w:rsidRDefault="00C57206">
      <w:pPr>
        <w:widowControl w:val="0"/>
        <w:autoSpaceDE w:val="0"/>
        <w:autoSpaceDN w:val="0"/>
        <w:adjustRightInd w:val="0"/>
        <w:spacing w:after="0" w:line="240" w:lineRule="auto"/>
        <w:ind w:firstLine="540"/>
        <w:jc w:val="both"/>
        <w:rPr>
          <w:rFonts w:ascii="Times New Roman" w:hAnsi="Times New Roman" w:cs="Times New Roman"/>
        </w:rPr>
      </w:pPr>
      <w:r w:rsidRPr="00C57206">
        <w:rPr>
          <w:rFonts w:ascii="Times New Roman" w:hAnsi="Times New Roman" w:cs="Times New Roman"/>
        </w:rPr>
        <w:t>Региональные "дорожные карты" изменений в сфере образования являются инструментом координации деятельности Министерства образования и науки Российской Федерации и органов исполнительной власти субъектов Российской Федерации для достижения соответствующих индикаторов и показателей Программы.</w:t>
      </w:r>
    </w:p>
    <w:p w:rsidR="00C57206" w:rsidRPr="00C57206" w:rsidRDefault="00C57206">
      <w:pPr>
        <w:widowControl w:val="0"/>
        <w:autoSpaceDE w:val="0"/>
        <w:autoSpaceDN w:val="0"/>
        <w:adjustRightInd w:val="0"/>
        <w:spacing w:after="0" w:line="240" w:lineRule="auto"/>
        <w:ind w:firstLine="540"/>
        <w:jc w:val="both"/>
        <w:rPr>
          <w:rFonts w:ascii="Times New Roman" w:hAnsi="Times New Roman" w:cs="Times New Roman"/>
        </w:rPr>
      </w:pPr>
      <w:r w:rsidRPr="00C57206">
        <w:rPr>
          <w:rFonts w:ascii="Times New Roman" w:hAnsi="Times New Roman" w:cs="Times New Roman"/>
        </w:rPr>
        <w:t xml:space="preserve">В "дорожных картах" субъектов Российской Федерации установлены до 2018 года целевые значения показателя соотношения по количеству потребителей образовательной услуги на единицу основного персонала. Также показатели используются в качестве интегральных показателей Программы в части обеспечения роста производительности труда педагогических работников с учетом </w:t>
      </w:r>
      <w:proofErr w:type="gramStart"/>
      <w:r w:rsidRPr="00C57206">
        <w:rPr>
          <w:rFonts w:ascii="Times New Roman" w:hAnsi="Times New Roman" w:cs="Times New Roman"/>
        </w:rPr>
        <w:t>повышения эффективности деятельности сети образовательных организаций</w:t>
      </w:r>
      <w:proofErr w:type="gramEnd"/>
      <w:r w:rsidRPr="00C57206">
        <w:rPr>
          <w:rFonts w:ascii="Times New Roman" w:hAnsi="Times New Roman" w:cs="Times New Roman"/>
        </w:rPr>
        <w:t>:</w:t>
      </w:r>
    </w:p>
    <w:p w:rsidR="00C57206" w:rsidRPr="00C57206" w:rsidRDefault="00C57206">
      <w:pPr>
        <w:widowControl w:val="0"/>
        <w:autoSpaceDE w:val="0"/>
        <w:autoSpaceDN w:val="0"/>
        <w:adjustRightInd w:val="0"/>
        <w:spacing w:after="0" w:line="240" w:lineRule="auto"/>
        <w:ind w:firstLine="540"/>
        <w:jc w:val="both"/>
        <w:rPr>
          <w:rFonts w:ascii="Times New Roman" w:hAnsi="Times New Roman" w:cs="Times New Roman"/>
        </w:rPr>
      </w:pPr>
      <w:r w:rsidRPr="00C57206">
        <w:rPr>
          <w:rFonts w:ascii="Times New Roman" w:hAnsi="Times New Roman" w:cs="Times New Roman"/>
        </w:rPr>
        <w:t>численность детей в дошкольных образовательных организациях, приходящихся на одного педагогического работника;</w:t>
      </w:r>
    </w:p>
    <w:p w:rsidR="00C57206" w:rsidRPr="00C57206" w:rsidRDefault="00C57206">
      <w:pPr>
        <w:widowControl w:val="0"/>
        <w:autoSpaceDE w:val="0"/>
        <w:autoSpaceDN w:val="0"/>
        <w:adjustRightInd w:val="0"/>
        <w:spacing w:after="0" w:line="240" w:lineRule="auto"/>
        <w:ind w:firstLine="540"/>
        <w:jc w:val="both"/>
        <w:rPr>
          <w:rFonts w:ascii="Times New Roman" w:hAnsi="Times New Roman" w:cs="Times New Roman"/>
        </w:rPr>
      </w:pPr>
      <w:r w:rsidRPr="00C57206">
        <w:rPr>
          <w:rFonts w:ascii="Times New Roman" w:hAnsi="Times New Roman" w:cs="Times New Roman"/>
        </w:rPr>
        <w:t xml:space="preserve">численность </w:t>
      </w:r>
      <w:proofErr w:type="gramStart"/>
      <w:r w:rsidRPr="00C57206">
        <w:rPr>
          <w:rFonts w:ascii="Times New Roman" w:hAnsi="Times New Roman" w:cs="Times New Roman"/>
        </w:rPr>
        <w:t>обучающихся</w:t>
      </w:r>
      <w:proofErr w:type="gramEnd"/>
      <w:r w:rsidRPr="00C57206">
        <w:rPr>
          <w:rFonts w:ascii="Times New Roman" w:hAnsi="Times New Roman" w:cs="Times New Roman"/>
        </w:rPr>
        <w:t xml:space="preserve"> в расчете на одного педагогического работника общего образования;</w:t>
      </w:r>
    </w:p>
    <w:p w:rsidR="00C57206" w:rsidRPr="00C57206" w:rsidRDefault="00C57206">
      <w:pPr>
        <w:widowControl w:val="0"/>
        <w:autoSpaceDE w:val="0"/>
        <w:autoSpaceDN w:val="0"/>
        <w:adjustRightInd w:val="0"/>
        <w:spacing w:after="0" w:line="240" w:lineRule="auto"/>
        <w:ind w:firstLine="540"/>
        <w:jc w:val="both"/>
        <w:rPr>
          <w:rFonts w:ascii="Times New Roman" w:hAnsi="Times New Roman" w:cs="Times New Roman"/>
        </w:rPr>
      </w:pPr>
      <w:r w:rsidRPr="00C57206">
        <w:rPr>
          <w:rFonts w:ascii="Times New Roman" w:hAnsi="Times New Roman" w:cs="Times New Roman"/>
        </w:rPr>
        <w:t>численность студентов, обучающихся по образовательным программам среднего профессионального образования, в расчете на одного работника, замещающего должности преподавателей и (или) мастеров производственного обучения;</w:t>
      </w:r>
    </w:p>
    <w:p w:rsidR="00C57206" w:rsidRPr="00C57206" w:rsidRDefault="00C57206">
      <w:pPr>
        <w:widowControl w:val="0"/>
        <w:autoSpaceDE w:val="0"/>
        <w:autoSpaceDN w:val="0"/>
        <w:adjustRightInd w:val="0"/>
        <w:spacing w:after="0" w:line="240" w:lineRule="auto"/>
        <w:ind w:firstLine="540"/>
        <w:jc w:val="both"/>
        <w:rPr>
          <w:rFonts w:ascii="Times New Roman" w:hAnsi="Times New Roman" w:cs="Times New Roman"/>
        </w:rPr>
      </w:pPr>
      <w:r w:rsidRPr="00C57206">
        <w:rPr>
          <w:rFonts w:ascii="Times New Roman" w:hAnsi="Times New Roman" w:cs="Times New Roman"/>
        </w:rPr>
        <w:t xml:space="preserve">численность студентов, обучающихся по образовательным программам высшего </w:t>
      </w:r>
      <w:r w:rsidRPr="00C57206">
        <w:rPr>
          <w:rFonts w:ascii="Times New Roman" w:hAnsi="Times New Roman" w:cs="Times New Roman"/>
        </w:rPr>
        <w:lastRenderedPageBreak/>
        <w:t xml:space="preserve">образования - программам </w:t>
      </w:r>
      <w:proofErr w:type="spellStart"/>
      <w:r w:rsidRPr="00C57206">
        <w:rPr>
          <w:rFonts w:ascii="Times New Roman" w:hAnsi="Times New Roman" w:cs="Times New Roman"/>
        </w:rPr>
        <w:t>бакалавриата</w:t>
      </w:r>
      <w:proofErr w:type="spellEnd"/>
      <w:r w:rsidRPr="00C57206">
        <w:rPr>
          <w:rFonts w:ascii="Times New Roman" w:hAnsi="Times New Roman" w:cs="Times New Roman"/>
        </w:rPr>
        <w:t xml:space="preserve">, программам </w:t>
      </w:r>
      <w:proofErr w:type="spellStart"/>
      <w:r w:rsidRPr="00C57206">
        <w:rPr>
          <w:rFonts w:ascii="Times New Roman" w:hAnsi="Times New Roman" w:cs="Times New Roman"/>
        </w:rPr>
        <w:t>специалитета</w:t>
      </w:r>
      <w:proofErr w:type="spellEnd"/>
      <w:r w:rsidRPr="00C57206">
        <w:rPr>
          <w:rFonts w:ascii="Times New Roman" w:hAnsi="Times New Roman" w:cs="Times New Roman"/>
        </w:rPr>
        <w:t>, программам магистратуры, в расчете на одного работника профессорско-преподавательского состава.</w:t>
      </w:r>
    </w:p>
    <w:p w:rsidR="00C57206" w:rsidRPr="00C57206" w:rsidRDefault="00C57206">
      <w:pPr>
        <w:widowControl w:val="0"/>
        <w:autoSpaceDE w:val="0"/>
        <w:autoSpaceDN w:val="0"/>
        <w:adjustRightInd w:val="0"/>
        <w:spacing w:after="0" w:line="240" w:lineRule="auto"/>
        <w:ind w:firstLine="540"/>
        <w:jc w:val="both"/>
        <w:rPr>
          <w:rFonts w:ascii="Times New Roman" w:hAnsi="Times New Roman" w:cs="Times New Roman"/>
        </w:rPr>
      </w:pPr>
      <w:r w:rsidRPr="00C57206">
        <w:rPr>
          <w:rFonts w:ascii="Times New Roman" w:hAnsi="Times New Roman" w:cs="Times New Roman"/>
        </w:rPr>
        <w:t>В соответствии с законодательством о разграничении полномочий между различными уровнями власти в Российской Федерации реализация полномочий субъектов Российской Федерации осуществляется ими самостоятельно за счет соответствующих бюджетов. Финансовое обеспечение мероприятий, необходимых для достижения целевых значений соответствующих показателей (индикаторов) предусматривается в консолидированных бюджетах субъектов Российской Федерации.</w:t>
      </w:r>
    </w:p>
    <w:p w:rsidR="00C57206" w:rsidRPr="00C57206" w:rsidRDefault="00C57206">
      <w:pPr>
        <w:widowControl w:val="0"/>
        <w:autoSpaceDE w:val="0"/>
        <w:autoSpaceDN w:val="0"/>
        <w:adjustRightInd w:val="0"/>
        <w:spacing w:after="0" w:line="240" w:lineRule="auto"/>
        <w:ind w:firstLine="540"/>
        <w:jc w:val="both"/>
        <w:rPr>
          <w:rFonts w:ascii="Times New Roman" w:hAnsi="Times New Roman" w:cs="Times New Roman"/>
        </w:rPr>
      </w:pPr>
      <w:r w:rsidRPr="00C57206">
        <w:rPr>
          <w:rFonts w:ascii="Times New Roman" w:hAnsi="Times New Roman" w:cs="Times New Roman"/>
        </w:rPr>
        <w:t>В качестве механизма, обеспечивающего реализацию целей государственной политики в сфере образования, выступают также целевые субсидии на реализацию соответствующих программ и проектов в субъектах Российской Федерации. Выделение субсидий осуществляется в соответствии с решениями Правительства Российской Федерации о поддержке комплексных проектов, направленных на достижение одного или нескольких целевых показателей, характеризующих качественные изменения в сфере дошкольного, общего образования, дополнительного образования детей, среднего профессионального образования.</w:t>
      </w:r>
    </w:p>
    <w:p w:rsidR="00C57206" w:rsidRPr="00C57206" w:rsidRDefault="00C57206">
      <w:pPr>
        <w:widowControl w:val="0"/>
        <w:autoSpaceDE w:val="0"/>
        <w:autoSpaceDN w:val="0"/>
        <w:adjustRightInd w:val="0"/>
        <w:spacing w:after="0" w:line="240" w:lineRule="auto"/>
        <w:ind w:firstLine="540"/>
        <w:jc w:val="both"/>
        <w:rPr>
          <w:rFonts w:ascii="Times New Roman" w:hAnsi="Times New Roman" w:cs="Times New Roman"/>
        </w:rPr>
      </w:pPr>
      <w:r w:rsidRPr="00C57206">
        <w:rPr>
          <w:rFonts w:ascii="Times New Roman" w:hAnsi="Times New Roman" w:cs="Times New Roman"/>
        </w:rPr>
        <w:t xml:space="preserve">Определение объема федерального </w:t>
      </w:r>
      <w:proofErr w:type="spellStart"/>
      <w:r w:rsidRPr="00C57206">
        <w:rPr>
          <w:rFonts w:ascii="Times New Roman" w:hAnsi="Times New Roman" w:cs="Times New Roman"/>
        </w:rPr>
        <w:t>софинансирования</w:t>
      </w:r>
      <w:proofErr w:type="spellEnd"/>
      <w:r w:rsidRPr="00C57206">
        <w:rPr>
          <w:rFonts w:ascii="Times New Roman" w:hAnsi="Times New Roman" w:cs="Times New Roman"/>
        </w:rPr>
        <w:t xml:space="preserve"> проектов по развитию образования в субъектах Российской Федерации осуществляется с учетом бюджетной обеспеченности и сбалансированности консолидированных бюджетов субъектов Российской Федерации. </w:t>
      </w:r>
      <w:proofErr w:type="spellStart"/>
      <w:r w:rsidRPr="00C57206">
        <w:rPr>
          <w:rFonts w:ascii="Times New Roman" w:hAnsi="Times New Roman" w:cs="Times New Roman"/>
        </w:rPr>
        <w:t>Приоритезация</w:t>
      </w:r>
      <w:proofErr w:type="spellEnd"/>
      <w:r w:rsidRPr="00C57206">
        <w:rPr>
          <w:rFonts w:ascii="Times New Roman" w:hAnsi="Times New Roman" w:cs="Times New Roman"/>
        </w:rPr>
        <w:t xml:space="preserve"> и поэтапная концентрация финансовых, организационных средств на ключевых направлениях изменений в сфере образования позволит привлечь в региональные бюджеты дополнительные федеральные средства для реализации собственных полномочий и достижения заявленных в "дорожных картах" показателей.</w:t>
      </w:r>
    </w:p>
    <w:p w:rsidR="00C57206" w:rsidRPr="00C57206" w:rsidRDefault="00C57206">
      <w:pPr>
        <w:widowControl w:val="0"/>
        <w:autoSpaceDE w:val="0"/>
        <w:autoSpaceDN w:val="0"/>
        <w:adjustRightInd w:val="0"/>
        <w:spacing w:after="0" w:line="240" w:lineRule="auto"/>
        <w:ind w:firstLine="540"/>
        <w:jc w:val="both"/>
        <w:rPr>
          <w:rFonts w:ascii="Times New Roman" w:hAnsi="Times New Roman" w:cs="Times New Roman"/>
        </w:rPr>
      </w:pPr>
      <w:r w:rsidRPr="00C57206">
        <w:rPr>
          <w:rFonts w:ascii="Times New Roman" w:hAnsi="Times New Roman" w:cs="Times New Roman"/>
        </w:rPr>
        <w:t xml:space="preserve">Основные объемы федеральных средств в рамках основных мероприятий </w:t>
      </w:r>
      <w:hyperlink w:anchor="Par246" w:history="1">
        <w:r w:rsidRPr="00C57206">
          <w:rPr>
            <w:rFonts w:ascii="Times New Roman" w:hAnsi="Times New Roman" w:cs="Times New Roman"/>
            <w:color w:val="0000FF"/>
          </w:rPr>
          <w:t>подпрограммы 2</w:t>
        </w:r>
      </w:hyperlink>
      <w:r w:rsidRPr="00C57206">
        <w:rPr>
          <w:rFonts w:ascii="Times New Roman" w:hAnsi="Times New Roman" w:cs="Times New Roman"/>
        </w:rPr>
        <w:t xml:space="preserve"> Программы направляются в субъекты Российской Федерации для реализации мероприятий по сокращению очередности на получение услуг </w:t>
      </w:r>
      <w:proofErr w:type="gramStart"/>
      <w:r w:rsidRPr="00C57206">
        <w:rPr>
          <w:rFonts w:ascii="Times New Roman" w:hAnsi="Times New Roman" w:cs="Times New Roman"/>
        </w:rPr>
        <w:t>дошкольного</w:t>
      </w:r>
      <w:proofErr w:type="gramEnd"/>
      <w:r w:rsidRPr="00C57206">
        <w:rPr>
          <w:rFonts w:ascii="Times New Roman" w:hAnsi="Times New Roman" w:cs="Times New Roman"/>
        </w:rPr>
        <w:t xml:space="preserve"> образования. Предусмотренные в соответствии с Федеральным законом "О федеральном бюджете на 2014 год и плановый период 2015 - 2016 годов" в рамках Программы финансовые средства направляются на реализацию мероприятий по созданию дополнительных мест в системе дошкольного образования.</w:t>
      </w:r>
    </w:p>
    <w:p w:rsidR="00C57206" w:rsidRPr="00C57206" w:rsidRDefault="00C57206">
      <w:pPr>
        <w:widowControl w:val="0"/>
        <w:autoSpaceDE w:val="0"/>
        <w:autoSpaceDN w:val="0"/>
        <w:adjustRightInd w:val="0"/>
        <w:spacing w:after="0" w:line="240" w:lineRule="auto"/>
        <w:ind w:firstLine="540"/>
        <w:jc w:val="both"/>
        <w:rPr>
          <w:rFonts w:ascii="Times New Roman" w:hAnsi="Times New Roman" w:cs="Times New Roman"/>
        </w:rPr>
      </w:pPr>
      <w:proofErr w:type="gramStart"/>
      <w:r w:rsidRPr="00C57206">
        <w:rPr>
          <w:rFonts w:ascii="Times New Roman" w:hAnsi="Times New Roman" w:cs="Times New Roman"/>
        </w:rPr>
        <w:t>Масштабные проекты в сфере дошкольного образования обусловлены демографической ситуацией и направлены на работу с возросшим контингентом детей дошкольного возраста.</w:t>
      </w:r>
      <w:proofErr w:type="gramEnd"/>
      <w:r w:rsidRPr="00C57206">
        <w:rPr>
          <w:rFonts w:ascii="Times New Roman" w:hAnsi="Times New Roman" w:cs="Times New Roman"/>
        </w:rPr>
        <w:t xml:space="preserve"> При этом тенденции изменения численности детей на период до 2020 года, острая нехватка мест в организациях общего образования, сменный режим обучения в отдельных регионах требуют принятия комплекса мер по развитию и укреплению материально-технической базы сети школ. По оценке Министерства образования и науки Российской Федерации, на основании демографического прогноза Росстата к 2020/21 учебному году потребуется на 2,5 млн. мест больше, чем в 2012/13 учебном году. Это означает, что субъекты Российской Федерации в среднесрочной перспективе должны предусмотреть значительные финансовые средства на решение вопроса доступности в школах условий обучения, соответствующих требованиям федеральных государственных стандартов общего образования, а также использовать соответствующие здания организациями как дошкольного, так и начального общего образования.</w:t>
      </w:r>
    </w:p>
    <w:p w:rsidR="00C57206" w:rsidRPr="00C57206" w:rsidRDefault="00C57206">
      <w:pPr>
        <w:widowControl w:val="0"/>
        <w:autoSpaceDE w:val="0"/>
        <w:autoSpaceDN w:val="0"/>
        <w:adjustRightInd w:val="0"/>
        <w:spacing w:after="0" w:line="240" w:lineRule="auto"/>
        <w:ind w:firstLine="540"/>
        <w:jc w:val="both"/>
        <w:rPr>
          <w:rFonts w:ascii="Times New Roman" w:hAnsi="Times New Roman" w:cs="Times New Roman"/>
        </w:rPr>
      </w:pPr>
      <w:r w:rsidRPr="00C57206">
        <w:rPr>
          <w:rFonts w:ascii="Times New Roman" w:hAnsi="Times New Roman" w:cs="Times New Roman"/>
        </w:rPr>
        <w:t>В рамках Программы предполагается выделение средств федерального бюджета субъектам Российской Федерации на решение приоритетных для развития отрасли задач. Субсидии из федерального бюджета на обеспечение мер, направленных на развитие дошкольного, общего и дополнительного образования детей, среднего профессионального образования, дополнительного профессионального образования, в перспективе могут выделяться субъектам Российской Федерации на конкурсной основе в соответствии с принципом "деньги в обмен на обязательства".</w:t>
      </w:r>
    </w:p>
    <w:p w:rsidR="00C57206" w:rsidRPr="00C57206" w:rsidRDefault="00C57206">
      <w:pPr>
        <w:widowControl w:val="0"/>
        <w:autoSpaceDE w:val="0"/>
        <w:autoSpaceDN w:val="0"/>
        <w:adjustRightInd w:val="0"/>
        <w:spacing w:after="0" w:line="240" w:lineRule="auto"/>
        <w:ind w:firstLine="540"/>
        <w:jc w:val="both"/>
        <w:rPr>
          <w:rFonts w:ascii="Times New Roman" w:hAnsi="Times New Roman" w:cs="Times New Roman"/>
        </w:rPr>
      </w:pPr>
      <w:proofErr w:type="gramStart"/>
      <w:r w:rsidRPr="00C57206">
        <w:rPr>
          <w:rFonts w:ascii="Times New Roman" w:hAnsi="Times New Roman" w:cs="Times New Roman"/>
        </w:rPr>
        <w:t xml:space="preserve">В качестве механизмов контроля за исполнением субъектами Российской Федерации относящихся к их полномочиям обязательств по финансовому обеспечению мероприятий, предусмотренных Программой, используется мониторинг реализации региональных отраслевых "дорожных карт" с учетом достижения ключевых показателей повышения эффективности, обеспечения структурных преобразований, установленных в </w:t>
      </w:r>
      <w:hyperlink r:id="rId27" w:history="1">
        <w:r w:rsidRPr="00C57206">
          <w:rPr>
            <w:rFonts w:ascii="Times New Roman" w:hAnsi="Times New Roman" w:cs="Times New Roman"/>
            <w:color w:val="0000FF"/>
          </w:rPr>
          <w:t>плане мероприятий</w:t>
        </w:r>
      </w:hyperlink>
      <w:r w:rsidRPr="00C57206">
        <w:rPr>
          <w:rFonts w:ascii="Times New Roman" w:hAnsi="Times New Roman" w:cs="Times New Roman"/>
        </w:rPr>
        <w:t xml:space="preserve"> ("дорожной карте") "Изменения в отраслях социальной сферы, направленные на повышение эффективности образования и науки", утвержденном распоряжением Правительства Российской Федерации</w:t>
      </w:r>
      <w:proofErr w:type="gramEnd"/>
      <w:r w:rsidRPr="00C57206">
        <w:rPr>
          <w:rFonts w:ascii="Times New Roman" w:hAnsi="Times New Roman" w:cs="Times New Roman"/>
        </w:rPr>
        <w:t xml:space="preserve"> от 30 декабря 2013 г. N 2620-р.</w:t>
      </w:r>
    </w:p>
    <w:p w:rsidR="00C57206" w:rsidRPr="00C57206" w:rsidRDefault="00C57206">
      <w:pPr>
        <w:widowControl w:val="0"/>
        <w:autoSpaceDE w:val="0"/>
        <w:autoSpaceDN w:val="0"/>
        <w:adjustRightInd w:val="0"/>
        <w:spacing w:after="0" w:line="240" w:lineRule="auto"/>
        <w:ind w:firstLine="540"/>
        <w:jc w:val="both"/>
        <w:rPr>
          <w:rFonts w:ascii="Times New Roman" w:hAnsi="Times New Roman" w:cs="Times New Roman"/>
        </w:rPr>
      </w:pPr>
      <w:proofErr w:type="gramStart"/>
      <w:r w:rsidRPr="00C57206">
        <w:rPr>
          <w:rFonts w:ascii="Times New Roman" w:hAnsi="Times New Roman" w:cs="Times New Roman"/>
        </w:rPr>
        <w:t xml:space="preserve">Отчеты о выполнении условий соглашений о предоставлении субсидий из федерального бюджета на реализацию приоритетных проектов и программ в субъектах Российской Федерации также планируется использовать как инструмент контроля за достижением новых значений </w:t>
      </w:r>
      <w:r w:rsidRPr="00C57206">
        <w:rPr>
          <w:rFonts w:ascii="Times New Roman" w:hAnsi="Times New Roman" w:cs="Times New Roman"/>
        </w:rPr>
        <w:lastRenderedPageBreak/>
        <w:t>показателей, отражающих финансовое обеспечение мероприятий, предусмотренных Программой.</w:t>
      </w:r>
      <w:proofErr w:type="gramEnd"/>
    </w:p>
    <w:p w:rsidR="00C57206" w:rsidRPr="00C57206" w:rsidRDefault="00C57206">
      <w:pPr>
        <w:widowControl w:val="0"/>
        <w:autoSpaceDE w:val="0"/>
        <w:autoSpaceDN w:val="0"/>
        <w:adjustRightInd w:val="0"/>
        <w:spacing w:after="0" w:line="240" w:lineRule="auto"/>
        <w:ind w:firstLine="540"/>
        <w:jc w:val="both"/>
        <w:rPr>
          <w:rFonts w:ascii="Times New Roman" w:hAnsi="Times New Roman" w:cs="Times New Roman"/>
        </w:rPr>
      </w:pPr>
      <w:r w:rsidRPr="00C57206">
        <w:rPr>
          <w:rFonts w:ascii="Times New Roman" w:hAnsi="Times New Roman" w:cs="Times New Roman"/>
        </w:rPr>
        <w:t xml:space="preserve">Сведения о </w:t>
      </w:r>
      <w:proofErr w:type="gramStart"/>
      <w:r w:rsidRPr="00C57206">
        <w:rPr>
          <w:rFonts w:ascii="Times New Roman" w:hAnsi="Times New Roman" w:cs="Times New Roman"/>
        </w:rPr>
        <w:t>показателях</w:t>
      </w:r>
      <w:proofErr w:type="gramEnd"/>
      <w:r w:rsidRPr="00C57206">
        <w:rPr>
          <w:rFonts w:ascii="Times New Roman" w:hAnsi="Times New Roman" w:cs="Times New Roman"/>
        </w:rPr>
        <w:t xml:space="preserve"> (индикаторах) Программы и их значениях приведены в </w:t>
      </w:r>
      <w:hyperlink w:anchor="Par804" w:history="1">
        <w:r w:rsidRPr="00C57206">
          <w:rPr>
            <w:rFonts w:ascii="Times New Roman" w:hAnsi="Times New Roman" w:cs="Times New Roman"/>
            <w:color w:val="0000FF"/>
          </w:rPr>
          <w:t>приложении N 1</w:t>
        </w:r>
      </w:hyperlink>
      <w:r w:rsidRPr="00C57206">
        <w:rPr>
          <w:rFonts w:ascii="Times New Roman" w:hAnsi="Times New Roman" w:cs="Times New Roman"/>
        </w:rPr>
        <w:t>.</w:t>
      </w:r>
    </w:p>
    <w:p w:rsidR="00C57206" w:rsidRPr="00C57206" w:rsidRDefault="00C57206">
      <w:pPr>
        <w:widowControl w:val="0"/>
        <w:autoSpaceDE w:val="0"/>
        <w:autoSpaceDN w:val="0"/>
        <w:adjustRightInd w:val="0"/>
        <w:spacing w:after="0" w:line="240" w:lineRule="auto"/>
        <w:ind w:firstLine="540"/>
        <w:jc w:val="both"/>
        <w:rPr>
          <w:rFonts w:ascii="Times New Roman" w:hAnsi="Times New Roman" w:cs="Times New Roman"/>
        </w:rPr>
      </w:pPr>
      <w:r w:rsidRPr="00C57206">
        <w:rPr>
          <w:rFonts w:ascii="Times New Roman" w:hAnsi="Times New Roman" w:cs="Times New Roman"/>
        </w:rPr>
        <w:t xml:space="preserve">Перечень основных мероприятий Программы приведен в </w:t>
      </w:r>
      <w:hyperlink w:anchor="Par2141" w:history="1">
        <w:r w:rsidRPr="00C57206">
          <w:rPr>
            <w:rFonts w:ascii="Times New Roman" w:hAnsi="Times New Roman" w:cs="Times New Roman"/>
            <w:color w:val="0000FF"/>
          </w:rPr>
          <w:t>приложении N 2</w:t>
        </w:r>
      </w:hyperlink>
      <w:r w:rsidRPr="00C57206">
        <w:rPr>
          <w:rFonts w:ascii="Times New Roman" w:hAnsi="Times New Roman" w:cs="Times New Roman"/>
        </w:rPr>
        <w:t>.</w:t>
      </w:r>
    </w:p>
    <w:p w:rsidR="00C57206" w:rsidRPr="00C57206" w:rsidRDefault="00C57206">
      <w:pPr>
        <w:widowControl w:val="0"/>
        <w:autoSpaceDE w:val="0"/>
        <w:autoSpaceDN w:val="0"/>
        <w:adjustRightInd w:val="0"/>
        <w:spacing w:after="0" w:line="240" w:lineRule="auto"/>
        <w:ind w:firstLine="540"/>
        <w:jc w:val="both"/>
        <w:rPr>
          <w:rFonts w:ascii="Times New Roman" w:hAnsi="Times New Roman" w:cs="Times New Roman"/>
        </w:rPr>
      </w:pPr>
      <w:r w:rsidRPr="00C57206">
        <w:rPr>
          <w:rFonts w:ascii="Times New Roman" w:hAnsi="Times New Roman" w:cs="Times New Roman"/>
        </w:rPr>
        <w:t xml:space="preserve">Сведения об основных мерах правового регулирования в сфере реализации Программы приведены в </w:t>
      </w:r>
      <w:hyperlink w:anchor="Par2622" w:history="1">
        <w:r w:rsidRPr="00C57206">
          <w:rPr>
            <w:rFonts w:ascii="Times New Roman" w:hAnsi="Times New Roman" w:cs="Times New Roman"/>
            <w:color w:val="0000FF"/>
          </w:rPr>
          <w:t>приложении N 3</w:t>
        </w:r>
      </w:hyperlink>
      <w:r w:rsidRPr="00C57206">
        <w:rPr>
          <w:rFonts w:ascii="Times New Roman" w:hAnsi="Times New Roman" w:cs="Times New Roman"/>
        </w:rPr>
        <w:t>.</w:t>
      </w:r>
    </w:p>
    <w:p w:rsidR="00C57206" w:rsidRPr="00C57206" w:rsidRDefault="00C57206">
      <w:pPr>
        <w:widowControl w:val="0"/>
        <w:autoSpaceDE w:val="0"/>
        <w:autoSpaceDN w:val="0"/>
        <w:adjustRightInd w:val="0"/>
        <w:spacing w:after="0" w:line="240" w:lineRule="auto"/>
        <w:ind w:firstLine="540"/>
        <w:jc w:val="both"/>
        <w:rPr>
          <w:rFonts w:ascii="Times New Roman" w:hAnsi="Times New Roman" w:cs="Times New Roman"/>
        </w:rPr>
      </w:pPr>
      <w:r w:rsidRPr="00C57206">
        <w:rPr>
          <w:rFonts w:ascii="Times New Roman" w:hAnsi="Times New Roman" w:cs="Times New Roman"/>
        </w:rPr>
        <w:t xml:space="preserve">Ресурсное обеспечение реализации Программы за счет бюджетных ассигнований федерального бюджета приведено в </w:t>
      </w:r>
      <w:hyperlink w:anchor="Par2823" w:history="1">
        <w:r w:rsidRPr="00C57206">
          <w:rPr>
            <w:rFonts w:ascii="Times New Roman" w:hAnsi="Times New Roman" w:cs="Times New Roman"/>
            <w:color w:val="0000FF"/>
          </w:rPr>
          <w:t>приложении N 4</w:t>
        </w:r>
      </w:hyperlink>
      <w:r w:rsidRPr="00C57206">
        <w:rPr>
          <w:rFonts w:ascii="Times New Roman" w:hAnsi="Times New Roman" w:cs="Times New Roman"/>
        </w:rPr>
        <w:t>.</w:t>
      </w:r>
    </w:p>
    <w:p w:rsidR="00C57206" w:rsidRPr="00C57206" w:rsidRDefault="00C57206">
      <w:pPr>
        <w:widowControl w:val="0"/>
        <w:autoSpaceDE w:val="0"/>
        <w:autoSpaceDN w:val="0"/>
        <w:adjustRightInd w:val="0"/>
        <w:spacing w:after="0" w:line="240" w:lineRule="auto"/>
        <w:jc w:val="both"/>
        <w:rPr>
          <w:rFonts w:ascii="Times New Roman" w:hAnsi="Times New Roman" w:cs="Times New Roman"/>
        </w:rPr>
      </w:pPr>
    </w:p>
    <w:p w:rsidR="00C57206" w:rsidRPr="00C57206" w:rsidRDefault="00C57206">
      <w:pPr>
        <w:widowControl w:val="0"/>
        <w:autoSpaceDE w:val="0"/>
        <w:autoSpaceDN w:val="0"/>
        <w:adjustRightInd w:val="0"/>
        <w:spacing w:after="0" w:line="240" w:lineRule="auto"/>
        <w:jc w:val="both"/>
        <w:rPr>
          <w:rFonts w:ascii="Times New Roman" w:hAnsi="Times New Roman" w:cs="Times New Roman"/>
        </w:rPr>
      </w:pPr>
    </w:p>
    <w:p w:rsidR="00C57206" w:rsidRPr="00C57206" w:rsidRDefault="00C57206">
      <w:pPr>
        <w:widowControl w:val="0"/>
        <w:autoSpaceDE w:val="0"/>
        <w:autoSpaceDN w:val="0"/>
        <w:adjustRightInd w:val="0"/>
        <w:spacing w:after="0" w:line="240" w:lineRule="auto"/>
        <w:jc w:val="both"/>
        <w:rPr>
          <w:rFonts w:ascii="Times New Roman" w:hAnsi="Times New Roman" w:cs="Times New Roman"/>
        </w:rPr>
      </w:pPr>
    </w:p>
    <w:p w:rsidR="00C57206" w:rsidRPr="00C57206" w:rsidRDefault="00C57206">
      <w:pPr>
        <w:widowControl w:val="0"/>
        <w:autoSpaceDE w:val="0"/>
        <w:autoSpaceDN w:val="0"/>
        <w:adjustRightInd w:val="0"/>
        <w:spacing w:after="0" w:line="240" w:lineRule="auto"/>
        <w:jc w:val="both"/>
        <w:rPr>
          <w:rFonts w:ascii="Times New Roman" w:hAnsi="Times New Roman" w:cs="Times New Roman"/>
        </w:rPr>
      </w:pPr>
    </w:p>
    <w:p w:rsidR="00C57206" w:rsidRPr="00C57206" w:rsidRDefault="00C57206">
      <w:pPr>
        <w:widowControl w:val="0"/>
        <w:autoSpaceDE w:val="0"/>
        <w:autoSpaceDN w:val="0"/>
        <w:adjustRightInd w:val="0"/>
        <w:spacing w:after="0" w:line="240" w:lineRule="auto"/>
        <w:jc w:val="both"/>
        <w:rPr>
          <w:rFonts w:ascii="Times New Roman" w:hAnsi="Times New Roman" w:cs="Times New Roman"/>
        </w:rPr>
      </w:pPr>
    </w:p>
    <w:p w:rsidR="00C57206" w:rsidRPr="00C57206" w:rsidRDefault="00C57206">
      <w:pPr>
        <w:widowControl w:val="0"/>
        <w:autoSpaceDE w:val="0"/>
        <w:autoSpaceDN w:val="0"/>
        <w:adjustRightInd w:val="0"/>
        <w:spacing w:after="0" w:line="240" w:lineRule="auto"/>
        <w:jc w:val="right"/>
        <w:outlineLvl w:val="1"/>
        <w:rPr>
          <w:rFonts w:ascii="Times New Roman" w:hAnsi="Times New Roman" w:cs="Times New Roman"/>
        </w:rPr>
      </w:pPr>
      <w:bookmarkStart w:id="14" w:name="Par799"/>
      <w:bookmarkEnd w:id="14"/>
      <w:r w:rsidRPr="00C57206">
        <w:rPr>
          <w:rFonts w:ascii="Times New Roman" w:hAnsi="Times New Roman" w:cs="Times New Roman"/>
        </w:rPr>
        <w:t>Приложение N 1</w:t>
      </w:r>
    </w:p>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r w:rsidRPr="00C57206">
        <w:rPr>
          <w:rFonts w:ascii="Times New Roman" w:hAnsi="Times New Roman" w:cs="Times New Roman"/>
        </w:rPr>
        <w:t>к государственной программе</w:t>
      </w:r>
    </w:p>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r w:rsidRPr="00C57206">
        <w:rPr>
          <w:rFonts w:ascii="Times New Roman" w:hAnsi="Times New Roman" w:cs="Times New Roman"/>
        </w:rPr>
        <w:t>Российской Федерации "Развитие</w:t>
      </w:r>
    </w:p>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r w:rsidRPr="00C57206">
        <w:rPr>
          <w:rFonts w:ascii="Times New Roman" w:hAnsi="Times New Roman" w:cs="Times New Roman"/>
        </w:rPr>
        <w:t>образования" на 2013 - 2020 годы</w:t>
      </w:r>
    </w:p>
    <w:p w:rsidR="00C57206" w:rsidRPr="00C57206" w:rsidRDefault="00C57206">
      <w:pPr>
        <w:widowControl w:val="0"/>
        <w:autoSpaceDE w:val="0"/>
        <w:autoSpaceDN w:val="0"/>
        <w:adjustRightInd w:val="0"/>
        <w:spacing w:after="0" w:line="240" w:lineRule="auto"/>
        <w:jc w:val="both"/>
        <w:rPr>
          <w:rFonts w:ascii="Times New Roman" w:hAnsi="Times New Roman" w:cs="Times New Roman"/>
        </w:rPr>
      </w:pPr>
    </w:p>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bookmarkStart w:id="15" w:name="Par804"/>
      <w:bookmarkEnd w:id="15"/>
      <w:r w:rsidRPr="00C57206">
        <w:rPr>
          <w:rFonts w:ascii="Times New Roman" w:hAnsi="Times New Roman" w:cs="Times New Roman"/>
        </w:rPr>
        <w:t>СВЕДЕНИЯ</w:t>
      </w:r>
    </w:p>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О ПОКАЗАТЕЛЯХ (ИНДИКАТОРАХ) ГОСУДАРСТВЕННОЙ ПРОГРАММЫ</w:t>
      </w:r>
    </w:p>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РОССИЙСКОЙ ФЕДЕРАЦИИ "РАЗВИТИЕ ОБРАЗОВАНИЯ"</w:t>
      </w:r>
    </w:p>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 xml:space="preserve">НА 2013 - 2020 ГОДЫ И ИХ ЗНАЧЕНИЯХ </w:t>
      </w:r>
      <w:hyperlink w:anchor="Par2128" w:history="1">
        <w:r w:rsidRPr="00C57206">
          <w:rPr>
            <w:rFonts w:ascii="Times New Roman" w:hAnsi="Times New Roman" w:cs="Times New Roman"/>
            <w:color w:val="0000FF"/>
          </w:rPr>
          <w:t>&lt;*&gt;</w:t>
        </w:r>
      </w:hyperlink>
    </w:p>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sectPr w:rsidR="00C57206" w:rsidRPr="00C57206">
          <w:pgSz w:w="11905" w:h="16838"/>
          <w:pgMar w:top="1134" w:right="850" w:bottom="1134" w:left="1701" w:header="720" w:footer="720" w:gutter="0"/>
          <w:cols w:space="720"/>
          <w:noEndnote/>
        </w:sectPr>
      </w:pPr>
    </w:p>
    <w:p w:rsidR="00C57206" w:rsidRPr="00C57206" w:rsidRDefault="00C57206">
      <w:pPr>
        <w:widowControl w:val="0"/>
        <w:autoSpaceDE w:val="0"/>
        <w:autoSpaceDN w:val="0"/>
        <w:adjustRightInd w:val="0"/>
        <w:spacing w:after="0" w:line="240" w:lineRule="auto"/>
        <w:jc w:val="both"/>
        <w:rPr>
          <w:rFonts w:ascii="Times New Roman" w:hAnsi="Times New Roman" w:cs="Times New Roman"/>
        </w:rPr>
      </w:pPr>
    </w:p>
    <w:tbl>
      <w:tblPr>
        <w:tblW w:w="0" w:type="auto"/>
        <w:tblInd w:w="62" w:type="dxa"/>
        <w:tblLayout w:type="fixed"/>
        <w:tblCellMar>
          <w:top w:w="75" w:type="dxa"/>
          <w:left w:w="0" w:type="dxa"/>
          <w:bottom w:w="75" w:type="dxa"/>
          <w:right w:w="0" w:type="dxa"/>
        </w:tblCellMar>
        <w:tblLook w:val="0000" w:firstRow="0" w:lastRow="0" w:firstColumn="0" w:lastColumn="0" w:noHBand="0" w:noVBand="0"/>
      </w:tblPr>
      <w:tblGrid>
        <w:gridCol w:w="634"/>
        <w:gridCol w:w="3057"/>
        <w:gridCol w:w="1465"/>
        <w:gridCol w:w="1008"/>
        <w:gridCol w:w="1010"/>
        <w:gridCol w:w="1011"/>
        <w:gridCol w:w="1009"/>
        <w:gridCol w:w="1008"/>
        <w:gridCol w:w="1009"/>
        <w:gridCol w:w="1009"/>
        <w:gridCol w:w="1009"/>
        <w:gridCol w:w="1012"/>
      </w:tblGrid>
      <w:tr w:rsidR="00C57206" w:rsidRPr="00C57206">
        <w:tc>
          <w:tcPr>
            <w:tcW w:w="3691" w:type="dxa"/>
            <w:gridSpan w:val="2"/>
            <w:vMerge w:val="restart"/>
            <w:tcBorders>
              <w:top w:val="single" w:sz="4" w:space="0" w:color="auto"/>
              <w:bottom w:val="single" w:sz="4" w:space="0" w:color="auto"/>
              <w:right w:val="single" w:sz="4" w:space="0" w:color="auto"/>
            </w:tcBorders>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Наименование показателя (индикатора)</w:t>
            </w:r>
          </w:p>
        </w:tc>
        <w:tc>
          <w:tcPr>
            <w:tcW w:w="1465"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Единица измерения</w:t>
            </w:r>
          </w:p>
        </w:tc>
        <w:tc>
          <w:tcPr>
            <w:tcW w:w="9085" w:type="dxa"/>
            <w:gridSpan w:val="9"/>
            <w:tcBorders>
              <w:top w:val="single" w:sz="4" w:space="0" w:color="auto"/>
              <w:left w:val="single" w:sz="4" w:space="0" w:color="auto"/>
              <w:bottom w:val="single" w:sz="4" w:space="0" w:color="auto"/>
            </w:tcBorders>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Значения показателей</w:t>
            </w:r>
          </w:p>
        </w:tc>
      </w:tr>
      <w:tr w:rsidR="00C57206" w:rsidRPr="00C57206">
        <w:tc>
          <w:tcPr>
            <w:tcW w:w="3691" w:type="dxa"/>
            <w:gridSpan w:val="2"/>
            <w:vMerge/>
            <w:tcBorders>
              <w:top w:val="single" w:sz="4" w:space="0" w:color="auto"/>
              <w:bottom w:val="single" w:sz="4" w:space="0" w:color="auto"/>
              <w:right w:val="single" w:sz="4" w:space="0" w:color="auto"/>
            </w:tcBorders>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both"/>
              <w:rPr>
                <w:rFonts w:ascii="Times New Roman" w:hAnsi="Times New Roman" w:cs="Times New Roman"/>
              </w:rPr>
            </w:pPr>
          </w:p>
        </w:tc>
        <w:tc>
          <w:tcPr>
            <w:tcW w:w="1465"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both"/>
              <w:rPr>
                <w:rFonts w:ascii="Times New Roman" w:hAnsi="Times New Roman" w:cs="Times New Roman"/>
              </w:rPr>
            </w:pPr>
          </w:p>
        </w:tc>
        <w:tc>
          <w:tcPr>
            <w:tcW w:w="100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2012 год</w:t>
            </w:r>
          </w:p>
        </w:tc>
        <w:tc>
          <w:tcPr>
            <w:tcW w:w="101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2013 год</w:t>
            </w:r>
          </w:p>
        </w:tc>
        <w:tc>
          <w:tcPr>
            <w:tcW w:w="101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2014 год</w:t>
            </w:r>
          </w:p>
        </w:tc>
        <w:tc>
          <w:tcPr>
            <w:tcW w:w="100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2015 год</w:t>
            </w:r>
          </w:p>
        </w:tc>
        <w:tc>
          <w:tcPr>
            <w:tcW w:w="100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2016 год</w:t>
            </w:r>
          </w:p>
        </w:tc>
        <w:tc>
          <w:tcPr>
            <w:tcW w:w="100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2017 год</w:t>
            </w:r>
          </w:p>
        </w:tc>
        <w:tc>
          <w:tcPr>
            <w:tcW w:w="100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2018 год</w:t>
            </w:r>
          </w:p>
        </w:tc>
        <w:tc>
          <w:tcPr>
            <w:tcW w:w="100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2019 год</w:t>
            </w:r>
          </w:p>
        </w:tc>
        <w:tc>
          <w:tcPr>
            <w:tcW w:w="1012" w:type="dxa"/>
            <w:tcBorders>
              <w:top w:val="single" w:sz="4" w:space="0" w:color="auto"/>
              <w:left w:val="single" w:sz="4" w:space="0" w:color="auto"/>
              <w:bottom w:val="single" w:sz="4" w:space="0" w:color="auto"/>
            </w:tcBorders>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2020 год</w:t>
            </w:r>
          </w:p>
        </w:tc>
      </w:tr>
      <w:tr w:rsidR="00C57206" w:rsidRPr="00C57206">
        <w:tc>
          <w:tcPr>
            <w:tcW w:w="14241" w:type="dxa"/>
            <w:gridSpan w:val="12"/>
            <w:tcBorders>
              <w:top w:val="single" w:sz="4" w:space="0" w:color="auto"/>
            </w:tcBorders>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outlineLvl w:val="2"/>
              <w:rPr>
                <w:rFonts w:ascii="Times New Roman" w:hAnsi="Times New Roman" w:cs="Times New Roman"/>
              </w:rPr>
            </w:pPr>
            <w:bookmarkStart w:id="16" w:name="Par821"/>
            <w:bookmarkEnd w:id="16"/>
            <w:r w:rsidRPr="00C57206">
              <w:rPr>
                <w:rFonts w:ascii="Times New Roman" w:hAnsi="Times New Roman" w:cs="Times New Roman"/>
              </w:rPr>
              <w:t>Государственная программа "Развитие образования" на 2013 - 2020 годы</w:t>
            </w:r>
          </w:p>
        </w:tc>
      </w:tr>
      <w:tr w:rsidR="00C57206" w:rsidRPr="00C57206">
        <w:tc>
          <w:tcPr>
            <w:tcW w:w="63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w:t>
            </w:r>
          </w:p>
        </w:tc>
        <w:tc>
          <w:tcPr>
            <w:tcW w:w="3057"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Удельный вес численности населения в возрасте 5 - 18 лет, охваченного общим и профессиональным образованием, в общей численности населения в возрасте 5 - 18 лет</w:t>
            </w:r>
          </w:p>
        </w:tc>
        <w:tc>
          <w:tcPr>
            <w:tcW w:w="146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процентов</w:t>
            </w:r>
          </w:p>
        </w:tc>
        <w:tc>
          <w:tcPr>
            <w:tcW w:w="1008"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98,7</w:t>
            </w:r>
          </w:p>
        </w:tc>
        <w:tc>
          <w:tcPr>
            <w:tcW w:w="101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98,9</w:t>
            </w:r>
          </w:p>
        </w:tc>
        <w:tc>
          <w:tcPr>
            <w:tcW w:w="1011"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99</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99,1</w:t>
            </w:r>
          </w:p>
        </w:tc>
        <w:tc>
          <w:tcPr>
            <w:tcW w:w="1008"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99,2</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99,3</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99,3</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99,4</w:t>
            </w:r>
          </w:p>
        </w:tc>
        <w:tc>
          <w:tcPr>
            <w:tcW w:w="1012"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99,4</w:t>
            </w:r>
          </w:p>
        </w:tc>
      </w:tr>
      <w:tr w:rsidR="00C57206" w:rsidRPr="00C57206">
        <w:tc>
          <w:tcPr>
            <w:tcW w:w="63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w:t>
            </w:r>
          </w:p>
        </w:tc>
        <w:tc>
          <w:tcPr>
            <w:tcW w:w="3057"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roofErr w:type="gramStart"/>
            <w:r w:rsidRPr="00C57206">
              <w:rPr>
                <w:rFonts w:ascii="Times New Roman" w:hAnsi="Times New Roman" w:cs="Times New Roman"/>
              </w:rPr>
              <w:t>Доступность дошкольного образования (отношение численности детей в возрасте от 3 до 7 лет, получающих дошкольное образование в текущем году, к сумме численности детей в возрасте от 3 до 7 лет, получающих дошкольное образование в текущем году, и численности детей в возрасте от 3 до 7 лет, находящихся в очереди на получение в текущем году дошкольного образования)</w:t>
            </w:r>
            <w:proofErr w:type="gramEnd"/>
          </w:p>
        </w:tc>
        <w:tc>
          <w:tcPr>
            <w:tcW w:w="146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процентов</w:t>
            </w:r>
          </w:p>
        </w:tc>
        <w:tc>
          <w:tcPr>
            <w:tcW w:w="1008"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92,2</w:t>
            </w:r>
          </w:p>
        </w:tc>
        <w:tc>
          <w:tcPr>
            <w:tcW w:w="101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93,2</w:t>
            </w:r>
          </w:p>
        </w:tc>
        <w:tc>
          <w:tcPr>
            <w:tcW w:w="1011"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95,5</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100</w:t>
            </w:r>
          </w:p>
        </w:tc>
        <w:tc>
          <w:tcPr>
            <w:tcW w:w="1008"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100</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100</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100</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100</w:t>
            </w:r>
          </w:p>
        </w:tc>
        <w:tc>
          <w:tcPr>
            <w:tcW w:w="1012"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100</w:t>
            </w:r>
          </w:p>
        </w:tc>
      </w:tr>
      <w:tr w:rsidR="00C57206" w:rsidRPr="00C57206">
        <w:tc>
          <w:tcPr>
            <w:tcW w:w="63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3.</w:t>
            </w:r>
          </w:p>
        </w:tc>
        <w:tc>
          <w:tcPr>
            <w:tcW w:w="3057"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 xml:space="preserve">Отношение среднего балла единого государственного экзамена (в расчете на 2 обязательных предмета) в 10 процентов школ с лучшими результатами единого государственного экзамена к </w:t>
            </w:r>
            <w:r w:rsidRPr="00C57206">
              <w:rPr>
                <w:rFonts w:ascii="Times New Roman" w:hAnsi="Times New Roman" w:cs="Times New Roman"/>
              </w:rPr>
              <w:lastRenderedPageBreak/>
              <w:t>среднему баллу единого государственного экзамена (в расчете на 2 обязательных предмета) в 10 процентов школ с худшими результатами единого государственного экзамена</w:t>
            </w:r>
          </w:p>
        </w:tc>
        <w:tc>
          <w:tcPr>
            <w:tcW w:w="146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lastRenderedPageBreak/>
              <w:t>процентов</w:t>
            </w:r>
          </w:p>
        </w:tc>
        <w:tc>
          <w:tcPr>
            <w:tcW w:w="1008"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1,82</w:t>
            </w:r>
          </w:p>
        </w:tc>
        <w:tc>
          <w:tcPr>
            <w:tcW w:w="101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1,85</w:t>
            </w:r>
          </w:p>
        </w:tc>
        <w:tc>
          <w:tcPr>
            <w:tcW w:w="1011"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1,83</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1,81</w:t>
            </w:r>
          </w:p>
        </w:tc>
        <w:tc>
          <w:tcPr>
            <w:tcW w:w="1008"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1,78</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1,76</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1,74</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1,72</w:t>
            </w:r>
          </w:p>
        </w:tc>
        <w:tc>
          <w:tcPr>
            <w:tcW w:w="1012"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1,7</w:t>
            </w:r>
          </w:p>
        </w:tc>
      </w:tr>
      <w:tr w:rsidR="00C57206" w:rsidRPr="00C57206">
        <w:tc>
          <w:tcPr>
            <w:tcW w:w="63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lastRenderedPageBreak/>
              <w:t>4.</w:t>
            </w:r>
          </w:p>
        </w:tc>
        <w:tc>
          <w:tcPr>
            <w:tcW w:w="3057"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Удельный вес сектора высшего образования во внутренних затратах на исследования и разработки</w:t>
            </w:r>
          </w:p>
        </w:tc>
        <w:tc>
          <w:tcPr>
            <w:tcW w:w="146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процентов</w:t>
            </w:r>
          </w:p>
        </w:tc>
        <w:tc>
          <w:tcPr>
            <w:tcW w:w="1008"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9,5</w:t>
            </w:r>
          </w:p>
        </w:tc>
        <w:tc>
          <w:tcPr>
            <w:tcW w:w="101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10</w:t>
            </w:r>
          </w:p>
        </w:tc>
        <w:tc>
          <w:tcPr>
            <w:tcW w:w="1011"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11,4</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11,4</w:t>
            </w:r>
          </w:p>
        </w:tc>
        <w:tc>
          <w:tcPr>
            <w:tcW w:w="1008"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12</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12,7</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13,5</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14,2</w:t>
            </w:r>
          </w:p>
        </w:tc>
        <w:tc>
          <w:tcPr>
            <w:tcW w:w="1012"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15</w:t>
            </w:r>
          </w:p>
        </w:tc>
      </w:tr>
      <w:tr w:rsidR="00C57206" w:rsidRPr="00C57206">
        <w:tc>
          <w:tcPr>
            <w:tcW w:w="63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5.</w:t>
            </w:r>
          </w:p>
        </w:tc>
        <w:tc>
          <w:tcPr>
            <w:tcW w:w="3057"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Удельный вес численности обучающихся в государственных и муниципальных общеобразовательных организациях, которым предоставлена возможность обучаться в соответствии с основными современными требованиями (с учетом федеральных государственных образовательных стандартов), в общей численности обучающихся государственных и муниципальных общеобразовательных организаций</w:t>
            </w:r>
          </w:p>
        </w:tc>
        <w:tc>
          <w:tcPr>
            <w:tcW w:w="146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процентов</w:t>
            </w:r>
          </w:p>
        </w:tc>
        <w:tc>
          <w:tcPr>
            <w:tcW w:w="1008"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70</w:t>
            </w:r>
          </w:p>
        </w:tc>
        <w:tc>
          <w:tcPr>
            <w:tcW w:w="101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80</w:t>
            </w:r>
          </w:p>
        </w:tc>
        <w:tc>
          <w:tcPr>
            <w:tcW w:w="1011"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85</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90</w:t>
            </w:r>
          </w:p>
        </w:tc>
        <w:tc>
          <w:tcPr>
            <w:tcW w:w="1008"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95</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97</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100</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100</w:t>
            </w:r>
          </w:p>
        </w:tc>
        <w:tc>
          <w:tcPr>
            <w:tcW w:w="1012"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100</w:t>
            </w:r>
          </w:p>
        </w:tc>
      </w:tr>
      <w:tr w:rsidR="00C57206" w:rsidRPr="00C57206">
        <w:tc>
          <w:tcPr>
            <w:tcW w:w="63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6.</w:t>
            </w:r>
          </w:p>
        </w:tc>
        <w:tc>
          <w:tcPr>
            <w:tcW w:w="3057"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 xml:space="preserve">Удельный вес выпускников организаций профессионального образования последнего года </w:t>
            </w:r>
            <w:r w:rsidRPr="00C57206">
              <w:rPr>
                <w:rFonts w:ascii="Times New Roman" w:hAnsi="Times New Roman" w:cs="Times New Roman"/>
              </w:rPr>
              <w:lastRenderedPageBreak/>
              <w:t>выпуска, трудоустроившихся по полученной специальности</w:t>
            </w:r>
          </w:p>
        </w:tc>
        <w:tc>
          <w:tcPr>
            <w:tcW w:w="146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lastRenderedPageBreak/>
              <w:t>процентов</w:t>
            </w:r>
          </w:p>
        </w:tc>
        <w:tc>
          <w:tcPr>
            <w:tcW w:w="1008"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42,2</w:t>
            </w:r>
          </w:p>
        </w:tc>
        <w:tc>
          <w:tcPr>
            <w:tcW w:w="101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44,4</w:t>
            </w:r>
          </w:p>
        </w:tc>
        <w:tc>
          <w:tcPr>
            <w:tcW w:w="1011"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46,7</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48,9</w:t>
            </w:r>
          </w:p>
        </w:tc>
        <w:tc>
          <w:tcPr>
            <w:tcW w:w="1008"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51,1</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53,3</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55,6</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57,8</w:t>
            </w:r>
          </w:p>
        </w:tc>
        <w:tc>
          <w:tcPr>
            <w:tcW w:w="1012"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60</w:t>
            </w:r>
          </w:p>
        </w:tc>
      </w:tr>
      <w:tr w:rsidR="00C57206" w:rsidRPr="00C57206">
        <w:tc>
          <w:tcPr>
            <w:tcW w:w="63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lastRenderedPageBreak/>
              <w:t>7.</w:t>
            </w:r>
          </w:p>
        </w:tc>
        <w:tc>
          <w:tcPr>
            <w:tcW w:w="3057"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Охват населения программами дополнительного профессионального образования (удельный вес численности занятого населения в возрасте 25 - 65 лет, прошедшего повышение квалификации и (или) профессиональную переподготовку, в общей численности занятого в экономике населения указанной возрастной группы)</w:t>
            </w:r>
          </w:p>
        </w:tc>
        <w:tc>
          <w:tcPr>
            <w:tcW w:w="146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процентов</w:t>
            </w:r>
          </w:p>
        </w:tc>
        <w:tc>
          <w:tcPr>
            <w:tcW w:w="1008"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26</w:t>
            </w:r>
          </w:p>
        </w:tc>
        <w:tc>
          <w:tcPr>
            <w:tcW w:w="101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30</w:t>
            </w:r>
          </w:p>
        </w:tc>
        <w:tc>
          <w:tcPr>
            <w:tcW w:w="1011"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33</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37</w:t>
            </w:r>
          </w:p>
        </w:tc>
        <w:tc>
          <w:tcPr>
            <w:tcW w:w="1008"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41</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45</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49</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52</w:t>
            </w:r>
          </w:p>
        </w:tc>
        <w:tc>
          <w:tcPr>
            <w:tcW w:w="1012"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55</w:t>
            </w:r>
          </w:p>
        </w:tc>
      </w:tr>
      <w:tr w:rsidR="00C57206" w:rsidRPr="00C57206">
        <w:tc>
          <w:tcPr>
            <w:tcW w:w="63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8.</w:t>
            </w:r>
          </w:p>
        </w:tc>
        <w:tc>
          <w:tcPr>
            <w:tcW w:w="3057"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Удельный вес численности молодых людей в возрасте от 14 до 30 лет, участвующих в деятельности молодежных общественных объединений, в общей численности молодежи в возрасте от 14 до 30 лет</w:t>
            </w:r>
          </w:p>
        </w:tc>
        <w:tc>
          <w:tcPr>
            <w:tcW w:w="146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процентов</w:t>
            </w:r>
          </w:p>
        </w:tc>
        <w:tc>
          <w:tcPr>
            <w:tcW w:w="1008"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20</w:t>
            </w:r>
          </w:p>
        </w:tc>
        <w:tc>
          <w:tcPr>
            <w:tcW w:w="101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21</w:t>
            </w:r>
          </w:p>
        </w:tc>
        <w:tc>
          <w:tcPr>
            <w:tcW w:w="1011"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22</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23</w:t>
            </w:r>
          </w:p>
        </w:tc>
        <w:tc>
          <w:tcPr>
            <w:tcW w:w="1008"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24</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25</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26</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27</w:t>
            </w:r>
          </w:p>
        </w:tc>
        <w:tc>
          <w:tcPr>
            <w:tcW w:w="1012"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28</w:t>
            </w:r>
          </w:p>
        </w:tc>
      </w:tr>
      <w:tr w:rsidR="00C57206" w:rsidRPr="00C57206">
        <w:tc>
          <w:tcPr>
            <w:tcW w:w="14241" w:type="dxa"/>
            <w:gridSpan w:val="12"/>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outlineLvl w:val="2"/>
              <w:rPr>
                <w:rFonts w:ascii="Times New Roman" w:hAnsi="Times New Roman" w:cs="Times New Roman"/>
              </w:rPr>
            </w:pPr>
            <w:bookmarkStart w:id="17" w:name="Par918"/>
            <w:bookmarkEnd w:id="17"/>
            <w:r w:rsidRPr="00C57206">
              <w:rPr>
                <w:rFonts w:ascii="Times New Roman" w:hAnsi="Times New Roman" w:cs="Times New Roman"/>
              </w:rPr>
              <w:t xml:space="preserve">Подпрограмма 1 "Развитие </w:t>
            </w:r>
            <w:proofErr w:type="gramStart"/>
            <w:r w:rsidRPr="00C57206">
              <w:rPr>
                <w:rFonts w:ascii="Times New Roman" w:hAnsi="Times New Roman" w:cs="Times New Roman"/>
              </w:rPr>
              <w:t>профессионального</w:t>
            </w:r>
            <w:proofErr w:type="gramEnd"/>
            <w:r w:rsidRPr="00C57206">
              <w:rPr>
                <w:rFonts w:ascii="Times New Roman" w:hAnsi="Times New Roman" w:cs="Times New Roman"/>
              </w:rPr>
              <w:t xml:space="preserve"> образования"</w:t>
            </w:r>
          </w:p>
        </w:tc>
      </w:tr>
      <w:tr w:rsidR="00C57206" w:rsidRPr="00C57206">
        <w:tc>
          <w:tcPr>
            <w:tcW w:w="634" w:type="dxa"/>
            <w:vMerge w:val="restart"/>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9.</w:t>
            </w:r>
          </w:p>
        </w:tc>
        <w:tc>
          <w:tcPr>
            <w:tcW w:w="3057"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 xml:space="preserve">Структура подготовки кадров по профессиональным образовательным программам (удельный вес численности выпускников, освоивших профессиональные образовательные программы соответствующего уровня, в общей численности </w:t>
            </w:r>
            <w:r w:rsidRPr="00C57206">
              <w:rPr>
                <w:rFonts w:ascii="Times New Roman" w:hAnsi="Times New Roman" w:cs="Times New Roman"/>
              </w:rPr>
              <w:lastRenderedPageBreak/>
              <w:t>выпускников):</w:t>
            </w:r>
          </w:p>
        </w:tc>
        <w:tc>
          <w:tcPr>
            <w:tcW w:w="146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008"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01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011"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008"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012"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r>
      <w:tr w:rsidR="00C57206" w:rsidRPr="00C57206">
        <w:tc>
          <w:tcPr>
            <w:tcW w:w="634"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both"/>
              <w:rPr>
                <w:rFonts w:ascii="Times New Roman" w:hAnsi="Times New Roman" w:cs="Times New Roman"/>
              </w:rPr>
            </w:pPr>
          </w:p>
        </w:tc>
        <w:tc>
          <w:tcPr>
            <w:tcW w:w="3057"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образовательные программы среднего профессионального образования (программы подготовки квалифицированных рабочих, служащих, специалистов среднего звена)</w:t>
            </w:r>
          </w:p>
        </w:tc>
        <w:tc>
          <w:tcPr>
            <w:tcW w:w="146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процентов</w:t>
            </w:r>
          </w:p>
        </w:tc>
        <w:tc>
          <w:tcPr>
            <w:tcW w:w="1008"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39</w:t>
            </w:r>
          </w:p>
        </w:tc>
        <w:tc>
          <w:tcPr>
            <w:tcW w:w="101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38</w:t>
            </w:r>
          </w:p>
        </w:tc>
        <w:tc>
          <w:tcPr>
            <w:tcW w:w="1011"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37</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36</w:t>
            </w:r>
          </w:p>
        </w:tc>
        <w:tc>
          <w:tcPr>
            <w:tcW w:w="1008"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35</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33</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32</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31</w:t>
            </w:r>
          </w:p>
        </w:tc>
        <w:tc>
          <w:tcPr>
            <w:tcW w:w="1012"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30</w:t>
            </w:r>
          </w:p>
        </w:tc>
      </w:tr>
      <w:tr w:rsidR="00C57206" w:rsidRPr="00C57206">
        <w:tc>
          <w:tcPr>
            <w:tcW w:w="634"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both"/>
              <w:rPr>
                <w:rFonts w:ascii="Times New Roman" w:hAnsi="Times New Roman" w:cs="Times New Roman"/>
              </w:rPr>
            </w:pPr>
          </w:p>
        </w:tc>
        <w:tc>
          <w:tcPr>
            <w:tcW w:w="3057"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 xml:space="preserve">образовательные программы </w:t>
            </w:r>
            <w:proofErr w:type="gramStart"/>
            <w:r w:rsidRPr="00C57206">
              <w:rPr>
                <w:rFonts w:ascii="Times New Roman" w:hAnsi="Times New Roman" w:cs="Times New Roman"/>
              </w:rPr>
              <w:t>высшего</w:t>
            </w:r>
            <w:proofErr w:type="gramEnd"/>
            <w:r w:rsidRPr="00C57206">
              <w:rPr>
                <w:rFonts w:ascii="Times New Roman" w:hAnsi="Times New Roman" w:cs="Times New Roman"/>
              </w:rPr>
              <w:t xml:space="preserve"> образования - программы </w:t>
            </w:r>
            <w:proofErr w:type="spellStart"/>
            <w:r w:rsidRPr="00C57206">
              <w:rPr>
                <w:rFonts w:ascii="Times New Roman" w:hAnsi="Times New Roman" w:cs="Times New Roman"/>
              </w:rPr>
              <w:t>бакалавриата</w:t>
            </w:r>
            <w:proofErr w:type="spellEnd"/>
          </w:p>
        </w:tc>
        <w:tc>
          <w:tcPr>
            <w:tcW w:w="146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процентов</w:t>
            </w:r>
          </w:p>
        </w:tc>
        <w:tc>
          <w:tcPr>
            <w:tcW w:w="1008"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12,2</w:t>
            </w:r>
          </w:p>
        </w:tc>
        <w:tc>
          <w:tcPr>
            <w:tcW w:w="101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17,3</w:t>
            </w:r>
          </w:p>
        </w:tc>
        <w:tc>
          <w:tcPr>
            <w:tcW w:w="1011"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23,5</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29,5</w:t>
            </w:r>
          </w:p>
        </w:tc>
        <w:tc>
          <w:tcPr>
            <w:tcW w:w="1008"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45,7</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46,4</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46,4</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46,3</w:t>
            </w:r>
          </w:p>
        </w:tc>
        <w:tc>
          <w:tcPr>
            <w:tcW w:w="1012"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46,3</w:t>
            </w:r>
          </w:p>
        </w:tc>
      </w:tr>
      <w:tr w:rsidR="00C57206" w:rsidRPr="00C57206">
        <w:tc>
          <w:tcPr>
            <w:tcW w:w="634"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both"/>
              <w:rPr>
                <w:rFonts w:ascii="Times New Roman" w:hAnsi="Times New Roman" w:cs="Times New Roman"/>
              </w:rPr>
            </w:pPr>
          </w:p>
        </w:tc>
        <w:tc>
          <w:tcPr>
            <w:tcW w:w="3057"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 xml:space="preserve">программы </w:t>
            </w:r>
            <w:proofErr w:type="gramStart"/>
            <w:r w:rsidRPr="00C57206">
              <w:rPr>
                <w:rFonts w:ascii="Times New Roman" w:hAnsi="Times New Roman" w:cs="Times New Roman"/>
              </w:rPr>
              <w:t>высшего</w:t>
            </w:r>
            <w:proofErr w:type="gramEnd"/>
            <w:r w:rsidRPr="00C57206">
              <w:rPr>
                <w:rFonts w:ascii="Times New Roman" w:hAnsi="Times New Roman" w:cs="Times New Roman"/>
              </w:rPr>
              <w:t xml:space="preserve"> образования - программы </w:t>
            </w:r>
            <w:proofErr w:type="spellStart"/>
            <w:r w:rsidRPr="00C57206">
              <w:rPr>
                <w:rFonts w:ascii="Times New Roman" w:hAnsi="Times New Roman" w:cs="Times New Roman"/>
              </w:rPr>
              <w:t>специалитета</w:t>
            </w:r>
            <w:proofErr w:type="spellEnd"/>
          </w:p>
        </w:tc>
        <w:tc>
          <w:tcPr>
            <w:tcW w:w="146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процентов</w:t>
            </w:r>
          </w:p>
        </w:tc>
        <w:tc>
          <w:tcPr>
            <w:tcW w:w="1008"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46,5</w:t>
            </w:r>
          </w:p>
        </w:tc>
        <w:tc>
          <w:tcPr>
            <w:tcW w:w="101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41,3</w:t>
            </w:r>
          </w:p>
        </w:tc>
        <w:tc>
          <w:tcPr>
            <w:tcW w:w="1011"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35,1</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29,1</w:t>
            </w:r>
          </w:p>
        </w:tc>
        <w:tc>
          <w:tcPr>
            <w:tcW w:w="1008"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23,6</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19</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13,9</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10,4</w:t>
            </w:r>
          </w:p>
        </w:tc>
        <w:tc>
          <w:tcPr>
            <w:tcW w:w="1012"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6,66</w:t>
            </w:r>
          </w:p>
        </w:tc>
      </w:tr>
      <w:tr w:rsidR="00C57206" w:rsidRPr="00C57206">
        <w:tc>
          <w:tcPr>
            <w:tcW w:w="634"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both"/>
              <w:rPr>
                <w:rFonts w:ascii="Times New Roman" w:hAnsi="Times New Roman" w:cs="Times New Roman"/>
              </w:rPr>
            </w:pPr>
          </w:p>
        </w:tc>
        <w:tc>
          <w:tcPr>
            <w:tcW w:w="3057"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 xml:space="preserve">программы </w:t>
            </w:r>
            <w:proofErr w:type="gramStart"/>
            <w:r w:rsidRPr="00C57206">
              <w:rPr>
                <w:rFonts w:ascii="Times New Roman" w:hAnsi="Times New Roman" w:cs="Times New Roman"/>
              </w:rPr>
              <w:t>высшего</w:t>
            </w:r>
            <w:proofErr w:type="gramEnd"/>
            <w:r w:rsidRPr="00C57206">
              <w:rPr>
                <w:rFonts w:ascii="Times New Roman" w:hAnsi="Times New Roman" w:cs="Times New Roman"/>
              </w:rPr>
              <w:t xml:space="preserve"> образования - программы магистратуры</w:t>
            </w:r>
          </w:p>
        </w:tc>
        <w:tc>
          <w:tcPr>
            <w:tcW w:w="146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процентов</w:t>
            </w:r>
          </w:p>
        </w:tc>
        <w:tc>
          <w:tcPr>
            <w:tcW w:w="1008"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1,8</w:t>
            </w:r>
          </w:p>
        </w:tc>
        <w:tc>
          <w:tcPr>
            <w:tcW w:w="101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2,9</w:t>
            </w:r>
          </w:p>
        </w:tc>
        <w:tc>
          <w:tcPr>
            <w:tcW w:w="1011"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3,9</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4,9</w:t>
            </w:r>
          </w:p>
        </w:tc>
        <w:tc>
          <w:tcPr>
            <w:tcW w:w="1008"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5,9</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6,9</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8</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9</w:t>
            </w:r>
          </w:p>
        </w:tc>
        <w:tc>
          <w:tcPr>
            <w:tcW w:w="1012"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10</w:t>
            </w:r>
          </w:p>
        </w:tc>
      </w:tr>
      <w:tr w:rsidR="00C57206" w:rsidRPr="00C57206">
        <w:tc>
          <w:tcPr>
            <w:tcW w:w="634"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both"/>
              <w:rPr>
                <w:rFonts w:ascii="Times New Roman" w:hAnsi="Times New Roman" w:cs="Times New Roman"/>
              </w:rPr>
            </w:pPr>
          </w:p>
        </w:tc>
        <w:tc>
          <w:tcPr>
            <w:tcW w:w="3057"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 xml:space="preserve">образовательные программы </w:t>
            </w:r>
            <w:proofErr w:type="gramStart"/>
            <w:r w:rsidRPr="00C57206">
              <w:rPr>
                <w:rFonts w:ascii="Times New Roman" w:hAnsi="Times New Roman" w:cs="Times New Roman"/>
              </w:rPr>
              <w:t>высшего</w:t>
            </w:r>
            <w:proofErr w:type="gramEnd"/>
            <w:r w:rsidRPr="00C57206">
              <w:rPr>
                <w:rFonts w:ascii="Times New Roman" w:hAnsi="Times New Roman" w:cs="Times New Roman"/>
              </w:rPr>
              <w:t xml:space="preserve"> образования - программы подготовки кадров высшей квалификации</w:t>
            </w:r>
          </w:p>
        </w:tc>
        <w:tc>
          <w:tcPr>
            <w:tcW w:w="146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процентов</w:t>
            </w:r>
          </w:p>
        </w:tc>
        <w:tc>
          <w:tcPr>
            <w:tcW w:w="1008"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0,5</w:t>
            </w:r>
          </w:p>
        </w:tc>
        <w:tc>
          <w:tcPr>
            <w:tcW w:w="101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0,51</w:t>
            </w:r>
          </w:p>
        </w:tc>
        <w:tc>
          <w:tcPr>
            <w:tcW w:w="1011"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0,52</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0,53</w:t>
            </w:r>
          </w:p>
        </w:tc>
        <w:tc>
          <w:tcPr>
            <w:tcW w:w="1008"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0,55</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0,57</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0,58</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0,59</w:t>
            </w:r>
          </w:p>
        </w:tc>
        <w:tc>
          <w:tcPr>
            <w:tcW w:w="1012"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0,6</w:t>
            </w:r>
          </w:p>
        </w:tc>
      </w:tr>
      <w:tr w:rsidR="00C57206" w:rsidRPr="00C57206">
        <w:tc>
          <w:tcPr>
            <w:tcW w:w="63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10.</w:t>
            </w:r>
          </w:p>
        </w:tc>
        <w:tc>
          <w:tcPr>
            <w:tcW w:w="3057"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 xml:space="preserve">Удельный вес численности лиц, принятых на обучение по программам прикладного </w:t>
            </w:r>
            <w:proofErr w:type="spellStart"/>
            <w:r w:rsidRPr="00C57206">
              <w:rPr>
                <w:rFonts w:ascii="Times New Roman" w:hAnsi="Times New Roman" w:cs="Times New Roman"/>
              </w:rPr>
              <w:t>бакалавриата</w:t>
            </w:r>
            <w:proofErr w:type="spellEnd"/>
            <w:r w:rsidRPr="00C57206">
              <w:rPr>
                <w:rFonts w:ascii="Times New Roman" w:hAnsi="Times New Roman" w:cs="Times New Roman"/>
              </w:rPr>
              <w:t xml:space="preserve"> в общем количестве принятых на обучение по программам </w:t>
            </w:r>
            <w:proofErr w:type="spellStart"/>
            <w:r w:rsidRPr="00C57206">
              <w:rPr>
                <w:rFonts w:ascii="Times New Roman" w:hAnsi="Times New Roman" w:cs="Times New Roman"/>
              </w:rPr>
              <w:t>бакалавриата</w:t>
            </w:r>
            <w:proofErr w:type="spellEnd"/>
            <w:r w:rsidRPr="00C57206">
              <w:rPr>
                <w:rFonts w:ascii="Times New Roman" w:hAnsi="Times New Roman" w:cs="Times New Roman"/>
              </w:rPr>
              <w:t xml:space="preserve"> (за счет средств федерального бюджета)</w:t>
            </w:r>
          </w:p>
        </w:tc>
        <w:tc>
          <w:tcPr>
            <w:tcW w:w="146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процентов</w:t>
            </w:r>
          </w:p>
        </w:tc>
        <w:tc>
          <w:tcPr>
            <w:tcW w:w="1008"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101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w:t>
            </w:r>
          </w:p>
        </w:tc>
        <w:tc>
          <w:tcPr>
            <w:tcW w:w="1011"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7,3</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15,1</w:t>
            </w:r>
          </w:p>
        </w:tc>
        <w:tc>
          <w:tcPr>
            <w:tcW w:w="1008"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21,3</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26,1</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30</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30</w:t>
            </w:r>
          </w:p>
        </w:tc>
        <w:tc>
          <w:tcPr>
            <w:tcW w:w="1012"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30</w:t>
            </w:r>
          </w:p>
        </w:tc>
      </w:tr>
      <w:tr w:rsidR="00C57206" w:rsidRPr="00C57206">
        <w:tc>
          <w:tcPr>
            <w:tcW w:w="63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11.</w:t>
            </w:r>
          </w:p>
        </w:tc>
        <w:tc>
          <w:tcPr>
            <w:tcW w:w="3057"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 xml:space="preserve">Удельный вес числа </w:t>
            </w:r>
            <w:r w:rsidRPr="00C57206">
              <w:rPr>
                <w:rFonts w:ascii="Times New Roman" w:hAnsi="Times New Roman" w:cs="Times New Roman"/>
              </w:rPr>
              <w:lastRenderedPageBreak/>
              <w:t>организаций среднего профессионального образования и организаций высшего профессионального образования, здания которых приспособлены для обучения лиц с ограниченными возможностями здоровья</w:t>
            </w:r>
          </w:p>
        </w:tc>
        <w:tc>
          <w:tcPr>
            <w:tcW w:w="146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lastRenderedPageBreak/>
              <w:t>процентов</w:t>
            </w:r>
          </w:p>
        </w:tc>
        <w:tc>
          <w:tcPr>
            <w:tcW w:w="1008"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5</w:t>
            </w:r>
          </w:p>
        </w:tc>
        <w:tc>
          <w:tcPr>
            <w:tcW w:w="101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8</w:t>
            </w:r>
          </w:p>
        </w:tc>
        <w:tc>
          <w:tcPr>
            <w:tcW w:w="1011"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10</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13</w:t>
            </w:r>
          </w:p>
        </w:tc>
        <w:tc>
          <w:tcPr>
            <w:tcW w:w="1008"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15</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18</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20</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25</w:t>
            </w:r>
          </w:p>
        </w:tc>
        <w:tc>
          <w:tcPr>
            <w:tcW w:w="1012"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25</w:t>
            </w:r>
          </w:p>
        </w:tc>
      </w:tr>
      <w:tr w:rsidR="00C57206" w:rsidRPr="00C57206">
        <w:tc>
          <w:tcPr>
            <w:tcW w:w="63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lastRenderedPageBreak/>
              <w:t>12.</w:t>
            </w:r>
          </w:p>
        </w:tc>
        <w:tc>
          <w:tcPr>
            <w:tcW w:w="3057"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Численность студентов, обучающихся по образовательным программам среднего профессионального образования, в расчете на 1 работника, замещающего должности преподавателей и (или) мастеров производственного обучения</w:t>
            </w:r>
          </w:p>
        </w:tc>
        <w:tc>
          <w:tcPr>
            <w:tcW w:w="146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человек</w:t>
            </w:r>
          </w:p>
        </w:tc>
        <w:tc>
          <w:tcPr>
            <w:tcW w:w="1008"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101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11,1</w:t>
            </w:r>
          </w:p>
        </w:tc>
        <w:tc>
          <w:tcPr>
            <w:tcW w:w="1011"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11,3</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11,5</w:t>
            </w:r>
          </w:p>
        </w:tc>
        <w:tc>
          <w:tcPr>
            <w:tcW w:w="1008"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11,7</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12</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12,2</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12,2</w:t>
            </w:r>
          </w:p>
        </w:tc>
        <w:tc>
          <w:tcPr>
            <w:tcW w:w="1012"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12,2</w:t>
            </w:r>
          </w:p>
        </w:tc>
      </w:tr>
      <w:tr w:rsidR="00C57206" w:rsidRPr="00C57206">
        <w:tc>
          <w:tcPr>
            <w:tcW w:w="63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13.</w:t>
            </w:r>
          </w:p>
        </w:tc>
        <w:tc>
          <w:tcPr>
            <w:tcW w:w="3057"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 xml:space="preserve">Численность студентов, обучающихся по образовательным программам высшего образования - программам </w:t>
            </w:r>
            <w:proofErr w:type="spellStart"/>
            <w:r w:rsidRPr="00C57206">
              <w:rPr>
                <w:rFonts w:ascii="Times New Roman" w:hAnsi="Times New Roman" w:cs="Times New Roman"/>
              </w:rPr>
              <w:t>бакалавриата</w:t>
            </w:r>
            <w:proofErr w:type="spellEnd"/>
            <w:r w:rsidRPr="00C57206">
              <w:rPr>
                <w:rFonts w:ascii="Times New Roman" w:hAnsi="Times New Roman" w:cs="Times New Roman"/>
              </w:rPr>
              <w:t xml:space="preserve">, программам </w:t>
            </w:r>
            <w:proofErr w:type="spellStart"/>
            <w:r w:rsidRPr="00C57206">
              <w:rPr>
                <w:rFonts w:ascii="Times New Roman" w:hAnsi="Times New Roman" w:cs="Times New Roman"/>
              </w:rPr>
              <w:t>специалитета</w:t>
            </w:r>
            <w:proofErr w:type="spellEnd"/>
            <w:r w:rsidRPr="00C57206">
              <w:rPr>
                <w:rFonts w:ascii="Times New Roman" w:hAnsi="Times New Roman" w:cs="Times New Roman"/>
              </w:rPr>
              <w:t>, программам магистратуры, в расчете на одного работника профессорско-преподавательского состава</w:t>
            </w:r>
          </w:p>
        </w:tc>
        <w:tc>
          <w:tcPr>
            <w:tcW w:w="146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человек</w:t>
            </w:r>
          </w:p>
        </w:tc>
        <w:tc>
          <w:tcPr>
            <w:tcW w:w="1008"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101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10,2</w:t>
            </w:r>
          </w:p>
        </w:tc>
        <w:tc>
          <w:tcPr>
            <w:tcW w:w="1011"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10,6</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11,3</w:t>
            </w:r>
          </w:p>
        </w:tc>
        <w:tc>
          <w:tcPr>
            <w:tcW w:w="1008"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11,8</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12,4</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12,9</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12,9</w:t>
            </w:r>
          </w:p>
        </w:tc>
        <w:tc>
          <w:tcPr>
            <w:tcW w:w="1012"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13</w:t>
            </w:r>
          </w:p>
        </w:tc>
      </w:tr>
      <w:tr w:rsidR="00C57206" w:rsidRPr="00C57206">
        <w:tc>
          <w:tcPr>
            <w:tcW w:w="63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14.</w:t>
            </w:r>
          </w:p>
        </w:tc>
        <w:tc>
          <w:tcPr>
            <w:tcW w:w="3057"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 xml:space="preserve">Удельный вес численности лиц, прошедших в течение учебного года обучение за рубежом (кроме стран СНГ и Балтии) не менее одного семестра, в общей </w:t>
            </w:r>
            <w:r w:rsidRPr="00C57206">
              <w:rPr>
                <w:rFonts w:ascii="Times New Roman" w:hAnsi="Times New Roman" w:cs="Times New Roman"/>
              </w:rPr>
              <w:lastRenderedPageBreak/>
              <w:t>численности студентов, обучающихся по программам высшего образования</w:t>
            </w:r>
          </w:p>
        </w:tc>
        <w:tc>
          <w:tcPr>
            <w:tcW w:w="146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lastRenderedPageBreak/>
              <w:t>процентов</w:t>
            </w:r>
          </w:p>
        </w:tc>
        <w:tc>
          <w:tcPr>
            <w:tcW w:w="1008"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0,1</w:t>
            </w:r>
          </w:p>
        </w:tc>
        <w:tc>
          <w:tcPr>
            <w:tcW w:w="101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0,5</w:t>
            </w:r>
          </w:p>
        </w:tc>
        <w:tc>
          <w:tcPr>
            <w:tcW w:w="1011"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1,5</w:t>
            </w:r>
          </w:p>
        </w:tc>
        <w:tc>
          <w:tcPr>
            <w:tcW w:w="1008"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2,3</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4</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5</w:t>
            </w:r>
          </w:p>
        </w:tc>
        <w:tc>
          <w:tcPr>
            <w:tcW w:w="1012"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6</w:t>
            </w:r>
          </w:p>
        </w:tc>
      </w:tr>
      <w:tr w:rsidR="00C57206" w:rsidRPr="00C57206">
        <w:tc>
          <w:tcPr>
            <w:tcW w:w="63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lastRenderedPageBreak/>
              <w:t>15.</w:t>
            </w:r>
          </w:p>
        </w:tc>
        <w:tc>
          <w:tcPr>
            <w:tcW w:w="3057"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Отношение среднемесячной заработной платы преподавателей и мастеров производственного обучения государственных и муниципальных образовательных организаций, реализующих образовательные программы среднего профессионального образования (из всех источников) к среднемесячной заработной плате в субъекте Российской Федерации</w:t>
            </w:r>
          </w:p>
        </w:tc>
        <w:tc>
          <w:tcPr>
            <w:tcW w:w="146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процентов</w:t>
            </w:r>
          </w:p>
        </w:tc>
        <w:tc>
          <w:tcPr>
            <w:tcW w:w="1008"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71,1</w:t>
            </w:r>
          </w:p>
        </w:tc>
        <w:tc>
          <w:tcPr>
            <w:tcW w:w="101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83,9</w:t>
            </w:r>
          </w:p>
        </w:tc>
        <w:tc>
          <w:tcPr>
            <w:tcW w:w="1011"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80</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85</w:t>
            </w:r>
          </w:p>
        </w:tc>
        <w:tc>
          <w:tcPr>
            <w:tcW w:w="1008"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90</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 xml:space="preserve">100 </w:t>
            </w:r>
            <w:hyperlink w:anchor="Par2130" w:history="1">
              <w:r w:rsidRPr="00C57206">
                <w:rPr>
                  <w:rFonts w:ascii="Times New Roman" w:hAnsi="Times New Roman" w:cs="Times New Roman"/>
                  <w:color w:val="0000FF"/>
                </w:rPr>
                <w:t>&lt;***&gt;</w:t>
              </w:r>
            </w:hyperlink>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100</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100</w:t>
            </w:r>
          </w:p>
        </w:tc>
        <w:tc>
          <w:tcPr>
            <w:tcW w:w="1012"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100</w:t>
            </w:r>
          </w:p>
        </w:tc>
      </w:tr>
      <w:tr w:rsidR="00C57206" w:rsidRPr="00C57206">
        <w:tc>
          <w:tcPr>
            <w:tcW w:w="63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16.</w:t>
            </w:r>
          </w:p>
        </w:tc>
        <w:tc>
          <w:tcPr>
            <w:tcW w:w="3057"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Отношение среднемесячной заработной платы профессорско-преподавательского состава государственных и муниципальных образовательных организаций высшего образования к среднемесячной заработной плате в субъекте Российской Федерации</w:t>
            </w:r>
          </w:p>
        </w:tc>
        <w:tc>
          <w:tcPr>
            <w:tcW w:w="146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процентов</w:t>
            </w:r>
          </w:p>
        </w:tc>
        <w:tc>
          <w:tcPr>
            <w:tcW w:w="1008"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120,4</w:t>
            </w:r>
          </w:p>
        </w:tc>
        <w:tc>
          <w:tcPr>
            <w:tcW w:w="101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134,9</w:t>
            </w:r>
          </w:p>
        </w:tc>
        <w:tc>
          <w:tcPr>
            <w:tcW w:w="1011"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125</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133</w:t>
            </w:r>
          </w:p>
        </w:tc>
        <w:tc>
          <w:tcPr>
            <w:tcW w:w="1008"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150</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 xml:space="preserve">200 </w:t>
            </w:r>
            <w:hyperlink w:anchor="Par2130" w:history="1">
              <w:r w:rsidRPr="00C57206">
                <w:rPr>
                  <w:rFonts w:ascii="Times New Roman" w:hAnsi="Times New Roman" w:cs="Times New Roman"/>
                  <w:color w:val="0000FF"/>
                </w:rPr>
                <w:t>&lt;***&gt;</w:t>
              </w:r>
            </w:hyperlink>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200</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200</w:t>
            </w:r>
          </w:p>
        </w:tc>
        <w:tc>
          <w:tcPr>
            <w:tcW w:w="1012"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200</w:t>
            </w:r>
          </w:p>
        </w:tc>
      </w:tr>
      <w:tr w:rsidR="00C57206" w:rsidRPr="00C57206">
        <w:tc>
          <w:tcPr>
            <w:tcW w:w="63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17.</w:t>
            </w:r>
          </w:p>
        </w:tc>
        <w:tc>
          <w:tcPr>
            <w:tcW w:w="3057"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roofErr w:type="gramStart"/>
            <w:r w:rsidRPr="00C57206">
              <w:rPr>
                <w:rFonts w:ascii="Times New Roman" w:hAnsi="Times New Roman" w:cs="Times New Roman"/>
              </w:rPr>
              <w:t xml:space="preserve">Обеспеченность студентов общежитиями (удельный вес численности студентов, проживающих в общежитиях, в общей численности </w:t>
            </w:r>
            <w:r w:rsidRPr="00C57206">
              <w:rPr>
                <w:rFonts w:ascii="Times New Roman" w:hAnsi="Times New Roman" w:cs="Times New Roman"/>
              </w:rPr>
              <w:lastRenderedPageBreak/>
              <w:t>студентов, нуждающихся в общежитиях) - государственные (муниципальные) профессиональные образовательные организации, осуществляющие подготовку специалистов среднего звена, государственные (муниципальные) образовательные организации высшего образования)</w:t>
            </w:r>
            <w:proofErr w:type="gramEnd"/>
          </w:p>
        </w:tc>
        <w:tc>
          <w:tcPr>
            <w:tcW w:w="146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lastRenderedPageBreak/>
              <w:t>процентов</w:t>
            </w:r>
          </w:p>
        </w:tc>
        <w:tc>
          <w:tcPr>
            <w:tcW w:w="1008"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87</w:t>
            </w:r>
          </w:p>
        </w:tc>
        <w:tc>
          <w:tcPr>
            <w:tcW w:w="101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89</w:t>
            </w:r>
          </w:p>
        </w:tc>
        <w:tc>
          <w:tcPr>
            <w:tcW w:w="1011"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90</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92</w:t>
            </w:r>
          </w:p>
        </w:tc>
        <w:tc>
          <w:tcPr>
            <w:tcW w:w="1008"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94</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96</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100</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100</w:t>
            </w:r>
          </w:p>
        </w:tc>
        <w:tc>
          <w:tcPr>
            <w:tcW w:w="1012"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100</w:t>
            </w:r>
          </w:p>
        </w:tc>
      </w:tr>
      <w:tr w:rsidR="00C57206" w:rsidRPr="00C57206">
        <w:tc>
          <w:tcPr>
            <w:tcW w:w="63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lastRenderedPageBreak/>
              <w:t>18.</w:t>
            </w:r>
          </w:p>
        </w:tc>
        <w:tc>
          <w:tcPr>
            <w:tcW w:w="3057"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Число российских университетов, входящих в первую сотню ведущих мировых университетов согласно мировому рейтингу университетов</w:t>
            </w:r>
          </w:p>
        </w:tc>
        <w:tc>
          <w:tcPr>
            <w:tcW w:w="146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единиц</w:t>
            </w:r>
          </w:p>
        </w:tc>
        <w:tc>
          <w:tcPr>
            <w:tcW w:w="1008"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w:t>
            </w:r>
          </w:p>
        </w:tc>
        <w:tc>
          <w:tcPr>
            <w:tcW w:w="101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w:t>
            </w:r>
          </w:p>
        </w:tc>
        <w:tc>
          <w:tcPr>
            <w:tcW w:w="1011"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w:t>
            </w:r>
          </w:p>
        </w:tc>
        <w:tc>
          <w:tcPr>
            <w:tcW w:w="1008"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5</w:t>
            </w:r>
          </w:p>
        </w:tc>
        <w:tc>
          <w:tcPr>
            <w:tcW w:w="1012"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5</w:t>
            </w:r>
          </w:p>
        </w:tc>
      </w:tr>
      <w:tr w:rsidR="00C57206" w:rsidRPr="00C57206">
        <w:tc>
          <w:tcPr>
            <w:tcW w:w="63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19.</w:t>
            </w:r>
          </w:p>
        </w:tc>
        <w:tc>
          <w:tcPr>
            <w:tcW w:w="3057"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Число российских университетов, входящих в первые две сотни ведущих мировых университетов согласно мировым рейтингам университетов</w:t>
            </w:r>
          </w:p>
        </w:tc>
        <w:tc>
          <w:tcPr>
            <w:tcW w:w="146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единиц</w:t>
            </w:r>
          </w:p>
        </w:tc>
        <w:tc>
          <w:tcPr>
            <w:tcW w:w="1008"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101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w:t>
            </w:r>
          </w:p>
        </w:tc>
        <w:tc>
          <w:tcPr>
            <w:tcW w:w="1011"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4</w:t>
            </w:r>
          </w:p>
        </w:tc>
        <w:tc>
          <w:tcPr>
            <w:tcW w:w="1008"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5</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7</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8</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9</w:t>
            </w:r>
          </w:p>
        </w:tc>
        <w:tc>
          <w:tcPr>
            <w:tcW w:w="1012"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9</w:t>
            </w:r>
          </w:p>
        </w:tc>
      </w:tr>
      <w:tr w:rsidR="00C57206" w:rsidRPr="00C57206">
        <w:tc>
          <w:tcPr>
            <w:tcW w:w="63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20.</w:t>
            </w:r>
          </w:p>
        </w:tc>
        <w:tc>
          <w:tcPr>
            <w:tcW w:w="3057"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hyperlink w:anchor="Par2129" w:history="1">
              <w:r w:rsidRPr="00C57206">
                <w:rPr>
                  <w:rFonts w:ascii="Times New Roman" w:hAnsi="Times New Roman" w:cs="Times New Roman"/>
                  <w:color w:val="0000FF"/>
                </w:rPr>
                <w:t>&lt;**&gt;</w:t>
              </w:r>
            </w:hyperlink>
            <w:r w:rsidRPr="00C57206">
              <w:rPr>
                <w:rFonts w:ascii="Times New Roman" w:hAnsi="Times New Roman" w:cs="Times New Roman"/>
              </w:rPr>
              <w:t xml:space="preserve"> Численность студентов по образовательным программам высшего образования, заключивших договоры о целевом </w:t>
            </w:r>
            <w:proofErr w:type="gramStart"/>
            <w:r w:rsidRPr="00C57206">
              <w:rPr>
                <w:rFonts w:ascii="Times New Roman" w:hAnsi="Times New Roman" w:cs="Times New Roman"/>
              </w:rPr>
              <w:t>обучении</w:t>
            </w:r>
            <w:proofErr w:type="gramEnd"/>
            <w:r w:rsidRPr="00C57206">
              <w:rPr>
                <w:rFonts w:ascii="Times New Roman" w:hAnsi="Times New Roman" w:cs="Times New Roman"/>
              </w:rPr>
              <w:t xml:space="preserve"> с организациями оборонно-промышленного комплекса</w:t>
            </w:r>
          </w:p>
        </w:tc>
        <w:tc>
          <w:tcPr>
            <w:tcW w:w="146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человек</w:t>
            </w:r>
          </w:p>
        </w:tc>
        <w:tc>
          <w:tcPr>
            <w:tcW w:w="1008"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101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1011"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500</w:t>
            </w:r>
          </w:p>
        </w:tc>
        <w:tc>
          <w:tcPr>
            <w:tcW w:w="1008"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2 000</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5 000</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8 000</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11 000</w:t>
            </w:r>
          </w:p>
        </w:tc>
        <w:tc>
          <w:tcPr>
            <w:tcW w:w="1012"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15 000</w:t>
            </w:r>
          </w:p>
        </w:tc>
      </w:tr>
      <w:tr w:rsidR="00C57206" w:rsidRPr="00C57206">
        <w:tc>
          <w:tcPr>
            <w:tcW w:w="63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21.</w:t>
            </w:r>
          </w:p>
        </w:tc>
        <w:tc>
          <w:tcPr>
            <w:tcW w:w="3057"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hyperlink w:anchor="Par2129" w:history="1">
              <w:r w:rsidRPr="00C57206">
                <w:rPr>
                  <w:rFonts w:ascii="Times New Roman" w:hAnsi="Times New Roman" w:cs="Times New Roman"/>
                  <w:color w:val="0000FF"/>
                </w:rPr>
                <w:t>&lt;**&gt;</w:t>
              </w:r>
            </w:hyperlink>
            <w:r w:rsidRPr="00C57206">
              <w:rPr>
                <w:rFonts w:ascii="Times New Roman" w:hAnsi="Times New Roman" w:cs="Times New Roman"/>
              </w:rPr>
              <w:t xml:space="preserve"> Численность студентов </w:t>
            </w:r>
            <w:r w:rsidRPr="00C57206">
              <w:rPr>
                <w:rFonts w:ascii="Times New Roman" w:hAnsi="Times New Roman" w:cs="Times New Roman"/>
              </w:rPr>
              <w:lastRenderedPageBreak/>
              <w:t xml:space="preserve">по образовательным программам среднего профессионального образования, заключивших договоры о целевом </w:t>
            </w:r>
            <w:proofErr w:type="gramStart"/>
            <w:r w:rsidRPr="00C57206">
              <w:rPr>
                <w:rFonts w:ascii="Times New Roman" w:hAnsi="Times New Roman" w:cs="Times New Roman"/>
              </w:rPr>
              <w:t>обучении</w:t>
            </w:r>
            <w:proofErr w:type="gramEnd"/>
            <w:r w:rsidRPr="00C57206">
              <w:rPr>
                <w:rFonts w:ascii="Times New Roman" w:hAnsi="Times New Roman" w:cs="Times New Roman"/>
              </w:rPr>
              <w:t xml:space="preserve"> с организациями оборонно-промышленного комплекса</w:t>
            </w:r>
          </w:p>
        </w:tc>
        <w:tc>
          <w:tcPr>
            <w:tcW w:w="146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lastRenderedPageBreak/>
              <w:t>человек</w:t>
            </w:r>
          </w:p>
        </w:tc>
        <w:tc>
          <w:tcPr>
            <w:tcW w:w="1008"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101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1011"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500</w:t>
            </w:r>
          </w:p>
        </w:tc>
        <w:tc>
          <w:tcPr>
            <w:tcW w:w="1008"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1 000</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2 500</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3500</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4500</w:t>
            </w:r>
          </w:p>
        </w:tc>
        <w:tc>
          <w:tcPr>
            <w:tcW w:w="1012"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6 000</w:t>
            </w:r>
          </w:p>
        </w:tc>
      </w:tr>
      <w:tr w:rsidR="00C57206" w:rsidRPr="00C57206">
        <w:tc>
          <w:tcPr>
            <w:tcW w:w="63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lastRenderedPageBreak/>
              <w:t>22.</w:t>
            </w:r>
          </w:p>
        </w:tc>
        <w:tc>
          <w:tcPr>
            <w:tcW w:w="3057"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 xml:space="preserve">Численность специалистов инженерно-технического профиля, повысивших квалификацию в рамках </w:t>
            </w:r>
            <w:proofErr w:type="gramStart"/>
            <w:r w:rsidRPr="00C57206">
              <w:rPr>
                <w:rFonts w:ascii="Times New Roman" w:hAnsi="Times New Roman" w:cs="Times New Roman"/>
              </w:rPr>
              <w:t xml:space="preserve">мероприятий Президентской </w:t>
            </w:r>
            <w:hyperlink r:id="rId28" w:history="1">
              <w:r w:rsidRPr="00C57206">
                <w:rPr>
                  <w:rFonts w:ascii="Times New Roman" w:hAnsi="Times New Roman" w:cs="Times New Roman"/>
                  <w:color w:val="0000FF"/>
                </w:rPr>
                <w:t>программы</w:t>
              </w:r>
            </w:hyperlink>
            <w:r w:rsidRPr="00C57206">
              <w:rPr>
                <w:rFonts w:ascii="Times New Roman" w:hAnsi="Times New Roman" w:cs="Times New Roman"/>
              </w:rPr>
              <w:t xml:space="preserve"> повышения квалификации инженерных кадров</w:t>
            </w:r>
            <w:proofErr w:type="gramEnd"/>
            <w:r w:rsidRPr="00C57206">
              <w:rPr>
                <w:rFonts w:ascii="Times New Roman" w:hAnsi="Times New Roman" w:cs="Times New Roman"/>
              </w:rPr>
              <w:t xml:space="preserve"> на 2012 - 2014 годы</w:t>
            </w:r>
          </w:p>
        </w:tc>
        <w:tc>
          <w:tcPr>
            <w:tcW w:w="146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человек</w:t>
            </w:r>
          </w:p>
        </w:tc>
        <w:tc>
          <w:tcPr>
            <w:tcW w:w="1008"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5000</w:t>
            </w:r>
          </w:p>
        </w:tc>
        <w:tc>
          <w:tcPr>
            <w:tcW w:w="101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5000</w:t>
            </w:r>
          </w:p>
        </w:tc>
        <w:tc>
          <w:tcPr>
            <w:tcW w:w="1011"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5000</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1008"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1012"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r>
      <w:tr w:rsidR="00C57206" w:rsidRPr="00C57206">
        <w:tc>
          <w:tcPr>
            <w:tcW w:w="63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23.</w:t>
            </w:r>
          </w:p>
        </w:tc>
        <w:tc>
          <w:tcPr>
            <w:tcW w:w="3057"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roofErr w:type="gramStart"/>
            <w:r w:rsidRPr="00C57206">
              <w:rPr>
                <w:rFonts w:ascii="Times New Roman" w:hAnsi="Times New Roman" w:cs="Times New Roman"/>
              </w:rPr>
              <w:t>Удельный вес численности обучающихся по программам профессионального образования за счет средств федерального бюджета и получающих в целях стимулирования и (или) поддержки освоения ими образовательных программ стипендии и иные выплаты в соответствии с законодательством Российской Федерации в общей численности обучающихся за счет средств федерального бюджета по программам профессионального образования</w:t>
            </w:r>
            <w:proofErr w:type="gramEnd"/>
          </w:p>
        </w:tc>
        <w:tc>
          <w:tcPr>
            <w:tcW w:w="146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процентов</w:t>
            </w:r>
          </w:p>
        </w:tc>
        <w:tc>
          <w:tcPr>
            <w:tcW w:w="1008"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100</w:t>
            </w:r>
          </w:p>
        </w:tc>
        <w:tc>
          <w:tcPr>
            <w:tcW w:w="101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100</w:t>
            </w:r>
          </w:p>
        </w:tc>
        <w:tc>
          <w:tcPr>
            <w:tcW w:w="1011"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100</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100</w:t>
            </w:r>
          </w:p>
        </w:tc>
        <w:tc>
          <w:tcPr>
            <w:tcW w:w="1008"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100</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100</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100</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100</w:t>
            </w:r>
          </w:p>
        </w:tc>
        <w:tc>
          <w:tcPr>
            <w:tcW w:w="1012"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100</w:t>
            </w:r>
          </w:p>
        </w:tc>
      </w:tr>
      <w:tr w:rsidR="00C57206" w:rsidRPr="00C57206">
        <w:tc>
          <w:tcPr>
            <w:tcW w:w="63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lastRenderedPageBreak/>
              <w:t>24.</w:t>
            </w:r>
          </w:p>
        </w:tc>
        <w:tc>
          <w:tcPr>
            <w:tcW w:w="3057"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Число разработанных образовательных программ для подготовки, повышения квалификации и переподготовки педагогических кадров, разработанных в соответствии с утвержденными федеральными государственными образовательными стандартами и профессиональным стандартом педагога</w:t>
            </w:r>
          </w:p>
        </w:tc>
        <w:tc>
          <w:tcPr>
            <w:tcW w:w="146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единиц</w:t>
            </w:r>
          </w:p>
        </w:tc>
        <w:tc>
          <w:tcPr>
            <w:tcW w:w="1008"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101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1011"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23</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23</w:t>
            </w:r>
          </w:p>
        </w:tc>
        <w:tc>
          <w:tcPr>
            <w:tcW w:w="1008"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1012"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r>
      <w:tr w:rsidR="00C57206" w:rsidRPr="00C57206">
        <w:tc>
          <w:tcPr>
            <w:tcW w:w="63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25.</w:t>
            </w:r>
          </w:p>
        </w:tc>
        <w:tc>
          <w:tcPr>
            <w:tcW w:w="3057"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Число созданных многофункциональных центров прикладных квалификаций</w:t>
            </w:r>
          </w:p>
        </w:tc>
        <w:tc>
          <w:tcPr>
            <w:tcW w:w="146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единиц</w:t>
            </w:r>
          </w:p>
        </w:tc>
        <w:tc>
          <w:tcPr>
            <w:tcW w:w="1008"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101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42</w:t>
            </w:r>
          </w:p>
        </w:tc>
        <w:tc>
          <w:tcPr>
            <w:tcW w:w="1011"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95</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150</w:t>
            </w:r>
          </w:p>
        </w:tc>
        <w:tc>
          <w:tcPr>
            <w:tcW w:w="1008"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200</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250</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250</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250</w:t>
            </w:r>
          </w:p>
        </w:tc>
        <w:tc>
          <w:tcPr>
            <w:tcW w:w="1012"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250</w:t>
            </w:r>
          </w:p>
        </w:tc>
      </w:tr>
      <w:tr w:rsidR="00C57206" w:rsidRPr="00C57206">
        <w:tc>
          <w:tcPr>
            <w:tcW w:w="63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26.</w:t>
            </w:r>
          </w:p>
        </w:tc>
        <w:tc>
          <w:tcPr>
            <w:tcW w:w="3057"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hyperlink w:anchor="Par2129" w:history="1">
              <w:r w:rsidRPr="00C57206">
                <w:rPr>
                  <w:rFonts w:ascii="Times New Roman" w:hAnsi="Times New Roman" w:cs="Times New Roman"/>
                  <w:color w:val="0000FF"/>
                </w:rPr>
                <w:t>&lt;**&gt;</w:t>
              </w:r>
            </w:hyperlink>
            <w:r w:rsidRPr="00C57206">
              <w:rPr>
                <w:rFonts w:ascii="Times New Roman" w:hAnsi="Times New Roman" w:cs="Times New Roman"/>
              </w:rPr>
              <w:t xml:space="preserve"> Число образовательных программ, прошедших процедуры профессионально-общественной аккредитации</w:t>
            </w:r>
          </w:p>
        </w:tc>
        <w:tc>
          <w:tcPr>
            <w:tcW w:w="146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единиц</w:t>
            </w:r>
          </w:p>
        </w:tc>
        <w:tc>
          <w:tcPr>
            <w:tcW w:w="1008"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101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1011"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50</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150</w:t>
            </w:r>
          </w:p>
        </w:tc>
        <w:tc>
          <w:tcPr>
            <w:tcW w:w="1008"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300</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550</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800</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1000</w:t>
            </w:r>
          </w:p>
        </w:tc>
        <w:tc>
          <w:tcPr>
            <w:tcW w:w="1012"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1200</w:t>
            </w:r>
          </w:p>
        </w:tc>
      </w:tr>
      <w:tr w:rsidR="00C57206" w:rsidRPr="00C57206">
        <w:tc>
          <w:tcPr>
            <w:tcW w:w="14241" w:type="dxa"/>
            <w:gridSpan w:val="12"/>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outlineLvl w:val="2"/>
              <w:rPr>
                <w:rFonts w:ascii="Times New Roman" w:hAnsi="Times New Roman" w:cs="Times New Roman"/>
              </w:rPr>
            </w:pPr>
            <w:bookmarkStart w:id="18" w:name="Par1190"/>
            <w:bookmarkEnd w:id="18"/>
            <w:r w:rsidRPr="00C57206">
              <w:rPr>
                <w:rFonts w:ascii="Times New Roman" w:hAnsi="Times New Roman" w:cs="Times New Roman"/>
              </w:rPr>
              <w:t>Подпрограмма 2 "Развитие дошкольного, общего и дополнительного образования детей"</w:t>
            </w:r>
          </w:p>
        </w:tc>
      </w:tr>
      <w:tr w:rsidR="00C57206" w:rsidRPr="00C57206">
        <w:tc>
          <w:tcPr>
            <w:tcW w:w="63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27.</w:t>
            </w:r>
          </w:p>
        </w:tc>
        <w:tc>
          <w:tcPr>
            <w:tcW w:w="3057"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Охват детей дошкольными образовательными организациями (отношение численности детей в возрасте от 2 месяцев до 3 лет, посещающих дошкольные образовательные организации, к общей численности детей в возрасте от 2 месяцев до 3 лет)</w:t>
            </w:r>
          </w:p>
        </w:tc>
        <w:tc>
          <w:tcPr>
            <w:tcW w:w="146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процентов</w:t>
            </w:r>
          </w:p>
        </w:tc>
        <w:tc>
          <w:tcPr>
            <w:tcW w:w="1008"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17,8</w:t>
            </w:r>
          </w:p>
        </w:tc>
        <w:tc>
          <w:tcPr>
            <w:tcW w:w="101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17,9</w:t>
            </w:r>
          </w:p>
        </w:tc>
        <w:tc>
          <w:tcPr>
            <w:tcW w:w="1011"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19</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21</w:t>
            </w:r>
          </w:p>
        </w:tc>
        <w:tc>
          <w:tcPr>
            <w:tcW w:w="1008"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24</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28</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32</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36</w:t>
            </w:r>
          </w:p>
        </w:tc>
        <w:tc>
          <w:tcPr>
            <w:tcW w:w="1012"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40</w:t>
            </w:r>
          </w:p>
        </w:tc>
      </w:tr>
      <w:tr w:rsidR="00C57206" w:rsidRPr="00C57206">
        <w:tc>
          <w:tcPr>
            <w:tcW w:w="63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lastRenderedPageBreak/>
              <w:t>28.</w:t>
            </w:r>
          </w:p>
        </w:tc>
        <w:tc>
          <w:tcPr>
            <w:tcW w:w="3057"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Удельный вес численности детей частных дошкольных образовательных организаций в общей численности детей дошкольных образовательных организаций</w:t>
            </w:r>
          </w:p>
        </w:tc>
        <w:tc>
          <w:tcPr>
            <w:tcW w:w="146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процентов</w:t>
            </w:r>
          </w:p>
        </w:tc>
        <w:tc>
          <w:tcPr>
            <w:tcW w:w="1008"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101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1,2</w:t>
            </w:r>
          </w:p>
        </w:tc>
        <w:tc>
          <w:tcPr>
            <w:tcW w:w="1011"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1,5</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1,7</w:t>
            </w:r>
          </w:p>
        </w:tc>
        <w:tc>
          <w:tcPr>
            <w:tcW w:w="1008"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2,1</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2,2</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w:t>
            </w:r>
          </w:p>
        </w:tc>
        <w:tc>
          <w:tcPr>
            <w:tcW w:w="1012"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2,5</w:t>
            </w:r>
          </w:p>
        </w:tc>
      </w:tr>
      <w:tr w:rsidR="00C57206" w:rsidRPr="00C57206">
        <w:tc>
          <w:tcPr>
            <w:tcW w:w="63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29.</w:t>
            </w:r>
          </w:p>
        </w:tc>
        <w:tc>
          <w:tcPr>
            <w:tcW w:w="3057"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 xml:space="preserve">Удельный вес численности детей дошкольных образовательных организаций в возрасте от трех до семи лет, охваченных образовательными программами, соответствующими новому образовательному стандарту </w:t>
            </w:r>
            <w:proofErr w:type="gramStart"/>
            <w:r w:rsidRPr="00C57206">
              <w:rPr>
                <w:rFonts w:ascii="Times New Roman" w:hAnsi="Times New Roman" w:cs="Times New Roman"/>
              </w:rPr>
              <w:t>дошкольного</w:t>
            </w:r>
            <w:proofErr w:type="gramEnd"/>
            <w:r w:rsidRPr="00C57206">
              <w:rPr>
                <w:rFonts w:ascii="Times New Roman" w:hAnsi="Times New Roman" w:cs="Times New Roman"/>
              </w:rPr>
              <w:t xml:space="preserve"> образования</w:t>
            </w:r>
          </w:p>
        </w:tc>
        <w:tc>
          <w:tcPr>
            <w:tcW w:w="146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процентов</w:t>
            </w:r>
          </w:p>
        </w:tc>
        <w:tc>
          <w:tcPr>
            <w:tcW w:w="1008"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101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1011"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5</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30</w:t>
            </w:r>
          </w:p>
        </w:tc>
        <w:tc>
          <w:tcPr>
            <w:tcW w:w="1008"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60</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100</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100</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100</w:t>
            </w:r>
          </w:p>
        </w:tc>
        <w:tc>
          <w:tcPr>
            <w:tcW w:w="1012"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100</w:t>
            </w:r>
          </w:p>
        </w:tc>
      </w:tr>
      <w:tr w:rsidR="00C57206" w:rsidRPr="00C57206">
        <w:tc>
          <w:tcPr>
            <w:tcW w:w="63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30.</w:t>
            </w:r>
          </w:p>
        </w:tc>
        <w:tc>
          <w:tcPr>
            <w:tcW w:w="3057"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Охват детей в возрасте 5 - 18 лет программами дополнительного образования (удельный вес численности детей, получающих услуги дополнительного образования, в общей численности детей в возрасте 5 - 18 лет)</w:t>
            </w:r>
          </w:p>
        </w:tc>
        <w:tc>
          <w:tcPr>
            <w:tcW w:w="146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процентов</w:t>
            </w:r>
          </w:p>
        </w:tc>
        <w:tc>
          <w:tcPr>
            <w:tcW w:w="1008"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80,5</w:t>
            </w:r>
          </w:p>
        </w:tc>
        <w:tc>
          <w:tcPr>
            <w:tcW w:w="101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82,6</w:t>
            </w:r>
          </w:p>
        </w:tc>
        <w:tc>
          <w:tcPr>
            <w:tcW w:w="1011"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86</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86</w:t>
            </w:r>
          </w:p>
        </w:tc>
        <w:tc>
          <w:tcPr>
            <w:tcW w:w="1008"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86</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86</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86</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86</w:t>
            </w:r>
          </w:p>
        </w:tc>
        <w:tc>
          <w:tcPr>
            <w:tcW w:w="1012"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86</w:t>
            </w:r>
          </w:p>
        </w:tc>
      </w:tr>
      <w:tr w:rsidR="00C57206" w:rsidRPr="00C57206">
        <w:tc>
          <w:tcPr>
            <w:tcW w:w="63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31.</w:t>
            </w:r>
          </w:p>
        </w:tc>
        <w:tc>
          <w:tcPr>
            <w:tcW w:w="3057"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Численность детей в дошкольных образовательных организациях, приходящихся на одного педагогического работника</w:t>
            </w:r>
          </w:p>
        </w:tc>
        <w:tc>
          <w:tcPr>
            <w:tcW w:w="146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человек</w:t>
            </w:r>
          </w:p>
        </w:tc>
        <w:tc>
          <w:tcPr>
            <w:tcW w:w="1008"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101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11,6</w:t>
            </w:r>
          </w:p>
        </w:tc>
        <w:tc>
          <w:tcPr>
            <w:tcW w:w="1011"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11,8</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12</w:t>
            </w:r>
          </w:p>
        </w:tc>
        <w:tc>
          <w:tcPr>
            <w:tcW w:w="1008"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12,2</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12,3</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12,5</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12,5</w:t>
            </w:r>
          </w:p>
        </w:tc>
        <w:tc>
          <w:tcPr>
            <w:tcW w:w="1012"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12,5</w:t>
            </w:r>
          </w:p>
        </w:tc>
      </w:tr>
      <w:tr w:rsidR="00C57206" w:rsidRPr="00C57206">
        <w:tc>
          <w:tcPr>
            <w:tcW w:w="63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32.</w:t>
            </w:r>
          </w:p>
        </w:tc>
        <w:tc>
          <w:tcPr>
            <w:tcW w:w="3057"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 xml:space="preserve">Удельный вес численности учителей общеобразовательных организаций в возрасте до 35 </w:t>
            </w:r>
            <w:r w:rsidRPr="00C57206">
              <w:rPr>
                <w:rFonts w:ascii="Times New Roman" w:hAnsi="Times New Roman" w:cs="Times New Roman"/>
              </w:rPr>
              <w:lastRenderedPageBreak/>
              <w:t>лет в общей численности учителей общеобразовательных организаций</w:t>
            </w:r>
          </w:p>
        </w:tc>
        <w:tc>
          <w:tcPr>
            <w:tcW w:w="146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lastRenderedPageBreak/>
              <w:t>процентов</w:t>
            </w:r>
          </w:p>
        </w:tc>
        <w:tc>
          <w:tcPr>
            <w:tcW w:w="1008"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15</w:t>
            </w:r>
          </w:p>
        </w:tc>
        <w:tc>
          <w:tcPr>
            <w:tcW w:w="101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17</w:t>
            </w:r>
          </w:p>
        </w:tc>
        <w:tc>
          <w:tcPr>
            <w:tcW w:w="1011"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20</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21</w:t>
            </w:r>
          </w:p>
        </w:tc>
        <w:tc>
          <w:tcPr>
            <w:tcW w:w="1008"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22</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23</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24</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25</w:t>
            </w:r>
          </w:p>
        </w:tc>
        <w:tc>
          <w:tcPr>
            <w:tcW w:w="1012"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25</w:t>
            </w:r>
          </w:p>
        </w:tc>
      </w:tr>
      <w:tr w:rsidR="00C57206" w:rsidRPr="00C57206">
        <w:tc>
          <w:tcPr>
            <w:tcW w:w="63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lastRenderedPageBreak/>
              <w:t>33.</w:t>
            </w:r>
          </w:p>
        </w:tc>
        <w:tc>
          <w:tcPr>
            <w:tcW w:w="3057"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 xml:space="preserve">Удельный вес численности обучающихся в образовательных организациях общего образования в соответствии с федеральными государственными образовательными стандартами в общей </w:t>
            </w:r>
            <w:proofErr w:type="gramStart"/>
            <w:r w:rsidRPr="00C57206">
              <w:rPr>
                <w:rFonts w:ascii="Times New Roman" w:hAnsi="Times New Roman" w:cs="Times New Roman"/>
              </w:rPr>
              <w:t>численности</w:t>
            </w:r>
            <w:proofErr w:type="gramEnd"/>
            <w:r w:rsidRPr="00C57206">
              <w:rPr>
                <w:rFonts w:ascii="Times New Roman" w:hAnsi="Times New Roman" w:cs="Times New Roman"/>
              </w:rPr>
              <w:t xml:space="preserve"> обучающихся в образовательных организациях общего образования</w:t>
            </w:r>
          </w:p>
        </w:tc>
        <w:tc>
          <w:tcPr>
            <w:tcW w:w="146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процентов</w:t>
            </w:r>
          </w:p>
        </w:tc>
        <w:tc>
          <w:tcPr>
            <w:tcW w:w="1008"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22</w:t>
            </w:r>
          </w:p>
        </w:tc>
        <w:tc>
          <w:tcPr>
            <w:tcW w:w="101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33</w:t>
            </w:r>
          </w:p>
        </w:tc>
        <w:tc>
          <w:tcPr>
            <w:tcW w:w="1011"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44</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56</w:t>
            </w:r>
          </w:p>
        </w:tc>
        <w:tc>
          <w:tcPr>
            <w:tcW w:w="1008"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67</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78</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90</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100</w:t>
            </w:r>
          </w:p>
        </w:tc>
        <w:tc>
          <w:tcPr>
            <w:tcW w:w="1012"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100</w:t>
            </w:r>
          </w:p>
        </w:tc>
      </w:tr>
      <w:tr w:rsidR="00C57206" w:rsidRPr="00C57206">
        <w:tc>
          <w:tcPr>
            <w:tcW w:w="63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34.</w:t>
            </w:r>
          </w:p>
        </w:tc>
        <w:tc>
          <w:tcPr>
            <w:tcW w:w="3057"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Удельный вес численности обучающихся, занимающихся в первую смену, в общей численности обучающихся общеобразовательных организаций</w:t>
            </w:r>
          </w:p>
        </w:tc>
        <w:tc>
          <w:tcPr>
            <w:tcW w:w="146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процентов</w:t>
            </w:r>
          </w:p>
        </w:tc>
        <w:tc>
          <w:tcPr>
            <w:tcW w:w="1008"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86,4</w:t>
            </w:r>
          </w:p>
        </w:tc>
        <w:tc>
          <w:tcPr>
            <w:tcW w:w="101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86,3</w:t>
            </w:r>
          </w:p>
        </w:tc>
        <w:tc>
          <w:tcPr>
            <w:tcW w:w="1011"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86,5</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87</w:t>
            </w:r>
          </w:p>
        </w:tc>
        <w:tc>
          <w:tcPr>
            <w:tcW w:w="1008"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88</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89</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93</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97</w:t>
            </w:r>
          </w:p>
        </w:tc>
        <w:tc>
          <w:tcPr>
            <w:tcW w:w="1012"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100</w:t>
            </w:r>
          </w:p>
        </w:tc>
      </w:tr>
      <w:tr w:rsidR="00C57206" w:rsidRPr="00C57206">
        <w:tc>
          <w:tcPr>
            <w:tcW w:w="63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35.</w:t>
            </w:r>
          </w:p>
        </w:tc>
        <w:tc>
          <w:tcPr>
            <w:tcW w:w="3057"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 xml:space="preserve">Число </w:t>
            </w:r>
            <w:proofErr w:type="gramStart"/>
            <w:r w:rsidRPr="00C57206">
              <w:rPr>
                <w:rFonts w:ascii="Times New Roman" w:hAnsi="Times New Roman" w:cs="Times New Roman"/>
              </w:rPr>
              <w:t>обучающихся</w:t>
            </w:r>
            <w:proofErr w:type="gramEnd"/>
            <w:r w:rsidRPr="00C57206">
              <w:rPr>
                <w:rFonts w:ascii="Times New Roman" w:hAnsi="Times New Roman" w:cs="Times New Roman"/>
              </w:rPr>
              <w:t xml:space="preserve"> в расчете на одного педагогического работника общего образования</w:t>
            </w:r>
          </w:p>
        </w:tc>
        <w:tc>
          <w:tcPr>
            <w:tcW w:w="146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человек</w:t>
            </w:r>
          </w:p>
        </w:tc>
        <w:tc>
          <w:tcPr>
            <w:tcW w:w="1008"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101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11,4</w:t>
            </w:r>
          </w:p>
        </w:tc>
        <w:tc>
          <w:tcPr>
            <w:tcW w:w="1011"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11,5</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11,8</w:t>
            </w:r>
          </w:p>
        </w:tc>
        <w:tc>
          <w:tcPr>
            <w:tcW w:w="1008"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12</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12,2</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12,5</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13</w:t>
            </w:r>
          </w:p>
        </w:tc>
        <w:tc>
          <w:tcPr>
            <w:tcW w:w="1012"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13</w:t>
            </w:r>
          </w:p>
        </w:tc>
      </w:tr>
      <w:tr w:rsidR="00C57206" w:rsidRPr="00C57206">
        <w:tc>
          <w:tcPr>
            <w:tcW w:w="63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36.</w:t>
            </w:r>
          </w:p>
        </w:tc>
        <w:tc>
          <w:tcPr>
            <w:tcW w:w="3057"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 xml:space="preserve">Удельный вес численности детей-инвалидов, обучающихся в классах, не являющихся специальными (коррекционными), общеобразовательных </w:t>
            </w:r>
            <w:r w:rsidRPr="00C57206">
              <w:rPr>
                <w:rFonts w:ascii="Times New Roman" w:hAnsi="Times New Roman" w:cs="Times New Roman"/>
              </w:rPr>
              <w:lastRenderedPageBreak/>
              <w:t>организаций, в общей численности детей-инвалидов, обучающихся в общеобразовательных организациях</w:t>
            </w:r>
          </w:p>
        </w:tc>
        <w:tc>
          <w:tcPr>
            <w:tcW w:w="146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lastRenderedPageBreak/>
              <w:t>процентов</w:t>
            </w:r>
          </w:p>
        </w:tc>
        <w:tc>
          <w:tcPr>
            <w:tcW w:w="1008"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w:t>
            </w:r>
          </w:p>
        </w:tc>
        <w:tc>
          <w:tcPr>
            <w:tcW w:w="101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w:t>
            </w:r>
          </w:p>
        </w:tc>
        <w:tc>
          <w:tcPr>
            <w:tcW w:w="1011"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w:t>
            </w:r>
          </w:p>
        </w:tc>
        <w:tc>
          <w:tcPr>
            <w:tcW w:w="1008"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w:t>
            </w:r>
          </w:p>
        </w:tc>
        <w:tc>
          <w:tcPr>
            <w:tcW w:w="1012"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w:t>
            </w:r>
          </w:p>
        </w:tc>
      </w:tr>
      <w:tr w:rsidR="00C57206" w:rsidRPr="00C57206">
        <w:tc>
          <w:tcPr>
            <w:tcW w:w="634" w:type="dxa"/>
            <w:vMerge w:val="restart"/>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lastRenderedPageBreak/>
              <w:t>37.</w:t>
            </w:r>
          </w:p>
        </w:tc>
        <w:tc>
          <w:tcPr>
            <w:tcW w:w="3057"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Удельный вес численности российских школьников, достигших базового уровня образовательных достижений в международных сопоставительных исследованиях качества образования (PIRLS, TIMSS, PISA), в общей их численности</w:t>
            </w:r>
          </w:p>
        </w:tc>
        <w:tc>
          <w:tcPr>
            <w:tcW w:w="146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008"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01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011"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008"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012"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r>
      <w:tr w:rsidR="00C57206" w:rsidRPr="00C57206">
        <w:tc>
          <w:tcPr>
            <w:tcW w:w="634"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both"/>
              <w:rPr>
                <w:rFonts w:ascii="Times New Roman" w:hAnsi="Times New Roman" w:cs="Times New Roman"/>
              </w:rPr>
            </w:pPr>
          </w:p>
        </w:tc>
        <w:tc>
          <w:tcPr>
            <w:tcW w:w="3057"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международное исследование PIRLS</w:t>
            </w:r>
          </w:p>
        </w:tc>
        <w:tc>
          <w:tcPr>
            <w:tcW w:w="146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процентов</w:t>
            </w:r>
          </w:p>
        </w:tc>
        <w:tc>
          <w:tcPr>
            <w:tcW w:w="1008"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98</w:t>
            </w:r>
          </w:p>
        </w:tc>
        <w:tc>
          <w:tcPr>
            <w:tcW w:w="101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98</w:t>
            </w:r>
          </w:p>
        </w:tc>
        <w:tc>
          <w:tcPr>
            <w:tcW w:w="1011"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98</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98</w:t>
            </w:r>
          </w:p>
        </w:tc>
        <w:tc>
          <w:tcPr>
            <w:tcW w:w="1008"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98</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98</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98</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98</w:t>
            </w:r>
          </w:p>
        </w:tc>
        <w:tc>
          <w:tcPr>
            <w:tcW w:w="1012"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98</w:t>
            </w:r>
          </w:p>
        </w:tc>
      </w:tr>
      <w:tr w:rsidR="00C57206" w:rsidRPr="00C57206">
        <w:tc>
          <w:tcPr>
            <w:tcW w:w="634"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both"/>
              <w:rPr>
                <w:rFonts w:ascii="Times New Roman" w:hAnsi="Times New Roman" w:cs="Times New Roman"/>
              </w:rPr>
            </w:pPr>
          </w:p>
        </w:tc>
        <w:tc>
          <w:tcPr>
            <w:tcW w:w="3057"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международное исследование TIMSS:</w:t>
            </w:r>
          </w:p>
        </w:tc>
        <w:tc>
          <w:tcPr>
            <w:tcW w:w="146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008"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01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011"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008"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012"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r>
      <w:tr w:rsidR="00C57206" w:rsidRPr="00C57206">
        <w:tc>
          <w:tcPr>
            <w:tcW w:w="634"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both"/>
              <w:rPr>
                <w:rFonts w:ascii="Times New Roman" w:hAnsi="Times New Roman" w:cs="Times New Roman"/>
              </w:rPr>
            </w:pPr>
          </w:p>
        </w:tc>
        <w:tc>
          <w:tcPr>
            <w:tcW w:w="3057"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математика (4 класс)</w:t>
            </w:r>
          </w:p>
        </w:tc>
        <w:tc>
          <w:tcPr>
            <w:tcW w:w="146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процентов</w:t>
            </w:r>
          </w:p>
        </w:tc>
        <w:tc>
          <w:tcPr>
            <w:tcW w:w="1008"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95</w:t>
            </w:r>
          </w:p>
        </w:tc>
        <w:tc>
          <w:tcPr>
            <w:tcW w:w="101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95</w:t>
            </w:r>
          </w:p>
        </w:tc>
        <w:tc>
          <w:tcPr>
            <w:tcW w:w="1011"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95</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96</w:t>
            </w:r>
          </w:p>
        </w:tc>
        <w:tc>
          <w:tcPr>
            <w:tcW w:w="1008"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96</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96</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96</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97</w:t>
            </w:r>
          </w:p>
        </w:tc>
        <w:tc>
          <w:tcPr>
            <w:tcW w:w="1012"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97</w:t>
            </w:r>
          </w:p>
        </w:tc>
      </w:tr>
      <w:tr w:rsidR="00C57206" w:rsidRPr="00C57206">
        <w:tc>
          <w:tcPr>
            <w:tcW w:w="634"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both"/>
              <w:rPr>
                <w:rFonts w:ascii="Times New Roman" w:hAnsi="Times New Roman" w:cs="Times New Roman"/>
              </w:rPr>
            </w:pPr>
          </w:p>
        </w:tc>
        <w:tc>
          <w:tcPr>
            <w:tcW w:w="3057"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математика (8 класс)</w:t>
            </w:r>
          </w:p>
        </w:tc>
        <w:tc>
          <w:tcPr>
            <w:tcW w:w="146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процентов</w:t>
            </w:r>
          </w:p>
        </w:tc>
        <w:tc>
          <w:tcPr>
            <w:tcW w:w="1008"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91</w:t>
            </w:r>
          </w:p>
        </w:tc>
        <w:tc>
          <w:tcPr>
            <w:tcW w:w="101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91</w:t>
            </w:r>
          </w:p>
        </w:tc>
        <w:tc>
          <w:tcPr>
            <w:tcW w:w="1011"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91</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92</w:t>
            </w:r>
          </w:p>
        </w:tc>
        <w:tc>
          <w:tcPr>
            <w:tcW w:w="1008"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92</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92</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92</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93</w:t>
            </w:r>
          </w:p>
        </w:tc>
        <w:tc>
          <w:tcPr>
            <w:tcW w:w="1012"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93</w:t>
            </w:r>
          </w:p>
        </w:tc>
      </w:tr>
      <w:tr w:rsidR="00C57206" w:rsidRPr="00C57206">
        <w:tc>
          <w:tcPr>
            <w:tcW w:w="634"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both"/>
              <w:rPr>
                <w:rFonts w:ascii="Times New Roman" w:hAnsi="Times New Roman" w:cs="Times New Roman"/>
              </w:rPr>
            </w:pPr>
          </w:p>
        </w:tc>
        <w:tc>
          <w:tcPr>
            <w:tcW w:w="3057"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естествознание (4 класс)</w:t>
            </w:r>
          </w:p>
        </w:tc>
        <w:tc>
          <w:tcPr>
            <w:tcW w:w="146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процентов</w:t>
            </w:r>
          </w:p>
        </w:tc>
        <w:tc>
          <w:tcPr>
            <w:tcW w:w="1008"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96</w:t>
            </w:r>
          </w:p>
        </w:tc>
        <w:tc>
          <w:tcPr>
            <w:tcW w:w="101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96</w:t>
            </w:r>
          </w:p>
        </w:tc>
        <w:tc>
          <w:tcPr>
            <w:tcW w:w="1011"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96</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97</w:t>
            </w:r>
          </w:p>
        </w:tc>
        <w:tc>
          <w:tcPr>
            <w:tcW w:w="1008"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97</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97</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97</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98</w:t>
            </w:r>
          </w:p>
        </w:tc>
        <w:tc>
          <w:tcPr>
            <w:tcW w:w="1012"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98</w:t>
            </w:r>
          </w:p>
        </w:tc>
      </w:tr>
      <w:tr w:rsidR="00C57206" w:rsidRPr="00C57206">
        <w:tc>
          <w:tcPr>
            <w:tcW w:w="634"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both"/>
              <w:rPr>
                <w:rFonts w:ascii="Times New Roman" w:hAnsi="Times New Roman" w:cs="Times New Roman"/>
              </w:rPr>
            </w:pPr>
          </w:p>
        </w:tc>
        <w:tc>
          <w:tcPr>
            <w:tcW w:w="3057"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естествознание (8 класс)</w:t>
            </w:r>
          </w:p>
        </w:tc>
        <w:tc>
          <w:tcPr>
            <w:tcW w:w="146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процентов</w:t>
            </w:r>
          </w:p>
        </w:tc>
        <w:tc>
          <w:tcPr>
            <w:tcW w:w="1008"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95</w:t>
            </w:r>
          </w:p>
        </w:tc>
        <w:tc>
          <w:tcPr>
            <w:tcW w:w="101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95</w:t>
            </w:r>
          </w:p>
        </w:tc>
        <w:tc>
          <w:tcPr>
            <w:tcW w:w="1011"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95</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96</w:t>
            </w:r>
          </w:p>
        </w:tc>
        <w:tc>
          <w:tcPr>
            <w:tcW w:w="1008"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96</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96</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96</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97</w:t>
            </w:r>
          </w:p>
        </w:tc>
        <w:tc>
          <w:tcPr>
            <w:tcW w:w="1012"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97</w:t>
            </w:r>
          </w:p>
        </w:tc>
      </w:tr>
      <w:tr w:rsidR="00C57206" w:rsidRPr="00C57206">
        <w:tc>
          <w:tcPr>
            <w:tcW w:w="634"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both"/>
              <w:rPr>
                <w:rFonts w:ascii="Times New Roman" w:hAnsi="Times New Roman" w:cs="Times New Roman"/>
              </w:rPr>
            </w:pPr>
          </w:p>
        </w:tc>
        <w:tc>
          <w:tcPr>
            <w:tcW w:w="3057"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международное исследование PISA:</w:t>
            </w:r>
          </w:p>
        </w:tc>
        <w:tc>
          <w:tcPr>
            <w:tcW w:w="146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008"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01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011"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008"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012"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r>
      <w:tr w:rsidR="00C57206" w:rsidRPr="00C57206">
        <w:tc>
          <w:tcPr>
            <w:tcW w:w="634"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both"/>
              <w:rPr>
                <w:rFonts w:ascii="Times New Roman" w:hAnsi="Times New Roman" w:cs="Times New Roman"/>
              </w:rPr>
            </w:pPr>
          </w:p>
        </w:tc>
        <w:tc>
          <w:tcPr>
            <w:tcW w:w="3057"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читательская грамотность</w:t>
            </w:r>
          </w:p>
        </w:tc>
        <w:tc>
          <w:tcPr>
            <w:tcW w:w="146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процентов</w:t>
            </w:r>
          </w:p>
        </w:tc>
        <w:tc>
          <w:tcPr>
            <w:tcW w:w="1008"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73</w:t>
            </w:r>
          </w:p>
        </w:tc>
        <w:tc>
          <w:tcPr>
            <w:tcW w:w="101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73</w:t>
            </w:r>
          </w:p>
        </w:tc>
        <w:tc>
          <w:tcPr>
            <w:tcW w:w="1011"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73</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74</w:t>
            </w:r>
          </w:p>
        </w:tc>
        <w:tc>
          <w:tcPr>
            <w:tcW w:w="1008"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74</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74</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75</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75</w:t>
            </w:r>
          </w:p>
        </w:tc>
        <w:tc>
          <w:tcPr>
            <w:tcW w:w="1012"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75</w:t>
            </w:r>
          </w:p>
        </w:tc>
      </w:tr>
      <w:tr w:rsidR="00C57206" w:rsidRPr="00C57206">
        <w:tc>
          <w:tcPr>
            <w:tcW w:w="634"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both"/>
              <w:rPr>
                <w:rFonts w:ascii="Times New Roman" w:hAnsi="Times New Roman" w:cs="Times New Roman"/>
              </w:rPr>
            </w:pPr>
          </w:p>
        </w:tc>
        <w:tc>
          <w:tcPr>
            <w:tcW w:w="3057"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математическая грамотность</w:t>
            </w:r>
          </w:p>
        </w:tc>
        <w:tc>
          <w:tcPr>
            <w:tcW w:w="146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процентов</w:t>
            </w:r>
          </w:p>
        </w:tc>
        <w:tc>
          <w:tcPr>
            <w:tcW w:w="1008"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71</w:t>
            </w:r>
          </w:p>
        </w:tc>
        <w:tc>
          <w:tcPr>
            <w:tcW w:w="101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71</w:t>
            </w:r>
          </w:p>
        </w:tc>
        <w:tc>
          <w:tcPr>
            <w:tcW w:w="1011"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71</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72</w:t>
            </w:r>
          </w:p>
        </w:tc>
        <w:tc>
          <w:tcPr>
            <w:tcW w:w="1008"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72</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72</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73</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73</w:t>
            </w:r>
          </w:p>
        </w:tc>
        <w:tc>
          <w:tcPr>
            <w:tcW w:w="1012"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73</w:t>
            </w:r>
          </w:p>
        </w:tc>
      </w:tr>
      <w:tr w:rsidR="00C57206" w:rsidRPr="00C57206">
        <w:tc>
          <w:tcPr>
            <w:tcW w:w="634"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both"/>
              <w:rPr>
                <w:rFonts w:ascii="Times New Roman" w:hAnsi="Times New Roman" w:cs="Times New Roman"/>
              </w:rPr>
            </w:pPr>
          </w:p>
        </w:tc>
        <w:tc>
          <w:tcPr>
            <w:tcW w:w="3057"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естественнонаучная грамотность</w:t>
            </w:r>
          </w:p>
        </w:tc>
        <w:tc>
          <w:tcPr>
            <w:tcW w:w="146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процентов</w:t>
            </w:r>
          </w:p>
        </w:tc>
        <w:tc>
          <w:tcPr>
            <w:tcW w:w="1008"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78</w:t>
            </w:r>
          </w:p>
        </w:tc>
        <w:tc>
          <w:tcPr>
            <w:tcW w:w="101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78</w:t>
            </w:r>
          </w:p>
        </w:tc>
        <w:tc>
          <w:tcPr>
            <w:tcW w:w="1011"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78</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79</w:t>
            </w:r>
          </w:p>
        </w:tc>
        <w:tc>
          <w:tcPr>
            <w:tcW w:w="1008"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79</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79</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80</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80</w:t>
            </w:r>
          </w:p>
        </w:tc>
        <w:tc>
          <w:tcPr>
            <w:tcW w:w="1012"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80</w:t>
            </w:r>
          </w:p>
        </w:tc>
      </w:tr>
      <w:tr w:rsidR="00C57206" w:rsidRPr="00C57206">
        <w:tc>
          <w:tcPr>
            <w:tcW w:w="634" w:type="dxa"/>
            <w:vMerge w:val="restart"/>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38.</w:t>
            </w:r>
          </w:p>
        </w:tc>
        <w:tc>
          <w:tcPr>
            <w:tcW w:w="3057"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Отношение среднемесячной заработной платы педагогических работников государственных (муниципальных):</w:t>
            </w:r>
          </w:p>
        </w:tc>
        <w:tc>
          <w:tcPr>
            <w:tcW w:w="146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008"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01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011"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008"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012"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r>
      <w:tr w:rsidR="00C57206" w:rsidRPr="00C57206">
        <w:tc>
          <w:tcPr>
            <w:tcW w:w="634"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both"/>
              <w:rPr>
                <w:rFonts w:ascii="Times New Roman" w:hAnsi="Times New Roman" w:cs="Times New Roman"/>
              </w:rPr>
            </w:pPr>
          </w:p>
        </w:tc>
        <w:tc>
          <w:tcPr>
            <w:tcW w:w="3057"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дошкольных образовательных организаций к среднемесячной заработной плате в сфере общего образования в субъекте Российской Федерации</w:t>
            </w:r>
          </w:p>
        </w:tc>
        <w:tc>
          <w:tcPr>
            <w:tcW w:w="146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процентов</w:t>
            </w:r>
          </w:p>
        </w:tc>
        <w:tc>
          <w:tcPr>
            <w:tcW w:w="1008"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72,1</w:t>
            </w:r>
          </w:p>
        </w:tc>
        <w:tc>
          <w:tcPr>
            <w:tcW w:w="101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94,9</w:t>
            </w:r>
          </w:p>
        </w:tc>
        <w:tc>
          <w:tcPr>
            <w:tcW w:w="1011"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100</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100</w:t>
            </w:r>
          </w:p>
        </w:tc>
        <w:tc>
          <w:tcPr>
            <w:tcW w:w="1008"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100</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100</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100</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100</w:t>
            </w:r>
          </w:p>
        </w:tc>
        <w:tc>
          <w:tcPr>
            <w:tcW w:w="1012"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100</w:t>
            </w:r>
          </w:p>
        </w:tc>
      </w:tr>
      <w:tr w:rsidR="00C57206" w:rsidRPr="00C57206">
        <w:tc>
          <w:tcPr>
            <w:tcW w:w="634"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both"/>
              <w:rPr>
                <w:rFonts w:ascii="Times New Roman" w:hAnsi="Times New Roman" w:cs="Times New Roman"/>
              </w:rPr>
            </w:pPr>
          </w:p>
        </w:tc>
        <w:tc>
          <w:tcPr>
            <w:tcW w:w="3057"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образовательных организаций общего образования к средней заработной плате в соответствующем субъекте Российской Федерации</w:t>
            </w:r>
          </w:p>
        </w:tc>
        <w:tc>
          <w:tcPr>
            <w:tcW w:w="146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процентов</w:t>
            </w:r>
          </w:p>
        </w:tc>
        <w:tc>
          <w:tcPr>
            <w:tcW w:w="1008"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78,9</w:t>
            </w:r>
          </w:p>
        </w:tc>
        <w:tc>
          <w:tcPr>
            <w:tcW w:w="101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96,9</w:t>
            </w:r>
          </w:p>
        </w:tc>
        <w:tc>
          <w:tcPr>
            <w:tcW w:w="1011"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100</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100</w:t>
            </w:r>
          </w:p>
        </w:tc>
        <w:tc>
          <w:tcPr>
            <w:tcW w:w="1008"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100</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100</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100</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100</w:t>
            </w:r>
          </w:p>
        </w:tc>
        <w:tc>
          <w:tcPr>
            <w:tcW w:w="1012"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100</w:t>
            </w:r>
          </w:p>
        </w:tc>
      </w:tr>
      <w:tr w:rsidR="00C57206" w:rsidRPr="00C57206">
        <w:tc>
          <w:tcPr>
            <w:tcW w:w="634"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both"/>
              <w:rPr>
                <w:rFonts w:ascii="Times New Roman" w:hAnsi="Times New Roman" w:cs="Times New Roman"/>
              </w:rPr>
            </w:pPr>
          </w:p>
        </w:tc>
        <w:tc>
          <w:tcPr>
            <w:tcW w:w="3057"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 xml:space="preserve">организаций </w:t>
            </w:r>
            <w:proofErr w:type="gramStart"/>
            <w:r w:rsidRPr="00C57206">
              <w:rPr>
                <w:rFonts w:ascii="Times New Roman" w:hAnsi="Times New Roman" w:cs="Times New Roman"/>
              </w:rPr>
              <w:t>дополнительного</w:t>
            </w:r>
            <w:proofErr w:type="gramEnd"/>
            <w:r w:rsidRPr="00C57206">
              <w:rPr>
                <w:rFonts w:ascii="Times New Roman" w:hAnsi="Times New Roman" w:cs="Times New Roman"/>
              </w:rPr>
              <w:t xml:space="preserve"> образования детей к среднемесячной заработной плате учителей в соответствующем субъекте Российской Федерации</w:t>
            </w:r>
          </w:p>
        </w:tc>
        <w:tc>
          <w:tcPr>
            <w:tcW w:w="146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процентов</w:t>
            </w:r>
          </w:p>
        </w:tc>
        <w:tc>
          <w:tcPr>
            <w:tcW w:w="1008"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56</w:t>
            </w:r>
          </w:p>
        </w:tc>
        <w:tc>
          <w:tcPr>
            <w:tcW w:w="101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73,5</w:t>
            </w:r>
          </w:p>
        </w:tc>
        <w:tc>
          <w:tcPr>
            <w:tcW w:w="1011"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80</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85</w:t>
            </w:r>
          </w:p>
        </w:tc>
        <w:tc>
          <w:tcPr>
            <w:tcW w:w="1008"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90</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 xml:space="preserve">100 </w:t>
            </w:r>
            <w:hyperlink w:anchor="Par2130" w:history="1">
              <w:r w:rsidRPr="00C57206">
                <w:rPr>
                  <w:rFonts w:ascii="Times New Roman" w:hAnsi="Times New Roman" w:cs="Times New Roman"/>
                  <w:color w:val="0000FF"/>
                </w:rPr>
                <w:t>&lt;***&gt;</w:t>
              </w:r>
            </w:hyperlink>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100</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100</w:t>
            </w:r>
          </w:p>
        </w:tc>
        <w:tc>
          <w:tcPr>
            <w:tcW w:w="1012"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100</w:t>
            </w:r>
          </w:p>
        </w:tc>
      </w:tr>
      <w:tr w:rsidR="00C57206" w:rsidRPr="00C57206">
        <w:tc>
          <w:tcPr>
            <w:tcW w:w="63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39.</w:t>
            </w:r>
          </w:p>
        </w:tc>
        <w:tc>
          <w:tcPr>
            <w:tcW w:w="3057"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 xml:space="preserve">Удельный вес численности обучающихся по программам начального, основного общего и среднего общего образования, участвующих в олимпиадах и конкурсах различного уровня, в общей численности обучающихся по </w:t>
            </w:r>
            <w:r w:rsidRPr="00C57206">
              <w:rPr>
                <w:rFonts w:ascii="Times New Roman" w:hAnsi="Times New Roman" w:cs="Times New Roman"/>
              </w:rPr>
              <w:lastRenderedPageBreak/>
              <w:t>программам начального, основного общего и среднего общего образования</w:t>
            </w:r>
          </w:p>
        </w:tc>
        <w:tc>
          <w:tcPr>
            <w:tcW w:w="146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lastRenderedPageBreak/>
              <w:t>процентов</w:t>
            </w:r>
          </w:p>
        </w:tc>
        <w:tc>
          <w:tcPr>
            <w:tcW w:w="1008"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32</w:t>
            </w:r>
          </w:p>
        </w:tc>
        <w:tc>
          <w:tcPr>
            <w:tcW w:w="101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35</w:t>
            </w:r>
          </w:p>
        </w:tc>
        <w:tc>
          <w:tcPr>
            <w:tcW w:w="1011"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38</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40</w:t>
            </w:r>
          </w:p>
        </w:tc>
        <w:tc>
          <w:tcPr>
            <w:tcW w:w="1008"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42,5</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44</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46</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48</w:t>
            </w:r>
          </w:p>
        </w:tc>
        <w:tc>
          <w:tcPr>
            <w:tcW w:w="1012"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50</w:t>
            </w:r>
          </w:p>
        </w:tc>
      </w:tr>
      <w:tr w:rsidR="00C57206" w:rsidRPr="00C57206">
        <w:tc>
          <w:tcPr>
            <w:tcW w:w="634" w:type="dxa"/>
            <w:vMerge w:val="restart"/>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lastRenderedPageBreak/>
              <w:t>40.</w:t>
            </w:r>
          </w:p>
        </w:tc>
        <w:tc>
          <w:tcPr>
            <w:tcW w:w="3057"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 xml:space="preserve">Удельный вес численности детей, занимающихся в кружках, организованных на базе общеобразовательных организаций, в общей </w:t>
            </w:r>
            <w:proofErr w:type="gramStart"/>
            <w:r w:rsidRPr="00C57206">
              <w:rPr>
                <w:rFonts w:ascii="Times New Roman" w:hAnsi="Times New Roman" w:cs="Times New Roman"/>
              </w:rPr>
              <w:t>численности</w:t>
            </w:r>
            <w:proofErr w:type="gramEnd"/>
            <w:r w:rsidRPr="00C57206">
              <w:rPr>
                <w:rFonts w:ascii="Times New Roman" w:hAnsi="Times New Roman" w:cs="Times New Roman"/>
              </w:rPr>
              <w:t xml:space="preserve"> обучающихся в общеобразовательных организациях:</w:t>
            </w:r>
          </w:p>
        </w:tc>
        <w:tc>
          <w:tcPr>
            <w:tcW w:w="146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008"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01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011"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008"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012"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r>
      <w:tr w:rsidR="00C57206" w:rsidRPr="00C57206">
        <w:tc>
          <w:tcPr>
            <w:tcW w:w="634"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both"/>
              <w:rPr>
                <w:rFonts w:ascii="Times New Roman" w:hAnsi="Times New Roman" w:cs="Times New Roman"/>
              </w:rPr>
            </w:pPr>
          </w:p>
        </w:tc>
        <w:tc>
          <w:tcPr>
            <w:tcW w:w="3057"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в городских поселениях</w:t>
            </w:r>
          </w:p>
        </w:tc>
        <w:tc>
          <w:tcPr>
            <w:tcW w:w="146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процентов</w:t>
            </w:r>
          </w:p>
        </w:tc>
        <w:tc>
          <w:tcPr>
            <w:tcW w:w="1008"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61,8</w:t>
            </w:r>
          </w:p>
        </w:tc>
        <w:tc>
          <w:tcPr>
            <w:tcW w:w="101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64,9</w:t>
            </w:r>
          </w:p>
        </w:tc>
        <w:tc>
          <w:tcPr>
            <w:tcW w:w="1011"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65,2</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65,8</w:t>
            </w:r>
          </w:p>
        </w:tc>
        <w:tc>
          <w:tcPr>
            <w:tcW w:w="1008"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66</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67</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68</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68</w:t>
            </w:r>
          </w:p>
        </w:tc>
        <w:tc>
          <w:tcPr>
            <w:tcW w:w="1012"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68</w:t>
            </w:r>
          </w:p>
        </w:tc>
      </w:tr>
      <w:tr w:rsidR="00C57206" w:rsidRPr="00C57206">
        <w:tc>
          <w:tcPr>
            <w:tcW w:w="634"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both"/>
              <w:rPr>
                <w:rFonts w:ascii="Times New Roman" w:hAnsi="Times New Roman" w:cs="Times New Roman"/>
              </w:rPr>
            </w:pPr>
          </w:p>
        </w:tc>
        <w:tc>
          <w:tcPr>
            <w:tcW w:w="3057"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в сельской местности</w:t>
            </w:r>
          </w:p>
        </w:tc>
        <w:tc>
          <w:tcPr>
            <w:tcW w:w="146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процентов</w:t>
            </w:r>
          </w:p>
        </w:tc>
        <w:tc>
          <w:tcPr>
            <w:tcW w:w="1008"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86,4</w:t>
            </w:r>
          </w:p>
        </w:tc>
        <w:tc>
          <w:tcPr>
            <w:tcW w:w="101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92,6</w:t>
            </w:r>
          </w:p>
        </w:tc>
        <w:tc>
          <w:tcPr>
            <w:tcW w:w="1011"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93</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93</w:t>
            </w:r>
          </w:p>
        </w:tc>
        <w:tc>
          <w:tcPr>
            <w:tcW w:w="1008"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93</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93</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93</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93</w:t>
            </w:r>
          </w:p>
        </w:tc>
        <w:tc>
          <w:tcPr>
            <w:tcW w:w="1012"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93</w:t>
            </w:r>
          </w:p>
        </w:tc>
      </w:tr>
      <w:tr w:rsidR="00C57206" w:rsidRPr="00C57206">
        <w:tc>
          <w:tcPr>
            <w:tcW w:w="634" w:type="dxa"/>
            <w:vMerge w:val="restart"/>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41.</w:t>
            </w:r>
          </w:p>
        </w:tc>
        <w:tc>
          <w:tcPr>
            <w:tcW w:w="3057"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 xml:space="preserve">Удельный вес численности детей, занимающихся в спортивных кружках, организованных на базе общеобразовательных организаций, в общей </w:t>
            </w:r>
            <w:proofErr w:type="gramStart"/>
            <w:r w:rsidRPr="00C57206">
              <w:rPr>
                <w:rFonts w:ascii="Times New Roman" w:hAnsi="Times New Roman" w:cs="Times New Roman"/>
              </w:rPr>
              <w:t>численности</w:t>
            </w:r>
            <w:proofErr w:type="gramEnd"/>
            <w:r w:rsidRPr="00C57206">
              <w:rPr>
                <w:rFonts w:ascii="Times New Roman" w:hAnsi="Times New Roman" w:cs="Times New Roman"/>
              </w:rPr>
              <w:t xml:space="preserve"> обучающихся в общеобразовательных организациях:</w:t>
            </w:r>
          </w:p>
        </w:tc>
        <w:tc>
          <w:tcPr>
            <w:tcW w:w="146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008"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01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011"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008"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012"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r>
      <w:tr w:rsidR="00C57206" w:rsidRPr="00C57206">
        <w:tc>
          <w:tcPr>
            <w:tcW w:w="634"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both"/>
              <w:rPr>
                <w:rFonts w:ascii="Times New Roman" w:hAnsi="Times New Roman" w:cs="Times New Roman"/>
              </w:rPr>
            </w:pPr>
          </w:p>
        </w:tc>
        <w:tc>
          <w:tcPr>
            <w:tcW w:w="3057"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в городских поселениях</w:t>
            </w:r>
          </w:p>
        </w:tc>
        <w:tc>
          <w:tcPr>
            <w:tcW w:w="146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процентов</w:t>
            </w:r>
          </w:p>
        </w:tc>
        <w:tc>
          <w:tcPr>
            <w:tcW w:w="1008"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15,5</w:t>
            </w:r>
          </w:p>
        </w:tc>
        <w:tc>
          <w:tcPr>
            <w:tcW w:w="101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16</w:t>
            </w:r>
          </w:p>
        </w:tc>
        <w:tc>
          <w:tcPr>
            <w:tcW w:w="1011"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17</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17,5</w:t>
            </w:r>
          </w:p>
        </w:tc>
        <w:tc>
          <w:tcPr>
            <w:tcW w:w="1008"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18</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18,5</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19</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20</w:t>
            </w:r>
          </w:p>
        </w:tc>
        <w:tc>
          <w:tcPr>
            <w:tcW w:w="1012"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20</w:t>
            </w:r>
          </w:p>
        </w:tc>
      </w:tr>
      <w:tr w:rsidR="00C57206" w:rsidRPr="00C57206">
        <w:tc>
          <w:tcPr>
            <w:tcW w:w="634"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both"/>
              <w:rPr>
                <w:rFonts w:ascii="Times New Roman" w:hAnsi="Times New Roman" w:cs="Times New Roman"/>
              </w:rPr>
            </w:pPr>
          </w:p>
        </w:tc>
        <w:tc>
          <w:tcPr>
            <w:tcW w:w="3057"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в сельской местности</w:t>
            </w:r>
          </w:p>
        </w:tc>
        <w:tc>
          <w:tcPr>
            <w:tcW w:w="146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процентов</w:t>
            </w:r>
          </w:p>
        </w:tc>
        <w:tc>
          <w:tcPr>
            <w:tcW w:w="1008"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18,1</w:t>
            </w:r>
          </w:p>
        </w:tc>
        <w:tc>
          <w:tcPr>
            <w:tcW w:w="101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18,8</w:t>
            </w:r>
          </w:p>
        </w:tc>
        <w:tc>
          <w:tcPr>
            <w:tcW w:w="1011"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19</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20</w:t>
            </w:r>
          </w:p>
        </w:tc>
        <w:tc>
          <w:tcPr>
            <w:tcW w:w="1008"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21</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21,5</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22</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23</w:t>
            </w:r>
          </w:p>
        </w:tc>
        <w:tc>
          <w:tcPr>
            <w:tcW w:w="1012"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23</w:t>
            </w:r>
          </w:p>
        </w:tc>
      </w:tr>
      <w:tr w:rsidR="00C57206" w:rsidRPr="00C57206">
        <w:tc>
          <w:tcPr>
            <w:tcW w:w="63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42.</w:t>
            </w:r>
          </w:p>
        </w:tc>
        <w:tc>
          <w:tcPr>
            <w:tcW w:w="3057"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 xml:space="preserve">Удельный вес численности детей, занимающихся в организациях </w:t>
            </w:r>
            <w:proofErr w:type="gramStart"/>
            <w:r w:rsidRPr="00C57206">
              <w:rPr>
                <w:rFonts w:ascii="Times New Roman" w:hAnsi="Times New Roman" w:cs="Times New Roman"/>
              </w:rPr>
              <w:t>дополнительного</w:t>
            </w:r>
            <w:proofErr w:type="gramEnd"/>
            <w:r w:rsidRPr="00C57206">
              <w:rPr>
                <w:rFonts w:ascii="Times New Roman" w:hAnsi="Times New Roman" w:cs="Times New Roman"/>
              </w:rPr>
              <w:t xml:space="preserve"> образования спортивно-технической направленности, в общей </w:t>
            </w:r>
            <w:r w:rsidRPr="00C57206">
              <w:rPr>
                <w:rFonts w:ascii="Times New Roman" w:hAnsi="Times New Roman" w:cs="Times New Roman"/>
              </w:rPr>
              <w:lastRenderedPageBreak/>
              <w:t>численности детей от 5 до 18 лет</w:t>
            </w:r>
          </w:p>
        </w:tc>
        <w:tc>
          <w:tcPr>
            <w:tcW w:w="146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lastRenderedPageBreak/>
              <w:t>процентов</w:t>
            </w:r>
          </w:p>
        </w:tc>
        <w:tc>
          <w:tcPr>
            <w:tcW w:w="1008"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w:t>
            </w:r>
          </w:p>
        </w:tc>
        <w:tc>
          <w:tcPr>
            <w:tcW w:w="101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2,5</w:t>
            </w:r>
          </w:p>
        </w:tc>
        <w:tc>
          <w:tcPr>
            <w:tcW w:w="1011"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5</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5,5</w:t>
            </w:r>
          </w:p>
        </w:tc>
        <w:tc>
          <w:tcPr>
            <w:tcW w:w="1008"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7,5</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9</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9,5</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10</w:t>
            </w:r>
          </w:p>
        </w:tc>
        <w:tc>
          <w:tcPr>
            <w:tcW w:w="1012"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10</w:t>
            </w:r>
          </w:p>
        </w:tc>
      </w:tr>
      <w:tr w:rsidR="00C57206" w:rsidRPr="00C57206">
        <w:tc>
          <w:tcPr>
            <w:tcW w:w="634" w:type="dxa"/>
            <w:vMerge w:val="restart"/>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lastRenderedPageBreak/>
              <w:t>43.</w:t>
            </w:r>
          </w:p>
        </w:tc>
        <w:tc>
          <w:tcPr>
            <w:tcW w:w="3057"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 xml:space="preserve">Удельный вес числа образовательных организаций, в которых имеются пожарная сигнализация, дымовые </w:t>
            </w:r>
            <w:proofErr w:type="spellStart"/>
            <w:r w:rsidRPr="00C57206">
              <w:rPr>
                <w:rFonts w:ascii="Times New Roman" w:hAnsi="Times New Roman" w:cs="Times New Roman"/>
              </w:rPr>
              <w:t>извещатели</w:t>
            </w:r>
            <w:proofErr w:type="spellEnd"/>
            <w:r w:rsidRPr="00C57206">
              <w:rPr>
                <w:rFonts w:ascii="Times New Roman" w:hAnsi="Times New Roman" w:cs="Times New Roman"/>
              </w:rPr>
              <w:t>, пожарные краны и рукава, в общем числе соответствующих организаций</w:t>
            </w:r>
          </w:p>
        </w:tc>
        <w:tc>
          <w:tcPr>
            <w:tcW w:w="146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008"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01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011"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008"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012"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r>
      <w:tr w:rsidR="00C57206" w:rsidRPr="00C57206">
        <w:tc>
          <w:tcPr>
            <w:tcW w:w="634"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both"/>
              <w:rPr>
                <w:rFonts w:ascii="Times New Roman" w:hAnsi="Times New Roman" w:cs="Times New Roman"/>
              </w:rPr>
            </w:pPr>
          </w:p>
        </w:tc>
        <w:tc>
          <w:tcPr>
            <w:tcW w:w="3057" w:type="dxa"/>
            <w:vMerge w:val="restart"/>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общеобразовательных организаций</w:t>
            </w:r>
          </w:p>
        </w:tc>
        <w:tc>
          <w:tcPr>
            <w:tcW w:w="146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процентов</w:t>
            </w:r>
          </w:p>
        </w:tc>
        <w:tc>
          <w:tcPr>
            <w:tcW w:w="1008"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96,8</w:t>
            </w:r>
          </w:p>
        </w:tc>
        <w:tc>
          <w:tcPr>
            <w:tcW w:w="101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97,4</w:t>
            </w:r>
          </w:p>
        </w:tc>
        <w:tc>
          <w:tcPr>
            <w:tcW w:w="1011"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97,6</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98</w:t>
            </w:r>
          </w:p>
        </w:tc>
        <w:tc>
          <w:tcPr>
            <w:tcW w:w="1008"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98</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99</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99</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99</w:t>
            </w:r>
          </w:p>
        </w:tc>
        <w:tc>
          <w:tcPr>
            <w:tcW w:w="1012"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99,3</w:t>
            </w:r>
          </w:p>
        </w:tc>
      </w:tr>
      <w:tr w:rsidR="00C57206" w:rsidRPr="00C57206">
        <w:tc>
          <w:tcPr>
            <w:tcW w:w="634"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both"/>
              <w:rPr>
                <w:rFonts w:ascii="Times New Roman" w:hAnsi="Times New Roman" w:cs="Times New Roman"/>
              </w:rPr>
            </w:pPr>
          </w:p>
        </w:tc>
        <w:tc>
          <w:tcPr>
            <w:tcW w:w="3057"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both"/>
              <w:rPr>
                <w:rFonts w:ascii="Times New Roman" w:hAnsi="Times New Roman" w:cs="Times New Roman"/>
              </w:rPr>
            </w:pPr>
          </w:p>
        </w:tc>
        <w:tc>
          <w:tcPr>
            <w:tcW w:w="146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008"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83,8</w:t>
            </w:r>
          </w:p>
        </w:tc>
        <w:tc>
          <w:tcPr>
            <w:tcW w:w="101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84,6</w:t>
            </w:r>
          </w:p>
        </w:tc>
        <w:tc>
          <w:tcPr>
            <w:tcW w:w="1011"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85</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85,3</w:t>
            </w:r>
          </w:p>
        </w:tc>
        <w:tc>
          <w:tcPr>
            <w:tcW w:w="1008"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86</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86,4</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87</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88</w:t>
            </w:r>
          </w:p>
        </w:tc>
        <w:tc>
          <w:tcPr>
            <w:tcW w:w="1012"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90</w:t>
            </w:r>
          </w:p>
        </w:tc>
      </w:tr>
      <w:tr w:rsidR="00C57206" w:rsidRPr="00C57206">
        <w:tc>
          <w:tcPr>
            <w:tcW w:w="634"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both"/>
              <w:rPr>
                <w:rFonts w:ascii="Times New Roman" w:hAnsi="Times New Roman" w:cs="Times New Roman"/>
              </w:rPr>
            </w:pPr>
          </w:p>
        </w:tc>
        <w:tc>
          <w:tcPr>
            <w:tcW w:w="3057"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both"/>
              <w:rPr>
                <w:rFonts w:ascii="Times New Roman" w:hAnsi="Times New Roman" w:cs="Times New Roman"/>
              </w:rPr>
            </w:pPr>
          </w:p>
        </w:tc>
        <w:tc>
          <w:tcPr>
            <w:tcW w:w="146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008"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39,6</w:t>
            </w:r>
          </w:p>
        </w:tc>
        <w:tc>
          <w:tcPr>
            <w:tcW w:w="101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39</w:t>
            </w:r>
          </w:p>
        </w:tc>
        <w:tc>
          <w:tcPr>
            <w:tcW w:w="1011"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40</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41</w:t>
            </w:r>
          </w:p>
        </w:tc>
        <w:tc>
          <w:tcPr>
            <w:tcW w:w="1008"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42</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44</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46</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47</w:t>
            </w:r>
          </w:p>
        </w:tc>
        <w:tc>
          <w:tcPr>
            <w:tcW w:w="1012"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50</w:t>
            </w:r>
          </w:p>
        </w:tc>
      </w:tr>
      <w:tr w:rsidR="00C57206" w:rsidRPr="00C57206">
        <w:tc>
          <w:tcPr>
            <w:tcW w:w="634"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both"/>
              <w:rPr>
                <w:rFonts w:ascii="Times New Roman" w:hAnsi="Times New Roman" w:cs="Times New Roman"/>
              </w:rPr>
            </w:pPr>
          </w:p>
        </w:tc>
        <w:tc>
          <w:tcPr>
            <w:tcW w:w="3057" w:type="dxa"/>
            <w:vMerge w:val="restart"/>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организаций, реализующих дополнительные общеобразовательные программы</w:t>
            </w:r>
          </w:p>
        </w:tc>
        <w:tc>
          <w:tcPr>
            <w:tcW w:w="146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процентов</w:t>
            </w:r>
          </w:p>
        </w:tc>
        <w:tc>
          <w:tcPr>
            <w:tcW w:w="1008"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86,7</w:t>
            </w:r>
          </w:p>
        </w:tc>
        <w:tc>
          <w:tcPr>
            <w:tcW w:w="101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87</w:t>
            </w:r>
          </w:p>
        </w:tc>
        <w:tc>
          <w:tcPr>
            <w:tcW w:w="1011"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87,3</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88</w:t>
            </w:r>
          </w:p>
        </w:tc>
        <w:tc>
          <w:tcPr>
            <w:tcW w:w="1008"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88,4</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88,8</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89</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90</w:t>
            </w:r>
          </w:p>
        </w:tc>
        <w:tc>
          <w:tcPr>
            <w:tcW w:w="1012"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90</w:t>
            </w:r>
          </w:p>
        </w:tc>
      </w:tr>
      <w:tr w:rsidR="00C57206" w:rsidRPr="00C57206">
        <w:tc>
          <w:tcPr>
            <w:tcW w:w="634"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both"/>
              <w:rPr>
                <w:rFonts w:ascii="Times New Roman" w:hAnsi="Times New Roman" w:cs="Times New Roman"/>
              </w:rPr>
            </w:pPr>
          </w:p>
        </w:tc>
        <w:tc>
          <w:tcPr>
            <w:tcW w:w="3057"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both"/>
              <w:rPr>
                <w:rFonts w:ascii="Times New Roman" w:hAnsi="Times New Roman" w:cs="Times New Roman"/>
              </w:rPr>
            </w:pPr>
          </w:p>
        </w:tc>
        <w:tc>
          <w:tcPr>
            <w:tcW w:w="146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008"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73,1</w:t>
            </w:r>
          </w:p>
        </w:tc>
        <w:tc>
          <w:tcPr>
            <w:tcW w:w="101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74,2</w:t>
            </w:r>
          </w:p>
        </w:tc>
        <w:tc>
          <w:tcPr>
            <w:tcW w:w="1011"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75</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76</w:t>
            </w:r>
          </w:p>
        </w:tc>
        <w:tc>
          <w:tcPr>
            <w:tcW w:w="1008"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77</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77,5</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78</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79</w:t>
            </w:r>
          </w:p>
        </w:tc>
        <w:tc>
          <w:tcPr>
            <w:tcW w:w="1012"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80</w:t>
            </w:r>
          </w:p>
        </w:tc>
      </w:tr>
      <w:tr w:rsidR="00C57206" w:rsidRPr="00C57206">
        <w:tc>
          <w:tcPr>
            <w:tcW w:w="634"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both"/>
              <w:rPr>
                <w:rFonts w:ascii="Times New Roman" w:hAnsi="Times New Roman" w:cs="Times New Roman"/>
              </w:rPr>
            </w:pPr>
          </w:p>
        </w:tc>
        <w:tc>
          <w:tcPr>
            <w:tcW w:w="3057"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both"/>
              <w:rPr>
                <w:rFonts w:ascii="Times New Roman" w:hAnsi="Times New Roman" w:cs="Times New Roman"/>
              </w:rPr>
            </w:pPr>
          </w:p>
        </w:tc>
        <w:tc>
          <w:tcPr>
            <w:tcW w:w="146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008"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45,8</w:t>
            </w:r>
          </w:p>
        </w:tc>
        <w:tc>
          <w:tcPr>
            <w:tcW w:w="101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46</w:t>
            </w:r>
          </w:p>
        </w:tc>
        <w:tc>
          <w:tcPr>
            <w:tcW w:w="1011"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47</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48</w:t>
            </w:r>
          </w:p>
        </w:tc>
        <w:tc>
          <w:tcPr>
            <w:tcW w:w="1008"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49,5</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50</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51</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52</w:t>
            </w:r>
          </w:p>
        </w:tc>
        <w:tc>
          <w:tcPr>
            <w:tcW w:w="1012"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53</w:t>
            </w:r>
          </w:p>
        </w:tc>
      </w:tr>
      <w:tr w:rsidR="00C57206" w:rsidRPr="00C57206">
        <w:tc>
          <w:tcPr>
            <w:tcW w:w="634" w:type="dxa"/>
            <w:vMerge w:val="restart"/>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44.</w:t>
            </w:r>
          </w:p>
        </w:tc>
        <w:tc>
          <w:tcPr>
            <w:tcW w:w="3057"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Удельный вес числа образовательных организаций, имеющих системы видеонаблюдения, в общем числе соответствующих организаций</w:t>
            </w:r>
          </w:p>
        </w:tc>
        <w:tc>
          <w:tcPr>
            <w:tcW w:w="146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008"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01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011"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008"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012"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r>
      <w:tr w:rsidR="00C57206" w:rsidRPr="00C57206">
        <w:tc>
          <w:tcPr>
            <w:tcW w:w="634"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both"/>
              <w:rPr>
                <w:rFonts w:ascii="Times New Roman" w:hAnsi="Times New Roman" w:cs="Times New Roman"/>
              </w:rPr>
            </w:pPr>
          </w:p>
        </w:tc>
        <w:tc>
          <w:tcPr>
            <w:tcW w:w="3057"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общеобразовательных организаций</w:t>
            </w:r>
          </w:p>
        </w:tc>
        <w:tc>
          <w:tcPr>
            <w:tcW w:w="146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процентов</w:t>
            </w:r>
          </w:p>
        </w:tc>
        <w:tc>
          <w:tcPr>
            <w:tcW w:w="1008"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27</w:t>
            </w:r>
          </w:p>
        </w:tc>
        <w:tc>
          <w:tcPr>
            <w:tcW w:w="101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35,4</w:t>
            </w:r>
          </w:p>
        </w:tc>
        <w:tc>
          <w:tcPr>
            <w:tcW w:w="1011"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38</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41</w:t>
            </w:r>
          </w:p>
        </w:tc>
        <w:tc>
          <w:tcPr>
            <w:tcW w:w="1008"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43</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45</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47</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49</w:t>
            </w:r>
          </w:p>
        </w:tc>
        <w:tc>
          <w:tcPr>
            <w:tcW w:w="1012"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51</w:t>
            </w:r>
          </w:p>
        </w:tc>
      </w:tr>
      <w:tr w:rsidR="00C57206" w:rsidRPr="00C57206">
        <w:tc>
          <w:tcPr>
            <w:tcW w:w="634"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both"/>
              <w:rPr>
                <w:rFonts w:ascii="Times New Roman" w:hAnsi="Times New Roman" w:cs="Times New Roman"/>
              </w:rPr>
            </w:pPr>
          </w:p>
        </w:tc>
        <w:tc>
          <w:tcPr>
            <w:tcW w:w="3057"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организаций, реализующих дополнительные общеобразовательные программы</w:t>
            </w:r>
          </w:p>
        </w:tc>
        <w:tc>
          <w:tcPr>
            <w:tcW w:w="146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процентов</w:t>
            </w:r>
          </w:p>
        </w:tc>
        <w:tc>
          <w:tcPr>
            <w:tcW w:w="1008"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16,6</w:t>
            </w:r>
          </w:p>
        </w:tc>
        <w:tc>
          <w:tcPr>
            <w:tcW w:w="101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18,6</w:t>
            </w:r>
          </w:p>
        </w:tc>
        <w:tc>
          <w:tcPr>
            <w:tcW w:w="1011"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21</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23</w:t>
            </w:r>
          </w:p>
        </w:tc>
        <w:tc>
          <w:tcPr>
            <w:tcW w:w="1008"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25</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27</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29</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31</w:t>
            </w:r>
          </w:p>
        </w:tc>
        <w:tc>
          <w:tcPr>
            <w:tcW w:w="1012"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33</w:t>
            </w:r>
          </w:p>
        </w:tc>
      </w:tr>
      <w:tr w:rsidR="00C57206" w:rsidRPr="00C57206">
        <w:tc>
          <w:tcPr>
            <w:tcW w:w="634" w:type="dxa"/>
            <w:vMerge w:val="restart"/>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lastRenderedPageBreak/>
              <w:t>45.</w:t>
            </w:r>
          </w:p>
        </w:tc>
        <w:tc>
          <w:tcPr>
            <w:tcW w:w="3057"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Удельный вес числа общеобразовательных организаций, имеющих водопровод, центральное отопление, канализацию, в общем числе соответствующих организаций:</w:t>
            </w:r>
          </w:p>
        </w:tc>
        <w:tc>
          <w:tcPr>
            <w:tcW w:w="146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008"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01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011"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008"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012"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r>
      <w:tr w:rsidR="00C57206" w:rsidRPr="00C57206">
        <w:tc>
          <w:tcPr>
            <w:tcW w:w="634"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both"/>
              <w:rPr>
                <w:rFonts w:ascii="Times New Roman" w:hAnsi="Times New Roman" w:cs="Times New Roman"/>
              </w:rPr>
            </w:pPr>
          </w:p>
        </w:tc>
        <w:tc>
          <w:tcPr>
            <w:tcW w:w="3057"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в городских поселениях</w:t>
            </w:r>
          </w:p>
        </w:tc>
        <w:tc>
          <w:tcPr>
            <w:tcW w:w="146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процентов</w:t>
            </w:r>
          </w:p>
        </w:tc>
        <w:tc>
          <w:tcPr>
            <w:tcW w:w="1008"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98,2</w:t>
            </w:r>
          </w:p>
        </w:tc>
        <w:tc>
          <w:tcPr>
            <w:tcW w:w="101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98,2</w:t>
            </w:r>
          </w:p>
        </w:tc>
        <w:tc>
          <w:tcPr>
            <w:tcW w:w="1011"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98,2</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98,2</w:t>
            </w:r>
          </w:p>
        </w:tc>
        <w:tc>
          <w:tcPr>
            <w:tcW w:w="1008"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98,2</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98,2</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98,2</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98,2</w:t>
            </w:r>
          </w:p>
        </w:tc>
        <w:tc>
          <w:tcPr>
            <w:tcW w:w="1012"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98,2</w:t>
            </w:r>
          </w:p>
        </w:tc>
      </w:tr>
      <w:tr w:rsidR="00C57206" w:rsidRPr="00C57206">
        <w:tc>
          <w:tcPr>
            <w:tcW w:w="634"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both"/>
              <w:rPr>
                <w:rFonts w:ascii="Times New Roman" w:hAnsi="Times New Roman" w:cs="Times New Roman"/>
              </w:rPr>
            </w:pPr>
          </w:p>
        </w:tc>
        <w:tc>
          <w:tcPr>
            <w:tcW w:w="3057"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в сельской местности</w:t>
            </w:r>
          </w:p>
        </w:tc>
        <w:tc>
          <w:tcPr>
            <w:tcW w:w="146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процентов</w:t>
            </w:r>
          </w:p>
        </w:tc>
        <w:tc>
          <w:tcPr>
            <w:tcW w:w="1008"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74,9</w:t>
            </w:r>
          </w:p>
        </w:tc>
        <w:tc>
          <w:tcPr>
            <w:tcW w:w="101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77,9</w:t>
            </w:r>
          </w:p>
        </w:tc>
        <w:tc>
          <w:tcPr>
            <w:tcW w:w="1011"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80</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83</w:t>
            </w:r>
          </w:p>
        </w:tc>
        <w:tc>
          <w:tcPr>
            <w:tcW w:w="1008"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90</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95</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95</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95</w:t>
            </w:r>
          </w:p>
        </w:tc>
        <w:tc>
          <w:tcPr>
            <w:tcW w:w="1012"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95</w:t>
            </w:r>
          </w:p>
        </w:tc>
      </w:tr>
      <w:tr w:rsidR="00C57206" w:rsidRPr="00C57206">
        <w:tc>
          <w:tcPr>
            <w:tcW w:w="634" w:type="dxa"/>
            <w:vMerge w:val="restart"/>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46.</w:t>
            </w:r>
          </w:p>
        </w:tc>
        <w:tc>
          <w:tcPr>
            <w:tcW w:w="3057"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Удельный вес числа общеобразовательных организаций, имеющих скорость подключения к информационно-телекоммуникационной сети Интернет от 1 Мбит/с и выше, в общем числе общеобразовательных организаций, подключенных к информационно-телекоммуникационной сети "Интернет":</w:t>
            </w:r>
          </w:p>
        </w:tc>
        <w:tc>
          <w:tcPr>
            <w:tcW w:w="146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008"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01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011"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008"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012"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r>
      <w:tr w:rsidR="00C57206" w:rsidRPr="00C57206">
        <w:tc>
          <w:tcPr>
            <w:tcW w:w="634"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both"/>
              <w:rPr>
                <w:rFonts w:ascii="Times New Roman" w:hAnsi="Times New Roman" w:cs="Times New Roman"/>
              </w:rPr>
            </w:pPr>
          </w:p>
        </w:tc>
        <w:tc>
          <w:tcPr>
            <w:tcW w:w="3057"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в городских поселениях</w:t>
            </w:r>
          </w:p>
        </w:tc>
        <w:tc>
          <w:tcPr>
            <w:tcW w:w="146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процентов</w:t>
            </w:r>
          </w:p>
        </w:tc>
        <w:tc>
          <w:tcPr>
            <w:tcW w:w="1008"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31,2</w:t>
            </w:r>
          </w:p>
        </w:tc>
        <w:tc>
          <w:tcPr>
            <w:tcW w:w="101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35,5</w:t>
            </w:r>
          </w:p>
        </w:tc>
        <w:tc>
          <w:tcPr>
            <w:tcW w:w="1011"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39,8</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44,1</w:t>
            </w:r>
          </w:p>
        </w:tc>
        <w:tc>
          <w:tcPr>
            <w:tcW w:w="1008"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48,4</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52,7</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57</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61,3</w:t>
            </w:r>
          </w:p>
        </w:tc>
        <w:tc>
          <w:tcPr>
            <w:tcW w:w="1012"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65,6</w:t>
            </w:r>
          </w:p>
        </w:tc>
      </w:tr>
      <w:tr w:rsidR="00C57206" w:rsidRPr="00C57206">
        <w:tc>
          <w:tcPr>
            <w:tcW w:w="634"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both"/>
              <w:rPr>
                <w:rFonts w:ascii="Times New Roman" w:hAnsi="Times New Roman" w:cs="Times New Roman"/>
              </w:rPr>
            </w:pPr>
          </w:p>
        </w:tc>
        <w:tc>
          <w:tcPr>
            <w:tcW w:w="3057"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в сельской местности</w:t>
            </w:r>
          </w:p>
        </w:tc>
        <w:tc>
          <w:tcPr>
            <w:tcW w:w="146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процентов</w:t>
            </w:r>
          </w:p>
        </w:tc>
        <w:tc>
          <w:tcPr>
            <w:tcW w:w="1008"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10,2</w:t>
            </w:r>
          </w:p>
        </w:tc>
        <w:tc>
          <w:tcPr>
            <w:tcW w:w="101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13,4</w:t>
            </w:r>
          </w:p>
        </w:tc>
        <w:tc>
          <w:tcPr>
            <w:tcW w:w="1011"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16,6</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19,8</w:t>
            </w:r>
          </w:p>
        </w:tc>
        <w:tc>
          <w:tcPr>
            <w:tcW w:w="1008"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23</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26,2</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29,4</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32,6</w:t>
            </w:r>
          </w:p>
        </w:tc>
        <w:tc>
          <w:tcPr>
            <w:tcW w:w="1012"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35,8</w:t>
            </w:r>
          </w:p>
        </w:tc>
      </w:tr>
      <w:tr w:rsidR="00C57206" w:rsidRPr="00C57206">
        <w:tc>
          <w:tcPr>
            <w:tcW w:w="14241" w:type="dxa"/>
            <w:gridSpan w:val="12"/>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outlineLvl w:val="2"/>
              <w:rPr>
                <w:rFonts w:ascii="Times New Roman" w:hAnsi="Times New Roman" w:cs="Times New Roman"/>
              </w:rPr>
            </w:pPr>
            <w:bookmarkStart w:id="19" w:name="Par1746"/>
            <w:bookmarkEnd w:id="19"/>
            <w:r w:rsidRPr="00C57206">
              <w:rPr>
                <w:rFonts w:ascii="Times New Roman" w:hAnsi="Times New Roman" w:cs="Times New Roman"/>
              </w:rPr>
              <w:t>Подпрограмма 3 "Развитие системы оценки качества образования и информационной прозрачности системы образования"</w:t>
            </w:r>
          </w:p>
        </w:tc>
      </w:tr>
      <w:tr w:rsidR="00C57206" w:rsidRPr="00C57206">
        <w:tc>
          <w:tcPr>
            <w:tcW w:w="63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47.</w:t>
            </w:r>
          </w:p>
        </w:tc>
        <w:tc>
          <w:tcPr>
            <w:tcW w:w="3057"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 xml:space="preserve">Удельный вес числа образовательных организаций, в которых созданы органы коллегиального управления с </w:t>
            </w:r>
            <w:r w:rsidRPr="00C57206">
              <w:rPr>
                <w:rFonts w:ascii="Times New Roman" w:hAnsi="Times New Roman" w:cs="Times New Roman"/>
              </w:rPr>
              <w:lastRenderedPageBreak/>
              <w:t>участием общественности (родители, работодатели), в общем числе образовательных организаций</w:t>
            </w:r>
          </w:p>
        </w:tc>
        <w:tc>
          <w:tcPr>
            <w:tcW w:w="146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lastRenderedPageBreak/>
              <w:t>процентов</w:t>
            </w:r>
          </w:p>
        </w:tc>
        <w:tc>
          <w:tcPr>
            <w:tcW w:w="1008"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20</w:t>
            </w:r>
          </w:p>
        </w:tc>
        <w:tc>
          <w:tcPr>
            <w:tcW w:w="101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50</w:t>
            </w:r>
          </w:p>
        </w:tc>
        <w:tc>
          <w:tcPr>
            <w:tcW w:w="1011"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80</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100</w:t>
            </w:r>
          </w:p>
        </w:tc>
        <w:tc>
          <w:tcPr>
            <w:tcW w:w="1008"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100</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100</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100</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100</w:t>
            </w:r>
          </w:p>
        </w:tc>
        <w:tc>
          <w:tcPr>
            <w:tcW w:w="1012"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100</w:t>
            </w:r>
          </w:p>
        </w:tc>
      </w:tr>
      <w:tr w:rsidR="00C57206" w:rsidRPr="00C57206">
        <w:tc>
          <w:tcPr>
            <w:tcW w:w="63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lastRenderedPageBreak/>
              <w:t>48.</w:t>
            </w:r>
          </w:p>
        </w:tc>
        <w:tc>
          <w:tcPr>
            <w:tcW w:w="3057"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Удельный вес числа образовательных организаций, обеспечивающих предоставление нормативно закрепленного перечня сведений о своей деятельности на официальных сайтах, в общем числе образовательных организаций</w:t>
            </w:r>
          </w:p>
        </w:tc>
        <w:tc>
          <w:tcPr>
            <w:tcW w:w="146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процентов</w:t>
            </w:r>
          </w:p>
        </w:tc>
        <w:tc>
          <w:tcPr>
            <w:tcW w:w="1008"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43</w:t>
            </w:r>
          </w:p>
        </w:tc>
        <w:tc>
          <w:tcPr>
            <w:tcW w:w="101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72</w:t>
            </w:r>
          </w:p>
        </w:tc>
        <w:tc>
          <w:tcPr>
            <w:tcW w:w="1011"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100</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100</w:t>
            </w:r>
          </w:p>
        </w:tc>
        <w:tc>
          <w:tcPr>
            <w:tcW w:w="1008"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100</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100</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100</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100</w:t>
            </w:r>
          </w:p>
        </w:tc>
        <w:tc>
          <w:tcPr>
            <w:tcW w:w="1012"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100</w:t>
            </w:r>
          </w:p>
        </w:tc>
      </w:tr>
      <w:tr w:rsidR="00C57206" w:rsidRPr="00C57206">
        <w:tc>
          <w:tcPr>
            <w:tcW w:w="63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49.</w:t>
            </w:r>
          </w:p>
        </w:tc>
        <w:tc>
          <w:tcPr>
            <w:tcW w:w="3057"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Число субъектов Российской Федерации, в которых реализуются инструменты независимой оценки качества дошкольного образования, начального общего, основного общего и среднего общего образования, дополнительных общеобразовательных программ</w:t>
            </w:r>
          </w:p>
        </w:tc>
        <w:tc>
          <w:tcPr>
            <w:tcW w:w="146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единиц</w:t>
            </w:r>
          </w:p>
        </w:tc>
        <w:tc>
          <w:tcPr>
            <w:tcW w:w="1008"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01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67</w:t>
            </w:r>
          </w:p>
        </w:tc>
        <w:tc>
          <w:tcPr>
            <w:tcW w:w="1011"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83</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83</w:t>
            </w:r>
          </w:p>
        </w:tc>
        <w:tc>
          <w:tcPr>
            <w:tcW w:w="1008"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83</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83</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83</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83</w:t>
            </w:r>
          </w:p>
        </w:tc>
        <w:tc>
          <w:tcPr>
            <w:tcW w:w="1012"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83</w:t>
            </w:r>
          </w:p>
        </w:tc>
      </w:tr>
      <w:tr w:rsidR="00C57206" w:rsidRPr="00C57206">
        <w:tc>
          <w:tcPr>
            <w:tcW w:w="63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50.</w:t>
            </w:r>
          </w:p>
        </w:tc>
        <w:tc>
          <w:tcPr>
            <w:tcW w:w="3057"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Удельный вес числа специальностей и направлений подготовки, на которых проводятся процедуры профессионально-общественной аккредитации профессиональных образовательных программ, в общем числе специальностей и направлений подготовки</w:t>
            </w:r>
          </w:p>
        </w:tc>
        <w:tc>
          <w:tcPr>
            <w:tcW w:w="146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процентов</w:t>
            </w:r>
          </w:p>
        </w:tc>
        <w:tc>
          <w:tcPr>
            <w:tcW w:w="1008"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01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1,3</w:t>
            </w:r>
          </w:p>
        </w:tc>
        <w:tc>
          <w:tcPr>
            <w:tcW w:w="1011"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3</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7</w:t>
            </w:r>
          </w:p>
        </w:tc>
        <w:tc>
          <w:tcPr>
            <w:tcW w:w="1008"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20</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22,5</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25</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27,5</w:t>
            </w:r>
          </w:p>
        </w:tc>
        <w:tc>
          <w:tcPr>
            <w:tcW w:w="1012"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30</w:t>
            </w:r>
          </w:p>
        </w:tc>
      </w:tr>
      <w:tr w:rsidR="00C57206" w:rsidRPr="00C57206">
        <w:tc>
          <w:tcPr>
            <w:tcW w:w="63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lastRenderedPageBreak/>
              <w:t>51.</w:t>
            </w:r>
          </w:p>
        </w:tc>
        <w:tc>
          <w:tcPr>
            <w:tcW w:w="3057"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roofErr w:type="gramStart"/>
            <w:r w:rsidRPr="00C57206">
              <w:rPr>
                <w:rFonts w:ascii="Times New Roman" w:hAnsi="Times New Roman" w:cs="Times New Roman"/>
              </w:rPr>
              <w:t>Число субъектов Российской Федерации, в которых образованы и действуют при органах исполнительной власти субъектов Российской Федерации общественные советы, участвующие в обсуждении практики реализации мер государственной политики в сфере образования, организации независимой оценки качества образования</w:t>
            </w:r>
            <w:proofErr w:type="gramEnd"/>
          </w:p>
        </w:tc>
        <w:tc>
          <w:tcPr>
            <w:tcW w:w="146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единиц</w:t>
            </w:r>
          </w:p>
        </w:tc>
        <w:tc>
          <w:tcPr>
            <w:tcW w:w="1008"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01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79</w:t>
            </w:r>
          </w:p>
        </w:tc>
        <w:tc>
          <w:tcPr>
            <w:tcW w:w="1011"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83</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83</w:t>
            </w:r>
          </w:p>
        </w:tc>
        <w:tc>
          <w:tcPr>
            <w:tcW w:w="1008"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83</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83</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83</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83</w:t>
            </w:r>
          </w:p>
        </w:tc>
        <w:tc>
          <w:tcPr>
            <w:tcW w:w="1012"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83</w:t>
            </w:r>
          </w:p>
        </w:tc>
      </w:tr>
      <w:tr w:rsidR="00C57206" w:rsidRPr="00C57206">
        <w:tc>
          <w:tcPr>
            <w:tcW w:w="634" w:type="dxa"/>
            <w:vMerge w:val="restart"/>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52.</w:t>
            </w:r>
          </w:p>
        </w:tc>
        <w:tc>
          <w:tcPr>
            <w:tcW w:w="3057"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Удельный вес числа образовательных организаций, данные о которых представлены на официальном сайте для размещения информации о государственных и муниципальных организациях (bus.gov.ru), в общем числе государственных и муниципальных организаций:</w:t>
            </w:r>
          </w:p>
        </w:tc>
        <w:tc>
          <w:tcPr>
            <w:tcW w:w="146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008"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01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011"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008"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012"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r>
      <w:tr w:rsidR="00C57206" w:rsidRPr="00C57206">
        <w:tc>
          <w:tcPr>
            <w:tcW w:w="634"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both"/>
              <w:rPr>
                <w:rFonts w:ascii="Times New Roman" w:hAnsi="Times New Roman" w:cs="Times New Roman"/>
              </w:rPr>
            </w:pPr>
          </w:p>
        </w:tc>
        <w:tc>
          <w:tcPr>
            <w:tcW w:w="3057"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дошкольных образовательных организаций</w:t>
            </w:r>
          </w:p>
        </w:tc>
        <w:tc>
          <w:tcPr>
            <w:tcW w:w="146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процентов</w:t>
            </w:r>
          </w:p>
        </w:tc>
        <w:tc>
          <w:tcPr>
            <w:tcW w:w="1008"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01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011"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100</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100</w:t>
            </w:r>
          </w:p>
        </w:tc>
        <w:tc>
          <w:tcPr>
            <w:tcW w:w="1008"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100</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100</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100</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100</w:t>
            </w:r>
          </w:p>
        </w:tc>
        <w:tc>
          <w:tcPr>
            <w:tcW w:w="1012"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100</w:t>
            </w:r>
          </w:p>
        </w:tc>
      </w:tr>
      <w:tr w:rsidR="00C57206" w:rsidRPr="00C57206">
        <w:tc>
          <w:tcPr>
            <w:tcW w:w="634"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both"/>
              <w:rPr>
                <w:rFonts w:ascii="Times New Roman" w:hAnsi="Times New Roman" w:cs="Times New Roman"/>
              </w:rPr>
            </w:pPr>
          </w:p>
        </w:tc>
        <w:tc>
          <w:tcPr>
            <w:tcW w:w="3057"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общеобразовательных организаций</w:t>
            </w:r>
          </w:p>
        </w:tc>
        <w:tc>
          <w:tcPr>
            <w:tcW w:w="146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процентов</w:t>
            </w:r>
          </w:p>
        </w:tc>
        <w:tc>
          <w:tcPr>
            <w:tcW w:w="1008"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01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011"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100</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100</w:t>
            </w:r>
          </w:p>
        </w:tc>
        <w:tc>
          <w:tcPr>
            <w:tcW w:w="1008"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100</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100</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100</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100</w:t>
            </w:r>
          </w:p>
        </w:tc>
        <w:tc>
          <w:tcPr>
            <w:tcW w:w="1012"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100</w:t>
            </w:r>
          </w:p>
        </w:tc>
      </w:tr>
      <w:tr w:rsidR="00C57206" w:rsidRPr="00C57206">
        <w:tc>
          <w:tcPr>
            <w:tcW w:w="634"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both"/>
              <w:rPr>
                <w:rFonts w:ascii="Times New Roman" w:hAnsi="Times New Roman" w:cs="Times New Roman"/>
              </w:rPr>
            </w:pPr>
          </w:p>
        </w:tc>
        <w:tc>
          <w:tcPr>
            <w:tcW w:w="3057"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профессиональных образовательных организаций</w:t>
            </w:r>
          </w:p>
        </w:tc>
        <w:tc>
          <w:tcPr>
            <w:tcW w:w="146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процентов</w:t>
            </w:r>
          </w:p>
        </w:tc>
        <w:tc>
          <w:tcPr>
            <w:tcW w:w="1008"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01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011"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100</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100</w:t>
            </w:r>
          </w:p>
        </w:tc>
        <w:tc>
          <w:tcPr>
            <w:tcW w:w="1008"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100</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100</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100</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100</w:t>
            </w:r>
          </w:p>
        </w:tc>
        <w:tc>
          <w:tcPr>
            <w:tcW w:w="1012"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100</w:t>
            </w:r>
          </w:p>
        </w:tc>
      </w:tr>
      <w:tr w:rsidR="00C57206" w:rsidRPr="00C57206">
        <w:tc>
          <w:tcPr>
            <w:tcW w:w="634"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both"/>
              <w:rPr>
                <w:rFonts w:ascii="Times New Roman" w:hAnsi="Times New Roman" w:cs="Times New Roman"/>
              </w:rPr>
            </w:pPr>
          </w:p>
        </w:tc>
        <w:tc>
          <w:tcPr>
            <w:tcW w:w="3057"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 xml:space="preserve">образовательных организаций </w:t>
            </w:r>
            <w:proofErr w:type="gramStart"/>
            <w:r w:rsidRPr="00C57206">
              <w:rPr>
                <w:rFonts w:ascii="Times New Roman" w:hAnsi="Times New Roman" w:cs="Times New Roman"/>
              </w:rPr>
              <w:t>высшего</w:t>
            </w:r>
            <w:proofErr w:type="gramEnd"/>
            <w:r w:rsidRPr="00C57206">
              <w:rPr>
                <w:rFonts w:ascii="Times New Roman" w:hAnsi="Times New Roman" w:cs="Times New Roman"/>
              </w:rPr>
              <w:t xml:space="preserve"> образования</w:t>
            </w:r>
          </w:p>
        </w:tc>
        <w:tc>
          <w:tcPr>
            <w:tcW w:w="146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процентов</w:t>
            </w:r>
          </w:p>
        </w:tc>
        <w:tc>
          <w:tcPr>
            <w:tcW w:w="1008"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01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011"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100</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100</w:t>
            </w:r>
          </w:p>
        </w:tc>
        <w:tc>
          <w:tcPr>
            <w:tcW w:w="1008"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100</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100</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100</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100</w:t>
            </w:r>
          </w:p>
        </w:tc>
        <w:tc>
          <w:tcPr>
            <w:tcW w:w="1012"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100</w:t>
            </w:r>
          </w:p>
        </w:tc>
      </w:tr>
      <w:tr w:rsidR="00C57206" w:rsidRPr="00C57206">
        <w:tc>
          <w:tcPr>
            <w:tcW w:w="63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lastRenderedPageBreak/>
              <w:t>53.</w:t>
            </w:r>
          </w:p>
        </w:tc>
        <w:tc>
          <w:tcPr>
            <w:tcW w:w="3057"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Доля образовательных организаций (по уровням), ежегодно представляющих общественности публичный отчет, обеспечивающий открытость и прозрачность образовательной и хозяйственной деятельности</w:t>
            </w:r>
          </w:p>
        </w:tc>
        <w:tc>
          <w:tcPr>
            <w:tcW w:w="146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процентов</w:t>
            </w:r>
          </w:p>
        </w:tc>
        <w:tc>
          <w:tcPr>
            <w:tcW w:w="1008"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01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011"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100</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100</w:t>
            </w:r>
          </w:p>
        </w:tc>
        <w:tc>
          <w:tcPr>
            <w:tcW w:w="1008"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100</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100</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100</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100</w:t>
            </w:r>
          </w:p>
        </w:tc>
        <w:tc>
          <w:tcPr>
            <w:tcW w:w="1012"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100</w:t>
            </w:r>
          </w:p>
        </w:tc>
      </w:tr>
      <w:tr w:rsidR="00C57206" w:rsidRPr="00C57206">
        <w:tc>
          <w:tcPr>
            <w:tcW w:w="63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54.</w:t>
            </w:r>
          </w:p>
        </w:tc>
        <w:tc>
          <w:tcPr>
            <w:tcW w:w="3057"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Число международных сопоставительных исследований качества образования, в которых Российская Федерация участвует на регулярной основе</w:t>
            </w:r>
          </w:p>
        </w:tc>
        <w:tc>
          <w:tcPr>
            <w:tcW w:w="146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единиц</w:t>
            </w:r>
          </w:p>
        </w:tc>
        <w:tc>
          <w:tcPr>
            <w:tcW w:w="1008"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3</w:t>
            </w:r>
          </w:p>
        </w:tc>
        <w:tc>
          <w:tcPr>
            <w:tcW w:w="101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4</w:t>
            </w:r>
          </w:p>
        </w:tc>
        <w:tc>
          <w:tcPr>
            <w:tcW w:w="1011"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4</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5</w:t>
            </w:r>
          </w:p>
        </w:tc>
        <w:tc>
          <w:tcPr>
            <w:tcW w:w="1008"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5</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6</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6</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7</w:t>
            </w:r>
          </w:p>
        </w:tc>
        <w:tc>
          <w:tcPr>
            <w:tcW w:w="1012"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7</w:t>
            </w:r>
          </w:p>
        </w:tc>
      </w:tr>
      <w:tr w:rsidR="00C57206" w:rsidRPr="00C57206">
        <w:tc>
          <w:tcPr>
            <w:tcW w:w="63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55.</w:t>
            </w:r>
          </w:p>
        </w:tc>
        <w:tc>
          <w:tcPr>
            <w:tcW w:w="3057"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 xml:space="preserve">Количество контрольных мероприятий Федерального агентства по надзору в сфере образования и науки в отношении </w:t>
            </w:r>
            <w:proofErr w:type="gramStart"/>
            <w:r w:rsidRPr="00C57206">
              <w:rPr>
                <w:rFonts w:ascii="Times New Roman" w:hAnsi="Times New Roman" w:cs="Times New Roman"/>
              </w:rPr>
              <w:t>деятельности органов государственной власти субъектов Российской Федерации</w:t>
            </w:r>
            <w:proofErr w:type="gramEnd"/>
          </w:p>
        </w:tc>
        <w:tc>
          <w:tcPr>
            <w:tcW w:w="146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единиц</w:t>
            </w:r>
          </w:p>
        </w:tc>
        <w:tc>
          <w:tcPr>
            <w:tcW w:w="1008"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37</w:t>
            </w:r>
          </w:p>
        </w:tc>
        <w:tc>
          <w:tcPr>
            <w:tcW w:w="101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42</w:t>
            </w:r>
          </w:p>
        </w:tc>
        <w:tc>
          <w:tcPr>
            <w:tcW w:w="1011"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30</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30</w:t>
            </w:r>
          </w:p>
        </w:tc>
        <w:tc>
          <w:tcPr>
            <w:tcW w:w="1008"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30</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30</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30</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30</w:t>
            </w:r>
          </w:p>
        </w:tc>
        <w:tc>
          <w:tcPr>
            <w:tcW w:w="1012"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30</w:t>
            </w:r>
          </w:p>
        </w:tc>
      </w:tr>
      <w:tr w:rsidR="00C57206" w:rsidRPr="00C57206">
        <w:tc>
          <w:tcPr>
            <w:tcW w:w="63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56.</w:t>
            </w:r>
          </w:p>
        </w:tc>
        <w:tc>
          <w:tcPr>
            <w:tcW w:w="3057"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Количество контрольных мероприятий Федерального агентства по надзору в сфере образования и науки по вопросам соблюдения лицензионных условий</w:t>
            </w:r>
          </w:p>
        </w:tc>
        <w:tc>
          <w:tcPr>
            <w:tcW w:w="146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единиц</w:t>
            </w:r>
          </w:p>
        </w:tc>
        <w:tc>
          <w:tcPr>
            <w:tcW w:w="1008"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367</w:t>
            </w:r>
          </w:p>
        </w:tc>
        <w:tc>
          <w:tcPr>
            <w:tcW w:w="101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269</w:t>
            </w:r>
          </w:p>
        </w:tc>
        <w:tc>
          <w:tcPr>
            <w:tcW w:w="1011"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119</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100</w:t>
            </w:r>
          </w:p>
        </w:tc>
        <w:tc>
          <w:tcPr>
            <w:tcW w:w="1008"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100</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100</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100</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100</w:t>
            </w:r>
          </w:p>
        </w:tc>
        <w:tc>
          <w:tcPr>
            <w:tcW w:w="1012"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100</w:t>
            </w:r>
          </w:p>
        </w:tc>
      </w:tr>
      <w:tr w:rsidR="00C57206" w:rsidRPr="00C57206">
        <w:tc>
          <w:tcPr>
            <w:tcW w:w="63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57.</w:t>
            </w:r>
          </w:p>
        </w:tc>
        <w:tc>
          <w:tcPr>
            <w:tcW w:w="3057"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 xml:space="preserve">Количество проведенных Федеральным агентством по надзору в сфере образования и </w:t>
            </w:r>
            <w:r w:rsidRPr="00C57206">
              <w:rPr>
                <w:rFonts w:ascii="Times New Roman" w:hAnsi="Times New Roman" w:cs="Times New Roman"/>
              </w:rPr>
              <w:lastRenderedPageBreak/>
              <w:t>науки процедур лицензирования образовательной деятельности</w:t>
            </w:r>
          </w:p>
        </w:tc>
        <w:tc>
          <w:tcPr>
            <w:tcW w:w="146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lastRenderedPageBreak/>
              <w:t>единиц</w:t>
            </w:r>
          </w:p>
        </w:tc>
        <w:tc>
          <w:tcPr>
            <w:tcW w:w="1008"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4089</w:t>
            </w:r>
          </w:p>
        </w:tc>
        <w:tc>
          <w:tcPr>
            <w:tcW w:w="101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2153</w:t>
            </w:r>
          </w:p>
        </w:tc>
        <w:tc>
          <w:tcPr>
            <w:tcW w:w="1011"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3500</w:t>
            </w:r>
          </w:p>
        </w:tc>
        <w:tc>
          <w:tcPr>
            <w:tcW w:w="6056" w:type="dxa"/>
            <w:gridSpan w:val="6"/>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в соответствии с количеством поданных заявлений на предоставление соответствующей государственной услуги</w:t>
            </w:r>
          </w:p>
        </w:tc>
      </w:tr>
      <w:tr w:rsidR="00C57206" w:rsidRPr="00C57206">
        <w:tc>
          <w:tcPr>
            <w:tcW w:w="63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lastRenderedPageBreak/>
              <w:t>58.</w:t>
            </w:r>
          </w:p>
        </w:tc>
        <w:tc>
          <w:tcPr>
            <w:tcW w:w="3057"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Количество проведенных процедур государственной аккредитации образовательной деятельности</w:t>
            </w:r>
          </w:p>
        </w:tc>
        <w:tc>
          <w:tcPr>
            <w:tcW w:w="146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единиц</w:t>
            </w:r>
          </w:p>
        </w:tc>
        <w:tc>
          <w:tcPr>
            <w:tcW w:w="1008"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769</w:t>
            </w:r>
          </w:p>
        </w:tc>
        <w:tc>
          <w:tcPr>
            <w:tcW w:w="101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1385</w:t>
            </w:r>
          </w:p>
        </w:tc>
        <w:tc>
          <w:tcPr>
            <w:tcW w:w="1011"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1500</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1008"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1012"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r>
      <w:tr w:rsidR="00C57206" w:rsidRPr="00C57206">
        <w:tc>
          <w:tcPr>
            <w:tcW w:w="14241" w:type="dxa"/>
            <w:gridSpan w:val="12"/>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outlineLvl w:val="2"/>
              <w:rPr>
                <w:rFonts w:ascii="Times New Roman" w:hAnsi="Times New Roman" w:cs="Times New Roman"/>
              </w:rPr>
            </w:pPr>
            <w:bookmarkStart w:id="20" w:name="Par1930"/>
            <w:bookmarkEnd w:id="20"/>
            <w:r w:rsidRPr="00C57206">
              <w:rPr>
                <w:rFonts w:ascii="Times New Roman" w:hAnsi="Times New Roman" w:cs="Times New Roman"/>
              </w:rPr>
              <w:t>Подпрограмма 4 "Вовлечение молодежи в социальную практику"</w:t>
            </w:r>
          </w:p>
        </w:tc>
      </w:tr>
      <w:tr w:rsidR="00C57206" w:rsidRPr="00C57206">
        <w:tc>
          <w:tcPr>
            <w:tcW w:w="63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59.</w:t>
            </w:r>
          </w:p>
        </w:tc>
        <w:tc>
          <w:tcPr>
            <w:tcW w:w="3057"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roofErr w:type="gramStart"/>
            <w:r w:rsidRPr="00C57206">
              <w:rPr>
                <w:rFonts w:ascii="Times New Roman" w:hAnsi="Times New Roman" w:cs="Times New Roman"/>
              </w:rPr>
              <w:t>Удельный вес численности молодых людей в возрасте от 14 до 30 лет, вовлеченных в реализуемые органами исполнительной власти проекты и программы в сфере поддержки талантливой молодежи, в общей численности молодежи в возрасте от 14 до 30 лет</w:t>
            </w:r>
            <w:proofErr w:type="gramEnd"/>
          </w:p>
        </w:tc>
        <w:tc>
          <w:tcPr>
            <w:tcW w:w="146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процентов</w:t>
            </w:r>
          </w:p>
        </w:tc>
        <w:tc>
          <w:tcPr>
            <w:tcW w:w="1008"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20</w:t>
            </w:r>
          </w:p>
        </w:tc>
        <w:tc>
          <w:tcPr>
            <w:tcW w:w="101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20,5</w:t>
            </w:r>
          </w:p>
        </w:tc>
        <w:tc>
          <w:tcPr>
            <w:tcW w:w="1011"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21</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21,5</w:t>
            </w:r>
          </w:p>
        </w:tc>
        <w:tc>
          <w:tcPr>
            <w:tcW w:w="1008"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22</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22,5</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23</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23,5</w:t>
            </w:r>
          </w:p>
        </w:tc>
        <w:tc>
          <w:tcPr>
            <w:tcW w:w="1012"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24</w:t>
            </w:r>
          </w:p>
        </w:tc>
      </w:tr>
      <w:tr w:rsidR="00C57206" w:rsidRPr="00C57206">
        <w:tc>
          <w:tcPr>
            <w:tcW w:w="63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60.</w:t>
            </w:r>
          </w:p>
        </w:tc>
        <w:tc>
          <w:tcPr>
            <w:tcW w:w="3057"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Удельный вес числа субъектов Российской Федерации, реализующих проекты и программы по работе с молодежью, оказавшейся в трудной жизненной ситуации, в общем числе субъектов Российской Федерации</w:t>
            </w:r>
          </w:p>
        </w:tc>
        <w:tc>
          <w:tcPr>
            <w:tcW w:w="146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процентов</w:t>
            </w:r>
          </w:p>
        </w:tc>
        <w:tc>
          <w:tcPr>
            <w:tcW w:w="1008"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25</w:t>
            </w:r>
          </w:p>
        </w:tc>
        <w:tc>
          <w:tcPr>
            <w:tcW w:w="101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30</w:t>
            </w:r>
          </w:p>
        </w:tc>
        <w:tc>
          <w:tcPr>
            <w:tcW w:w="1011"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35</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40</w:t>
            </w:r>
          </w:p>
        </w:tc>
        <w:tc>
          <w:tcPr>
            <w:tcW w:w="1008"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45</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50</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55</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60</w:t>
            </w:r>
          </w:p>
        </w:tc>
        <w:tc>
          <w:tcPr>
            <w:tcW w:w="1012"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65</w:t>
            </w:r>
          </w:p>
        </w:tc>
      </w:tr>
      <w:tr w:rsidR="00C57206" w:rsidRPr="00C57206">
        <w:tc>
          <w:tcPr>
            <w:tcW w:w="63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61.</w:t>
            </w:r>
          </w:p>
        </w:tc>
        <w:tc>
          <w:tcPr>
            <w:tcW w:w="3057"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 xml:space="preserve">Удельный вес численности молодых людей в возрасте от 14 до 30 лет, участвующих в мероприятиях по патриотическому воспитанию, в общей численности молодых </w:t>
            </w:r>
            <w:r w:rsidRPr="00C57206">
              <w:rPr>
                <w:rFonts w:ascii="Times New Roman" w:hAnsi="Times New Roman" w:cs="Times New Roman"/>
              </w:rPr>
              <w:lastRenderedPageBreak/>
              <w:t>людей в возрасте от 14 до 30 лет</w:t>
            </w:r>
          </w:p>
        </w:tc>
        <w:tc>
          <w:tcPr>
            <w:tcW w:w="146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lastRenderedPageBreak/>
              <w:t>процентов</w:t>
            </w:r>
          </w:p>
        </w:tc>
        <w:tc>
          <w:tcPr>
            <w:tcW w:w="1008"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01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42</w:t>
            </w:r>
          </w:p>
        </w:tc>
        <w:tc>
          <w:tcPr>
            <w:tcW w:w="1011"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43</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44</w:t>
            </w:r>
          </w:p>
        </w:tc>
        <w:tc>
          <w:tcPr>
            <w:tcW w:w="1008"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46</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47</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48</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49</w:t>
            </w:r>
          </w:p>
        </w:tc>
        <w:tc>
          <w:tcPr>
            <w:tcW w:w="1012"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50</w:t>
            </w:r>
          </w:p>
        </w:tc>
      </w:tr>
      <w:tr w:rsidR="00C57206" w:rsidRPr="00C57206">
        <w:tc>
          <w:tcPr>
            <w:tcW w:w="63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lastRenderedPageBreak/>
              <w:t>62.</w:t>
            </w:r>
          </w:p>
        </w:tc>
        <w:tc>
          <w:tcPr>
            <w:tcW w:w="3057"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Число мероприятий для молодежи</w:t>
            </w:r>
          </w:p>
        </w:tc>
        <w:tc>
          <w:tcPr>
            <w:tcW w:w="146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единиц</w:t>
            </w:r>
          </w:p>
        </w:tc>
        <w:tc>
          <w:tcPr>
            <w:tcW w:w="1008"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01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196</w:t>
            </w:r>
          </w:p>
        </w:tc>
        <w:tc>
          <w:tcPr>
            <w:tcW w:w="1011"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200</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204</w:t>
            </w:r>
          </w:p>
        </w:tc>
        <w:tc>
          <w:tcPr>
            <w:tcW w:w="1008"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208</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212</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216</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220</w:t>
            </w:r>
          </w:p>
        </w:tc>
        <w:tc>
          <w:tcPr>
            <w:tcW w:w="1012"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224</w:t>
            </w:r>
          </w:p>
        </w:tc>
      </w:tr>
      <w:tr w:rsidR="00C57206" w:rsidRPr="00C57206">
        <w:tc>
          <w:tcPr>
            <w:tcW w:w="14241" w:type="dxa"/>
            <w:gridSpan w:val="12"/>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outlineLvl w:val="2"/>
              <w:rPr>
                <w:rFonts w:ascii="Times New Roman" w:hAnsi="Times New Roman" w:cs="Times New Roman"/>
              </w:rPr>
            </w:pPr>
            <w:bookmarkStart w:id="21" w:name="Par1979"/>
            <w:bookmarkEnd w:id="21"/>
            <w:r w:rsidRPr="00C57206">
              <w:rPr>
                <w:rFonts w:ascii="Times New Roman" w:hAnsi="Times New Roman" w:cs="Times New Roman"/>
              </w:rPr>
              <w:t>Подпрограмма 5 "Обеспечение реализации государственной программы Российской Федерации "Развитие образования" на 2013 - 2020 годы и прочие мероприятия в области образования государственной программы "Развитие образования" на 2013 - 2020 годы"</w:t>
            </w:r>
          </w:p>
        </w:tc>
      </w:tr>
      <w:tr w:rsidR="00C57206" w:rsidRPr="00C57206">
        <w:tc>
          <w:tcPr>
            <w:tcW w:w="63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63.</w:t>
            </w:r>
          </w:p>
        </w:tc>
        <w:tc>
          <w:tcPr>
            <w:tcW w:w="3057"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Количество проведенных мероприятий федерального и регионального уровней по распространению результатов государственной программы</w:t>
            </w:r>
          </w:p>
        </w:tc>
        <w:tc>
          <w:tcPr>
            <w:tcW w:w="146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единиц</w:t>
            </w:r>
          </w:p>
        </w:tc>
        <w:tc>
          <w:tcPr>
            <w:tcW w:w="1008"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w:t>
            </w:r>
          </w:p>
        </w:tc>
        <w:tc>
          <w:tcPr>
            <w:tcW w:w="101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52</w:t>
            </w:r>
          </w:p>
        </w:tc>
        <w:tc>
          <w:tcPr>
            <w:tcW w:w="1011"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315</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690</w:t>
            </w:r>
          </w:p>
        </w:tc>
        <w:tc>
          <w:tcPr>
            <w:tcW w:w="1008"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1 017</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1 434</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1 735</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1 911</w:t>
            </w:r>
          </w:p>
        </w:tc>
        <w:tc>
          <w:tcPr>
            <w:tcW w:w="1012"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2 158</w:t>
            </w:r>
          </w:p>
        </w:tc>
      </w:tr>
      <w:tr w:rsidR="00C57206" w:rsidRPr="00C57206">
        <w:tc>
          <w:tcPr>
            <w:tcW w:w="63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64.</w:t>
            </w:r>
          </w:p>
        </w:tc>
        <w:tc>
          <w:tcPr>
            <w:tcW w:w="3057"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 xml:space="preserve">Число размещенных на официальном сайте </w:t>
            </w:r>
            <w:proofErr w:type="spellStart"/>
            <w:r w:rsidRPr="00C57206">
              <w:rPr>
                <w:rFonts w:ascii="Times New Roman" w:hAnsi="Times New Roman" w:cs="Times New Roman"/>
              </w:rPr>
              <w:t>Минобрнауки</w:t>
            </w:r>
            <w:proofErr w:type="spellEnd"/>
            <w:r w:rsidRPr="00C57206">
              <w:rPr>
                <w:rFonts w:ascii="Times New Roman" w:hAnsi="Times New Roman" w:cs="Times New Roman"/>
              </w:rPr>
              <w:t xml:space="preserve"> России документов (приказы, положения, регламенты и др.)</w:t>
            </w:r>
          </w:p>
        </w:tc>
        <w:tc>
          <w:tcPr>
            <w:tcW w:w="146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единиц</w:t>
            </w:r>
          </w:p>
        </w:tc>
        <w:tc>
          <w:tcPr>
            <w:tcW w:w="1008"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424</w:t>
            </w:r>
          </w:p>
        </w:tc>
        <w:tc>
          <w:tcPr>
            <w:tcW w:w="101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652</w:t>
            </w:r>
          </w:p>
        </w:tc>
        <w:tc>
          <w:tcPr>
            <w:tcW w:w="1011"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670</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670</w:t>
            </w:r>
          </w:p>
        </w:tc>
        <w:tc>
          <w:tcPr>
            <w:tcW w:w="1008"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670</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670</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670</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670</w:t>
            </w:r>
          </w:p>
        </w:tc>
        <w:tc>
          <w:tcPr>
            <w:tcW w:w="1012"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670</w:t>
            </w:r>
          </w:p>
        </w:tc>
      </w:tr>
      <w:tr w:rsidR="00C57206" w:rsidRPr="00C57206">
        <w:tc>
          <w:tcPr>
            <w:tcW w:w="63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65.</w:t>
            </w:r>
          </w:p>
        </w:tc>
        <w:tc>
          <w:tcPr>
            <w:tcW w:w="3057"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Число мероприятий по популяризации русского языка за рубежом</w:t>
            </w:r>
          </w:p>
        </w:tc>
        <w:tc>
          <w:tcPr>
            <w:tcW w:w="146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единиц</w:t>
            </w:r>
          </w:p>
        </w:tc>
        <w:tc>
          <w:tcPr>
            <w:tcW w:w="1008"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96</w:t>
            </w:r>
          </w:p>
        </w:tc>
        <w:tc>
          <w:tcPr>
            <w:tcW w:w="101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117</w:t>
            </w:r>
          </w:p>
        </w:tc>
        <w:tc>
          <w:tcPr>
            <w:tcW w:w="1011"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138</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159</w:t>
            </w:r>
          </w:p>
        </w:tc>
        <w:tc>
          <w:tcPr>
            <w:tcW w:w="1008"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1012"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r>
      <w:tr w:rsidR="00C57206" w:rsidRPr="00C57206">
        <w:tc>
          <w:tcPr>
            <w:tcW w:w="63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66.</w:t>
            </w:r>
          </w:p>
        </w:tc>
        <w:tc>
          <w:tcPr>
            <w:tcW w:w="3057"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Число центров тестирования для трудящихся-мигрантов</w:t>
            </w:r>
          </w:p>
        </w:tc>
        <w:tc>
          <w:tcPr>
            <w:tcW w:w="146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единиц</w:t>
            </w:r>
          </w:p>
        </w:tc>
        <w:tc>
          <w:tcPr>
            <w:tcW w:w="1008"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01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190</w:t>
            </w:r>
          </w:p>
        </w:tc>
        <w:tc>
          <w:tcPr>
            <w:tcW w:w="1011"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190</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190</w:t>
            </w:r>
          </w:p>
        </w:tc>
        <w:tc>
          <w:tcPr>
            <w:tcW w:w="1008"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190</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190</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190</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190</w:t>
            </w:r>
          </w:p>
        </w:tc>
        <w:tc>
          <w:tcPr>
            <w:tcW w:w="1012"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190</w:t>
            </w:r>
          </w:p>
        </w:tc>
      </w:tr>
      <w:tr w:rsidR="00C57206" w:rsidRPr="00C57206">
        <w:tc>
          <w:tcPr>
            <w:tcW w:w="63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67.</w:t>
            </w:r>
          </w:p>
        </w:tc>
        <w:tc>
          <w:tcPr>
            <w:tcW w:w="3057"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Численность получателей премий в области литературы и искусства, образования, печатных средств массовой информации, науки и техники и иные поощрения за особые заслуги перед государством</w:t>
            </w:r>
          </w:p>
        </w:tc>
        <w:tc>
          <w:tcPr>
            <w:tcW w:w="146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единиц</w:t>
            </w:r>
          </w:p>
        </w:tc>
        <w:tc>
          <w:tcPr>
            <w:tcW w:w="1008"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127</w:t>
            </w:r>
          </w:p>
        </w:tc>
        <w:tc>
          <w:tcPr>
            <w:tcW w:w="101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135</w:t>
            </w:r>
          </w:p>
        </w:tc>
        <w:tc>
          <w:tcPr>
            <w:tcW w:w="1011"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до 100</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до 100</w:t>
            </w:r>
          </w:p>
        </w:tc>
        <w:tc>
          <w:tcPr>
            <w:tcW w:w="1008"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до 100</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до 100</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до 100</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до 100</w:t>
            </w:r>
          </w:p>
        </w:tc>
        <w:tc>
          <w:tcPr>
            <w:tcW w:w="1012"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до 100</w:t>
            </w:r>
          </w:p>
        </w:tc>
      </w:tr>
      <w:tr w:rsidR="00C57206" w:rsidRPr="00C57206">
        <w:tc>
          <w:tcPr>
            <w:tcW w:w="14241" w:type="dxa"/>
            <w:gridSpan w:val="12"/>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outlineLvl w:val="2"/>
              <w:rPr>
                <w:rFonts w:ascii="Times New Roman" w:hAnsi="Times New Roman" w:cs="Times New Roman"/>
              </w:rPr>
            </w:pPr>
            <w:bookmarkStart w:id="22" w:name="Par2040"/>
            <w:bookmarkEnd w:id="22"/>
            <w:r w:rsidRPr="00C57206">
              <w:rPr>
                <w:rFonts w:ascii="Times New Roman" w:hAnsi="Times New Roman" w:cs="Times New Roman"/>
              </w:rPr>
              <w:t>6 Федеральная целевая программа "Русский язык" на 2011 - 2015 годы</w:t>
            </w:r>
          </w:p>
        </w:tc>
      </w:tr>
      <w:tr w:rsidR="00C57206" w:rsidRPr="00C57206">
        <w:tc>
          <w:tcPr>
            <w:tcW w:w="63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lastRenderedPageBreak/>
              <w:t>68.</w:t>
            </w:r>
          </w:p>
        </w:tc>
        <w:tc>
          <w:tcPr>
            <w:tcW w:w="3057"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Доля населения Российской Федерации, владеющего русским языком как родным, в общей численности населения Российской Федерации</w:t>
            </w:r>
          </w:p>
        </w:tc>
        <w:tc>
          <w:tcPr>
            <w:tcW w:w="146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процентов</w:t>
            </w:r>
          </w:p>
        </w:tc>
        <w:tc>
          <w:tcPr>
            <w:tcW w:w="1008"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82</w:t>
            </w:r>
          </w:p>
        </w:tc>
        <w:tc>
          <w:tcPr>
            <w:tcW w:w="101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83</w:t>
            </w:r>
          </w:p>
        </w:tc>
        <w:tc>
          <w:tcPr>
            <w:tcW w:w="1011"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84</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85</w:t>
            </w:r>
          </w:p>
        </w:tc>
        <w:tc>
          <w:tcPr>
            <w:tcW w:w="1008"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1012"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r>
      <w:tr w:rsidR="00C57206" w:rsidRPr="00C57206">
        <w:tc>
          <w:tcPr>
            <w:tcW w:w="63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69.</w:t>
            </w:r>
          </w:p>
        </w:tc>
        <w:tc>
          <w:tcPr>
            <w:tcW w:w="3057"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 xml:space="preserve">Доля </w:t>
            </w:r>
            <w:proofErr w:type="gramStart"/>
            <w:r w:rsidRPr="00C57206">
              <w:rPr>
                <w:rFonts w:ascii="Times New Roman" w:hAnsi="Times New Roman" w:cs="Times New Roman"/>
              </w:rPr>
              <w:t>обучающихся</w:t>
            </w:r>
            <w:proofErr w:type="gramEnd"/>
            <w:r w:rsidRPr="00C57206">
              <w:rPr>
                <w:rFonts w:ascii="Times New Roman" w:hAnsi="Times New Roman" w:cs="Times New Roman"/>
              </w:rPr>
              <w:t xml:space="preserve"> по программам начального общего и основного общего образования, изучающих русский язык как неродной, в общей численности обучающихся</w:t>
            </w:r>
          </w:p>
        </w:tc>
        <w:tc>
          <w:tcPr>
            <w:tcW w:w="146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процентов</w:t>
            </w:r>
          </w:p>
        </w:tc>
        <w:tc>
          <w:tcPr>
            <w:tcW w:w="1008"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22</w:t>
            </w:r>
          </w:p>
        </w:tc>
        <w:tc>
          <w:tcPr>
            <w:tcW w:w="101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23</w:t>
            </w:r>
          </w:p>
        </w:tc>
        <w:tc>
          <w:tcPr>
            <w:tcW w:w="1011"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24</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25</w:t>
            </w:r>
          </w:p>
        </w:tc>
        <w:tc>
          <w:tcPr>
            <w:tcW w:w="1008"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1012"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r>
      <w:tr w:rsidR="00C57206" w:rsidRPr="00C57206">
        <w:tc>
          <w:tcPr>
            <w:tcW w:w="63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70.</w:t>
            </w:r>
          </w:p>
        </w:tc>
        <w:tc>
          <w:tcPr>
            <w:tcW w:w="3057"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Количество зарубежных стран, в которых более одного процента населения владеет русским языком</w:t>
            </w:r>
          </w:p>
        </w:tc>
        <w:tc>
          <w:tcPr>
            <w:tcW w:w="146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единиц</w:t>
            </w:r>
          </w:p>
        </w:tc>
        <w:tc>
          <w:tcPr>
            <w:tcW w:w="1008"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24</w:t>
            </w:r>
          </w:p>
        </w:tc>
        <w:tc>
          <w:tcPr>
            <w:tcW w:w="101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25</w:t>
            </w:r>
          </w:p>
        </w:tc>
        <w:tc>
          <w:tcPr>
            <w:tcW w:w="1011"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26</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27</w:t>
            </w:r>
          </w:p>
        </w:tc>
        <w:tc>
          <w:tcPr>
            <w:tcW w:w="1008"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1012"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r>
      <w:tr w:rsidR="00C57206" w:rsidRPr="00C57206">
        <w:tc>
          <w:tcPr>
            <w:tcW w:w="63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71.</w:t>
            </w:r>
          </w:p>
        </w:tc>
        <w:tc>
          <w:tcPr>
            <w:tcW w:w="3057"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Количество государств - участников Содружества Независимых Государств, в которых более 20 процентов населения владеет русским языком</w:t>
            </w:r>
          </w:p>
        </w:tc>
        <w:tc>
          <w:tcPr>
            <w:tcW w:w="146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единиц</w:t>
            </w:r>
          </w:p>
        </w:tc>
        <w:tc>
          <w:tcPr>
            <w:tcW w:w="1008"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9</w:t>
            </w:r>
          </w:p>
        </w:tc>
        <w:tc>
          <w:tcPr>
            <w:tcW w:w="101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10</w:t>
            </w:r>
          </w:p>
        </w:tc>
        <w:tc>
          <w:tcPr>
            <w:tcW w:w="1011"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11</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12</w:t>
            </w:r>
          </w:p>
        </w:tc>
        <w:tc>
          <w:tcPr>
            <w:tcW w:w="1008"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1012"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r>
      <w:tr w:rsidR="00C57206" w:rsidRPr="00C57206">
        <w:tc>
          <w:tcPr>
            <w:tcW w:w="63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72.</w:t>
            </w:r>
          </w:p>
        </w:tc>
        <w:tc>
          <w:tcPr>
            <w:tcW w:w="3057"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Доля соотечественников, проживающих за рубежом и сохраняющих языковые и этнокультурные связи с Россией, в общей численности соотечественников, проживающих за рубежом</w:t>
            </w:r>
          </w:p>
        </w:tc>
        <w:tc>
          <w:tcPr>
            <w:tcW w:w="146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процентов</w:t>
            </w:r>
          </w:p>
        </w:tc>
        <w:tc>
          <w:tcPr>
            <w:tcW w:w="1008"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40</w:t>
            </w:r>
          </w:p>
        </w:tc>
        <w:tc>
          <w:tcPr>
            <w:tcW w:w="101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41</w:t>
            </w:r>
          </w:p>
        </w:tc>
        <w:tc>
          <w:tcPr>
            <w:tcW w:w="1011"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42</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43</w:t>
            </w:r>
          </w:p>
        </w:tc>
        <w:tc>
          <w:tcPr>
            <w:tcW w:w="1008"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1012"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r>
      <w:tr w:rsidR="00C57206" w:rsidRPr="00C57206">
        <w:tc>
          <w:tcPr>
            <w:tcW w:w="14241" w:type="dxa"/>
            <w:gridSpan w:val="12"/>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outlineLvl w:val="2"/>
              <w:rPr>
                <w:rFonts w:ascii="Times New Roman" w:hAnsi="Times New Roman" w:cs="Times New Roman"/>
              </w:rPr>
            </w:pPr>
            <w:bookmarkStart w:id="23" w:name="Par2101"/>
            <w:bookmarkEnd w:id="23"/>
            <w:r w:rsidRPr="00C57206">
              <w:rPr>
                <w:rFonts w:ascii="Times New Roman" w:hAnsi="Times New Roman" w:cs="Times New Roman"/>
              </w:rPr>
              <w:t>7 "Федеральная целевая программа развития образования на 2011 - 2015 годы"</w:t>
            </w:r>
          </w:p>
        </w:tc>
      </w:tr>
      <w:tr w:rsidR="00C57206" w:rsidRPr="00C57206">
        <w:tc>
          <w:tcPr>
            <w:tcW w:w="63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73.</w:t>
            </w:r>
          </w:p>
        </w:tc>
        <w:tc>
          <w:tcPr>
            <w:tcW w:w="3057"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 xml:space="preserve">Уровень доступности </w:t>
            </w:r>
            <w:r w:rsidRPr="00C57206">
              <w:rPr>
                <w:rFonts w:ascii="Times New Roman" w:hAnsi="Times New Roman" w:cs="Times New Roman"/>
              </w:rPr>
              <w:lastRenderedPageBreak/>
              <w:t>образования в соответствии с современными стандартами для всех категорий граждан независимо от местожительства, социального и имущественного статуса и состояния здоровья</w:t>
            </w:r>
          </w:p>
        </w:tc>
        <w:tc>
          <w:tcPr>
            <w:tcW w:w="146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lastRenderedPageBreak/>
              <w:t>процентов</w:t>
            </w:r>
          </w:p>
        </w:tc>
        <w:tc>
          <w:tcPr>
            <w:tcW w:w="1008"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68</w:t>
            </w:r>
          </w:p>
        </w:tc>
        <w:tc>
          <w:tcPr>
            <w:tcW w:w="101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71,5</w:t>
            </w:r>
          </w:p>
        </w:tc>
        <w:tc>
          <w:tcPr>
            <w:tcW w:w="1011"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74</w:t>
            </w: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78</w:t>
            </w:r>
          </w:p>
        </w:tc>
        <w:tc>
          <w:tcPr>
            <w:tcW w:w="1008"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00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012"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r>
      <w:tr w:rsidR="00C57206" w:rsidRPr="00C57206">
        <w:tc>
          <w:tcPr>
            <w:tcW w:w="634" w:type="dxa"/>
            <w:tcBorders>
              <w:bottom w:val="single" w:sz="4" w:space="0" w:color="auto"/>
            </w:tcBorders>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lastRenderedPageBreak/>
              <w:t>74.</w:t>
            </w:r>
          </w:p>
        </w:tc>
        <w:tc>
          <w:tcPr>
            <w:tcW w:w="3057" w:type="dxa"/>
            <w:tcBorders>
              <w:bottom w:val="single" w:sz="4" w:space="0" w:color="auto"/>
            </w:tcBorders>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Уровень соответствия образования современным стандартам</w:t>
            </w:r>
          </w:p>
        </w:tc>
        <w:tc>
          <w:tcPr>
            <w:tcW w:w="1465" w:type="dxa"/>
            <w:tcBorders>
              <w:bottom w:val="single" w:sz="4" w:space="0" w:color="auto"/>
            </w:tcBorders>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процентов</w:t>
            </w:r>
          </w:p>
        </w:tc>
        <w:tc>
          <w:tcPr>
            <w:tcW w:w="1008" w:type="dxa"/>
            <w:tcBorders>
              <w:bottom w:val="single" w:sz="4" w:space="0" w:color="auto"/>
            </w:tcBorders>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92</w:t>
            </w:r>
          </w:p>
        </w:tc>
        <w:tc>
          <w:tcPr>
            <w:tcW w:w="1010" w:type="dxa"/>
            <w:tcBorders>
              <w:bottom w:val="single" w:sz="4" w:space="0" w:color="auto"/>
            </w:tcBorders>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93</w:t>
            </w:r>
          </w:p>
        </w:tc>
        <w:tc>
          <w:tcPr>
            <w:tcW w:w="1011" w:type="dxa"/>
            <w:tcBorders>
              <w:bottom w:val="single" w:sz="4" w:space="0" w:color="auto"/>
            </w:tcBorders>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95</w:t>
            </w:r>
          </w:p>
        </w:tc>
        <w:tc>
          <w:tcPr>
            <w:tcW w:w="1009" w:type="dxa"/>
            <w:tcBorders>
              <w:bottom w:val="single" w:sz="4" w:space="0" w:color="auto"/>
            </w:tcBorders>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97</w:t>
            </w:r>
          </w:p>
        </w:tc>
        <w:tc>
          <w:tcPr>
            <w:tcW w:w="1008" w:type="dxa"/>
            <w:tcBorders>
              <w:bottom w:val="single" w:sz="4" w:space="0" w:color="auto"/>
            </w:tcBorders>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009" w:type="dxa"/>
            <w:tcBorders>
              <w:bottom w:val="single" w:sz="4" w:space="0" w:color="auto"/>
            </w:tcBorders>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009" w:type="dxa"/>
            <w:tcBorders>
              <w:bottom w:val="single" w:sz="4" w:space="0" w:color="auto"/>
            </w:tcBorders>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009" w:type="dxa"/>
            <w:tcBorders>
              <w:bottom w:val="single" w:sz="4" w:space="0" w:color="auto"/>
            </w:tcBorders>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012" w:type="dxa"/>
            <w:tcBorders>
              <w:bottom w:val="single" w:sz="4" w:space="0" w:color="auto"/>
            </w:tcBorders>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r>
    </w:tbl>
    <w:p w:rsidR="00C57206" w:rsidRPr="00C57206" w:rsidRDefault="00C57206">
      <w:pPr>
        <w:widowControl w:val="0"/>
        <w:autoSpaceDE w:val="0"/>
        <w:autoSpaceDN w:val="0"/>
        <w:adjustRightInd w:val="0"/>
        <w:spacing w:after="0" w:line="240" w:lineRule="auto"/>
        <w:jc w:val="both"/>
        <w:rPr>
          <w:rFonts w:ascii="Times New Roman" w:hAnsi="Times New Roman" w:cs="Times New Roman"/>
        </w:rPr>
      </w:pPr>
    </w:p>
    <w:p w:rsidR="00C57206" w:rsidRPr="00C57206" w:rsidRDefault="00C57206">
      <w:pPr>
        <w:widowControl w:val="0"/>
        <w:autoSpaceDE w:val="0"/>
        <w:autoSpaceDN w:val="0"/>
        <w:adjustRightInd w:val="0"/>
        <w:spacing w:after="0" w:line="240" w:lineRule="auto"/>
        <w:ind w:firstLine="540"/>
        <w:jc w:val="both"/>
        <w:rPr>
          <w:rFonts w:ascii="Times New Roman" w:hAnsi="Times New Roman" w:cs="Times New Roman"/>
        </w:rPr>
      </w:pPr>
      <w:r w:rsidRPr="00C57206">
        <w:rPr>
          <w:rFonts w:ascii="Times New Roman" w:hAnsi="Times New Roman" w:cs="Times New Roman"/>
        </w:rPr>
        <w:t>--------------------------------</w:t>
      </w:r>
    </w:p>
    <w:p w:rsidR="00C57206" w:rsidRPr="00C57206" w:rsidRDefault="00C57206">
      <w:pPr>
        <w:widowControl w:val="0"/>
        <w:autoSpaceDE w:val="0"/>
        <w:autoSpaceDN w:val="0"/>
        <w:adjustRightInd w:val="0"/>
        <w:spacing w:after="0" w:line="240" w:lineRule="auto"/>
        <w:ind w:firstLine="540"/>
        <w:jc w:val="both"/>
        <w:rPr>
          <w:rFonts w:ascii="Times New Roman" w:hAnsi="Times New Roman" w:cs="Times New Roman"/>
        </w:rPr>
      </w:pPr>
      <w:bookmarkStart w:id="24" w:name="Par2128"/>
      <w:bookmarkEnd w:id="24"/>
      <w:proofErr w:type="gramStart"/>
      <w:r w:rsidRPr="00C57206">
        <w:rPr>
          <w:rFonts w:ascii="Times New Roman" w:hAnsi="Times New Roman" w:cs="Times New Roman"/>
        </w:rPr>
        <w:t xml:space="preserve">&lt;*&gt; Наименования показателей сформулированы в соответствии с формами ведомственной статистики утвержденными приказами Росстата от 15 июля 2011 г. </w:t>
      </w:r>
      <w:hyperlink r:id="rId29" w:history="1">
        <w:r w:rsidRPr="00C57206">
          <w:rPr>
            <w:rFonts w:ascii="Times New Roman" w:hAnsi="Times New Roman" w:cs="Times New Roman"/>
            <w:color w:val="0000FF"/>
          </w:rPr>
          <w:t>N 324</w:t>
        </w:r>
      </w:hyperlink>
      <w:r w:rsidRPr="00C57206">
        <w:rPr>
          <w:rFonts w:ascii="Times New Roman" w:hAnsi="Times New Roman" w:cs="Times New Roman"/>
        </w:rPr>
        <w:t xml:space="preserve">, от 24 июля 2012 г. </w:t>
      </w:r>
      <w:hyperlink r:id="rId30" w:history="1">
        <w:r w:rsidRPr="00C57206">
          <w:rPr>
            <w:rFonts w:ascii="Times New Roman" w:hAnsi="Times New Roman" w:cs="Times New Roman"/>
            <w:color w:val="0000FF"/>
          </w:rPr>
          <w:t>N 407</w:t>
        </w:r>
      </w:hyperlink>
      <w:r w:rsidRPr="00C57206">
        <w:rPr>
          <w:rFonts w:ascii="Times New Roman" w:hAnsi="Times New Roman" w:cs="Times New Roman"/>
        </w:rPr>
        <w:t xml:space="preserve">, от 27 августа 2012 г. </w:t>
      </w:r>
      <w:hyperlink r:id="rId31" w:history="1">
        <w:r w:rsidRPr="00C57206">
          <w:rPr>
            <w:rFonts w:ascii="Times New Roman" w:hAnsi="Times New Roman" w:cs="Times New Roman"/>
            <w:color w:val="0000FF"/>
          </w:rPr>
          <w:t>N 466</w:t>
        </w:r>
      </w:hyperlink>
      <w:r w:rsidRPr="00C57206">
        <w:rPr>
          <w:rFonts w:ascii="Times New Roman" w:hAnsi="Times New Roman" w:cs="Times New Roman"/>
        </w:rPr>
        <w:t xml:space="preserve">, от 23 октября 2012 г. </w:t>
      </w:r>
      <w:hyperlink r:id="rId32" w:history="1">
        <w:r w:rsidRPr="00C57206">
          <w:rPr>
            <w:rFonts w:ascii="Times New Roman" w:hAnsi="Times New Roman" w:cs="Times New Roman"/>
            <w:color w:val="0000FF"/>
          </w:rPr>
          <w:t>N 562</w:t>
        </w:r>
      </w:hyperlink>
      <w:r w:rsidRPr="00C57206">
        <w:rPr>
          <w:rFonts w:ascii="Times New Roman" w:hAnsi="Times New Roman" w:cs="Times New Roman"/>
        </w:rPr>
        <w:t xml:space="preserve">, от 14 января 2013 г. </w:t>
      </w:r>
      <w:hyperlink r:id="rId33" w:history="1">
        <w:r w:rsidRPr="00C57206">
          <w:rPr>
            <w:rFonts w:ascii="Times New Roman" w:hAnsi="Times New Roman" w:cs="Times New Roman"/>
            <w:color w:val="0000FF"/>
          </w:rPr>
          <w:t>N 12</w:t>
        </w:r>
      </w:hyperlink>
      <w:r w:rsidRPr="00C57206">
        <w:rPr>
          <w:rFonts w:ascii="Times New Roman" w:hAnsi="Times New Roman" w:cs="Times New Roman"/>
        </w:rPr>
        <w:t xml:space="preserve">, от 27 августа 2013 г. </w:t>
      </w:r>
      <w:hyperlink r:id="rId34" w:history="1">
        <w:r w:rsidRPr="00C57206">
          <w:rPr>
            <w:rFonts w:ascii="Times New Roman" w:hAnsi="Times New Roman" w:cs="Times New Roman"/>
            <w:color w:val="0000FF"/>
          </w:rPr>
          <w:t>N 344</w:t>
        </w:r>
      </w:hyperlink>
      <w:r w:rsidRPr="00C57206">
        <w:rPr>
          <w:rFonts w:ascii="Times New Roman" w:hAnsi="Times New Roman" w:cs="Times New Roman"/>
        </w:rPr>
        <w:t xml:space="preserve">, от 29 августа 2013 г. </w:t>
      </w:r>
      <w:hyperlink r:id="rId35" w:history="1">
        <w:r w:rsidRPr="00C57206">
          <w:rPr>
            <w:rFonts w:ascii="Times New Roman" w:hAnsi="Times New Roman" w:cs="Times New Roman"/>
            <w:color w:val="0000FF"/>
          </w:rPr>
          <w:t>N</w:t>
        </w:r>
        <w:proofErr w:type="gramEnd"/>
        <w:r w:rsidRPr="00C57206">
          <w:rPr>
            <w:rFonts w:ascii="Times New Roman" w:hAnsi="Times New Roman" w:cs="Times New Roman"/>
            <w:color w:val="0000FF"/>
          </w:rPr>
          <w:t xml:space="preserve"> 349</w:t>
        </w:r>
      </w:hyperlink>
      <w:r w:rsidRPr="00C57206">
        <w:rPr>
          <w:rFonts w:ascii="Times New Roman" w:hAnsi="Times New Roman" w:cs="Times New Roman"/>
        </w:rPr>
        <w:t xml:space="preserve">, от 30 декабря 2013 г. </w:t>
      </w:r>
      <w:hyperlink r:id="rId36" w:history="1">
        <w:r w:rsidRPr="00C57206">
          <w:rPr>
            <w:rFonts w:ascii="Times New Roman" w:hAnsi="Times New Roman" w:cs="Times New Roman"/>
            <w:color w:val="0000FF"/>
          </w:rPr>
          <w:t>N 508</w:t>
        </w:r>
      </w:hyperlink>
      <w:r w:rsidRPr="00C57206">
        <w:rPr>
          <w:rFonts w:ascii="Times New Roman" w:hAnsi="Times New Roman" w:cs="Times New Roman"/>
        </w:rPr>
        <w:t xml:space="preserve">, от 28 января 2014 г. </w:t>
      </w:r>
      <w:hyperlink r:id="rId37" w:history="1">
        <w:r w:rsidRPr="00C57206">
          <w:rPr>
            <w:rFonts w:ascii="Times New Roman" w:hAnsi="Times New Roman" w:cs="Times New Roman"/>
            <w:color w:val="0000FF"/>
          </w:rPr>
          <w:t>N 54</w:t>
        </w:r>
      </w:hyperlink>
      <w:r w:rsidRPr="00C57206">
        <w:rPr>
          <w:rFonts w:ascii="Times New Roman" w:hAnsi="Times New Roman" w:cs="Times New Roman"/>
        </w:rPr>
        <w:t>.</w:t>
      </w:r>
    </w:p>
    <w:p w:rsidR="00C57206" w:rsidRPr="00C57206" w:rsidRDefault="00C57206">
      <w:pPr>
        <w:widowControl w:val="0"/>
        <w:autoSpaceDE w:val="0"/>
        <w:autoSpaceDN w:val="0"/>
        <w:adjustRightInd w:val="0"/>
        <w:spacing w:after="0" w:line="240" w:lineRule="auto"/>
        <w:ind w:firstLine="540"/>
        <w:jc w:val="both"/>
        <w:rPr>
          <w:rFonts w:ascii="Times New Roman" w:hAnsi="Times New Roman" w:cs="Times New Roman"/>
        </w:rPr>
      </w:pPr>
      <w:bookmarkStart w:id="25" w:name="Par2129"/>
      <w:bookmarkEnd w:id="25"/>
      <w:r w:rsidRPr="00C57206">
        <w:rPr>
          <w:rFonts w:ascii="Times New Roman" w:hAnsi="Times New Roman" w:cs="Times New Roman"/>
        </w:rPr>
        <w:t xml:space="preserve">&lt;**&gt; Формулировки показателей в формах ведомственной статистики будут приведены в соответствие с Федеральным </w:t>
      </w:r>
      <w:hyperlink r:id="rId38" w:history="1">
        <w:r w:rsidRPr="00C57206">
          <w:rPr>
            <w:rFonts w:ascii="Times New Roman" w:hAnsi="Times New Roman" w:cs="Times New Roman"/>
            <w:color w:val="0000FF"/>
          </w:rPr>
          <w:t>законом</w:t>
        </w:r>
      </w:hyperlink>
      <w:r w:rsidRPr="00C57206">
        <w:rPr>
          <w:rFonts w:ascii="Times New Roman" w:hAnsi="Times New Roman" w:cs="Times New Roman"/>
        </w:rPr>
        <w:t xml:space="preserve"> от 29 декабря 2012 г. N 273-ФЗ "Об образовании в Российской Федерации" к 2015 году. Соответственно будут внесены изменения в паспорта и приложения государственной программы.</w:t>
      </w:r>
    </w:p>
    <w:p w:rsidR="00C57206" w:rsidRPr="00C57206" w:rsidRDefault="00C57206">
      <w:pPr>
        <w:widowControl w:val="0"/>
        <w:autoSpaceDE w:val="0"/>
        <w:autoSpaceDN w:val="0"/>
        <w:adjustRightInd w:val="0"/>
        <w:spacing w:after="0" w:line="240" w:lineRule="auto"/>
        <w:ind w:firstLine="540"/>
        <w:jc w:val="both"/>
        <w:rPr>
          <w:rFonts w:ascii="Times New Roman" w:hAnsi="Times New Roman" w:cs="Times New Roman"/>
        </w:rPr>
      </w:pPr>
      <w:bookmarkStart w:id="26" w:name="Par2130"/>
      <w:bookmarkEnd w:id="26"/>
      <w:proofErr w:type="gramStart"/>
      <w:r w:rsidRPr="00C57206">
        <w:rPr>
          <w:rFonts w:ascii="Times New Roman" w:hAnsi="Times New Roman" w:cs="Times New Roman"/>
        </w:rPr>
        <w:t xml:space="preserve">&lt;***&gt; Обеспечить повышение к 2018 году средней заработной платы в соответствии с указами Президента Российской Федерации "О мероприятиях по реализации государственной социальной политики" от 7 мая 2012 г. N 597 </w:t>
      </w:r>
      <w:hyperlink r:id="rId39" w:history="1">
        <w:r w:rsidRPr="00C57206">
          <w:rPr>
            <w:rFonts w:ascii="Times New Roman" w:hAnsi="Times New Roman" w:cs="Times New Roman"/>
            <w:color w:val="0000FF"/>
          </w:rPr>
          <w:t>п. 1 "а"</w:t>
        </w:r>
      </w:hyperlink>
      <w:r w:rsidRPr="00C57206">
        <w:rPr>
          <w:rFonts w:ascii="Times New Roman" w:hAnsi="Times New Roman" w:cs="Times New Roman"/>
        </w:rPr>
        <w:t xml:space="preserve">, "О национальной стратегии действий в интересах детей на 2012 - 2017 годы" от 1 июня 2012 г. </w:t>
      </w:r>
      <w:hyperlink r:id="rId40" w:history="1">
        <w:r w:rsidRPr="00C57206">
          <w:rPr>
            <w:rFonts w:ascii="Times New Roman" w:hAnsi="Times New Roman" w:cs="Times New Roman"/>
            <w:color w:val="0000FF"/>
          </w:rPr>
          <w:t>N 761</w:t>
        </w:r>
      </w:hyperlink>
      <w:r w:rsidRPr="00C57206">
        <w:rPr>
          <w:rFonts w:ascii="Times New Roman" w:hAnsi="Times New Roman" w:cs="Times New Roman"/>
        </w:rPr>
        <w:t xml:space="preserve"> п. 6.</w:t>
      </w:r>
      <w:proofErr w:type="gramEnd"/>
    </w:p>
    <w:p w:rsidR="00C57206" w:rsidRPr="00C57206" w:rsidRDefault="00C57206">
      <w:pPr>
        <w:widowControl w:val="0"/>
        <w:autoSpaceDE w:val="0"/>
        <w:autoSpaceDN w:val="0"/>
        <w:adjustRightInd w:val="0"/>
        <w:spacing w:after="0" w:line="240" w:lineRule="auto"/>
        <w:jc w:val="both"/>
        <w:rPr>
          <w:rFonts w:ascii="Times New Roman" w:hAnsi="Times New Roman" w:cs="Times New Roman"/>
        </w:rPr>
      </w:pPr>
    </w:p>
    <w:p w:rsidR="00C57206" w:rsidRPr="00C57206" w:rsidRDefault="00C57206">
      <w:pPr>
        <w:widowControl w:val="0"/>
        <w:autoSpaceDE w:val="0"/>
        <w:autoSpaceDN w:val="0"/>
        <w:adjustRightInd w:val="0"/>
        <w:spacing w:after="0" w:line="240" w:lineRule="auto"/>
        <w:jc w:val="both"/>
        <w:rPr>
          <w:rFonts w:ascii="Times New Roman" w:hAnsi="Times New Roman" w:cs="Times New Roman"/>
        </w:rPr>
      </w:pPr>
    </w:p>
    <w:p w:rsidR="00C57206" w:rsidRPr="00C57206" w:rsidRDefault="00C57206">
      <w:pPr>
        <w:widowControl w:val="0"/>
        <w:autoSpaceDE w:val="0"/>
        <w:autoSpaceDN w:val="0"/>
        <w:adjustRightInd w:val="0"/>
        <w:spacing w:after="0" w:line="240" w:lineRule="auto"/>
        <w:jc w:val="both"/>
        <w:rPr>
          <w:rFonts w:ascii="Times New Roman" w:hAnsi="Times New Roman" w:cs="Times New Roman"/>
        </w:rPr>
      </w:pPr>
    </w:p>
    <w:p w:rsidR="00C57206" w:rsidRPr="00C57206" w:rsidRDefault="00C57206">
      <w:pPr>
        <w:widowControl w:val="0"/>
        <w:autoSpaceDE w:val="0"/>
        <w:autoSpaceDN w:val="0"/>
        <w:adjustRightInd w:val="0"/>
        <w:spacing w:after="0" w:line="240" w:lineRule="auto"/>
        <w:jc w:val="both"/>
        <w:rPr>
          <w:rFonts w:ascii="Times New Roman" w:hAnsi="Times New Roman" w:cs="Times New Roman"/>
        </w:rPr>
      </w:pPr>
    </w:p>
    <w:p w:rsidR="00C57206" w:rsidRPr="00C57206" w:rsidRDefault="00C57206">
      <w:pPr>
        <w:widowControl w:val="0"/>
        <w:autoSpaceDE w:val="0"/>
        <w:autoSpaceDN w:val="0"/>
        <w:adjustRightInd w:val="0"/>
        <w:spacing w:after="0" w:line="240" w:lineRule="auto"/>
        <w:jc w:val="both"/>
        <w:rPr>
          <w:rFonts w:ascii="Times New Roman" w:hAnsi="Times New Roman" w:cs="Times New Roman"/>
        </w:rPr>
      </w:pPr>
    </w:p>
    <w:p w:rsidR="00C57206" w:rsidRPr="00C57206" w:rsidRDefault="00C57206">
      <w:pPr>
        <w:widowControl w:val="0"/>
        <w:autoSpaceDE w:val="0"/>
        <w:autoSpaceDN w:val="0"/>
        <w:adjustRightInd w:val="0"/>
        <w:spacing w:after="0" w:line="240" w:lineRule="auto"/>
        <w:jc w:val="right"/>
        <w:outlineLvl w:val="1"/>
        <w:rPr>
          <w:rFonts w:ascii="Times New Roman" w:hAnsi="Times New Roman" w:cs="Times New Roman"/>
        </w:rPr>
      </w:pPr>
      <w:bookmarkStart w:id="27" w:name="Par2136"/>
      <w:bookmarkEnd w:id="27"/>
      <w:r w:rsidRPr="00C57206">
        <w:rPr>
          <w:rFonts w:ascii="Times New Roman" w:hAnsi="Times New Roman" w:cs="Times New Roman"/>
        </w:rPr>
        <w:t>Приложение N 2</w:t>
      </w:r>
    </w:p>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r w:rsidRPr="00C57206">
        <w:rPr>
          <w:rFonts w:ascii="Times New Roman" w:hAnsi="Times New Roman" w:cs="Times New Roman"/>
        </w:rPr>
        <w:t>к государственной программе</w:t>
      </w:r>
    </w:p>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r w:rsidRPr="00C57206">
        <w:rPr>
          <w:rFonts w:ascii="Times New Roman" w:hAnsi="Times New Roman" w:cs="Times New Roman"/>
        </w:rPr>
        <w:t>Российской Федерации "Развитие</w:t>
      </w:r>
    </w:p>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r w:rsidRPr="00C57206">
        <w:rPr>
          <w:rFonts w:ascii="Times New Roman" w:hAnsi="Times New Roman" w:cs="Times New Roman"/>
        </w:rPr>
        <w:t>образования" на 2013 - 2020 годы</w:t>
      </w:r>
    </w:p>
    <w:p w:rsidR="00C57206" w:rsidRPr="00C57206" w:rsidRDefault="00C57206">
      <w:pPr>
        <w:widowControl w:val="0"/>
        <w:autoSpaceDE w:val="0"/>
        <w:autoSpaceDN w:val="0"/>
        <w:adjustRightInd w:val="0"/>
        <w:spacing w:after="0" w:line="240" w:lineRule="auto"/>
        <w:jc w:val="both"/>
        <w:rPr>
          <w:rFonts w:ascii="Times New Roman" w:hAnsi="Times New Roman" w:cs="Times New Roman"/>
        </w:rPr>
      </w:pPr>
    </w:p>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bookmarkStart w:id="28" w:name="Par2141"/>
      <w:bookmarkEnd w:id="28"/>
      <w:r w:rsidRPr="00C57206">
        <w:rPr>
          <w:rFonts w:ascii="Times New Roman" w:hAnsi="Times New Roman" w:cs="Times New Roman"/>
        </w:rPr>
        <w:t>ПЕРЕЧЕНЬ</w:t>
      </w:r>
    </w:p>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ОСНОВНЫХ МЕРОПРИЯТИЙ ГОСУДАРСТВЕННОЙ ПРОГРАММЫ РОССИЙСКОЙ</w:t>
      </w:r>
    </w:p>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ФЕДЕРАЦИИ "РАЗВИТИЕ ОБРАЗОВАНИЯ" НА 2013 - 2020 ГОДЫ</w:t>
      </w:r>
    </w:p>
    <w:p w:rsidR="00C57206" w:rsidRPr="00C57206" w:rsidRDefault="00C57206">
      <w:pPr>
        <w:widowControl w:val="0"/>
        <w:autoSpaceDE w:val="0"/>
        <w:autoSpaceDN w:val="0"/>
        <w:adjustRightInd w:val="0"/>
        <w:spacing w:after="0" w:line="240" w:lineRule="auto"/>
        <w:jc w:val="both"/>
        <w:rPr>
          <w:rFonts w:ascii="Times New Roman" w:hAnsi="Times New Roman" w:cs="Times New Roman"/>
        </w:rPr>
      </w:pPr>
    </w:p>
    <w:tbl>
      <w:tblPr>
        <w:tblW w:w="0" w:type="auto"/>
        <w:tblInd w:w="62" w:type="dxa"/>
        <w:tblLayout w:type="fixed"/>
        <w:tblCellMar>
          <w:top w:w="75" w:type="dxa"/>
          <w:left w:w="0" w:type="dxa"/>
          <w:bottom w:w="75" w:type="dxa"/>
          <w:right w:w="0" w:type="dxa"/>
        </w:tblCellMar>
        <w:tblLook w:val="0000" w:firstRow="0" w:lastRow="0" w:firstColumn="0" w:lastColumn="0" w:noHBand="0" w:noVBand="0"/>
      </w:tblPr>
      <w:tblGrid>
        <w:gridCol w:w="495"/>
        <w:gridCol w:w="2883"/>
        <w:gridCol w:w="1722"/>
        <w:gridCol w:w="1574"/>
        <w:gridCol w:w="1575"/>
        <w:gridCol w:w="3169"/>
        <w:gridCol w:w="3178"/>
        <w:gridCol w:w="3183"/>
      </w:tblGrid>
      <w:tr w:rsidR="00C57206" w:rsidRPr="00C57206">
        <w:tc>
          <w:tcPr>
            <w:tcW w:w="3378" w:type="dxa"/>
            <w:gridSpan w:val="2"/>
            <w:vMerge w:val="restart"/>
            <w:tcBorders>
              <w:top w:val="single" w:sz="4" w:space="0" w:color="auto"/>
              <w:bottom w:val="single" w:sz="4" w:space="0" w:color="auto"/>
              <w:right w:val="single" w:sz="4" w:space="0" w:color="auto"/>
            </w:tcBorders>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lastRenderedPageBreak/>
              <w:t>Номер и наименование основного мероприятия</w:t>
            </w:r>
          </w:p>
        </w:tc>
        <w:tc>
          <w:tcPr>
            <w:tcW w:w="1722"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Ответственный исполнитель</w:t>
            </w:r>
          </w:p>
        </w:tc>
        <w:tc>
          <w:tcPr>
            <w:tcW w:w="3149"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Срок</w:t>
            </w:r>
          </w:p>
        </w:tc>
        <w:tc>
          <w:tcPr>
            <w:tcW w:w="3169"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Ожидаемый результат</w:t>
            </w:r>
          </w:p>
        </w:tc>
        <w:tc>
          <w:tcPr>
            <w:tcW w:w="3178"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Основные направления реализации</w:t>
            </w:r>
          </w:p>
        </w:tc>
        <w:tc>
          <w:tcPr>
            <w:tcW w:w="3183" w:type="dxa"/>
            <w:vMerge w:val="restart"/>
            <w:tcBorders>
              <w:top w:val="single" w:sz="4" w:space="0" w:color="auto"/>
              <w:left w:val="single" w:sz="4" w:space="0" w:color="auto"/>
              <w:bottom w:val="single" w:sz="4" w:space="0" w:color="auto"/>
            </w:tcBorders>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Связь с показателями государственной программы (подпрограммы)</w:t>
            </w:r>
          </w:p>
        </w:tc>
      </w:tr>
      <w:tr w:rsidR="00C57206" w:rsidRPr="00C57206">
        <w:tc>
          <w:tcPr>
            <w:tcW w:w="3378" w:type="dxa"/>
            <w:gridSpan w:val="2"/>
            <w:vMerge/>
            <w:tcBorders>
              <w:top w:val="single" w:sz="4" w:space="0" w:color="auto"/>
              <w:bottom w:val="single" w:sz="4" w:space="0" w:color="auto"/>
              <w:right w:val="single" w:sz="4" w:space="0" w:color="auto"/>
            </w:tcBorders>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both"/>
              <w:rPr>
                <w:rFonts w:ascii="Times New Roman" w:hAnsi="Times New Roman" w:cs="Times New Roman"/>
              </w:rPr>
            </w:pPr>
          </w:p>
        </w:tc>
        <w:tc>
          <w:tcPr>
            <w:tcW w:w="1722"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both"/>
              <w:rPr>
                <w:rFonts w:ascii="Times New Roman" w:hAnsi="Times New Roman" w:cs="Times New Roman"/>
              </w:rPr>
            </w:pPr>
          </w:p>
        </w:tc>
        <w:tc>
          <w:tcPr>
            <w:tcW w:w="157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начала реализации</w:t>
            </w:r>
          </w:p>
        </w:tc>
        <w:tc>
          <w:tcPr>
            <w:tcW w:w="15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окончания реализации</w:t>
            </w:r>
          </w:p>
        </w:tc>
        <w:tc>
          <w:tcPr>
            <w:tcW w:w="3169"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p>
        </w:tc>
        <w:tc>
          <w:tcPr>
            <w:tcW w:w="3178"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p>
        </w:tc>
        <w:tc>
          <w:tcPr>
            <w:tcW w:w="3183" w:type="dxa"/>
            <w:vMerge/>
            <w:tcBorders>
              <w:top w:val="single" w:sz="4" w:space="0" w:color="auto"/>
              <w:left w:val="single" w:sz="4" w:space="0" w:color="auto"/>
              <w:bottom w:val="single" w:sz="4" w:space="0" w:color="auto"/>
            </w:tcBorders>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p>
        </w:tc>
      </w:tr>
      <w:tr w:rsidR="00C57206" w:rsidRPr="00C57206">
        <w:tc>
          <w:tcPr>
            <w:tcW w:w="17779" w:type="dxa"/>
            <w:gridSpan w:val="8"/>
            <w:tcBorders>
              <w:top w:val="single" w:sz="4" w:space="0" w:color="auto"/>
            </w:tcBorders>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outlineLvl w:val="2"/>
              <w:rPr>
                <w:rFonts w:ascii="Times New Roman" w:hAnsi="Times New Roman" w:cs="Times New Roman"/>
              </w:rPr>
            </w:pPr>
            <w:bookmarkStart w:id="29" w:name="Par2153"/>
            <w:bookmarkEnd w:id="29"/>
            <w:r w:rsidRPr="00C57206">
              <w:rPr>
                <w:rFonts w:ascii="Times New Roman" w:hAnsi="Times New Roman" w:cs="Times New Roman"/>
              </w:rPr>
              <w:t xml:space="preserve">Подпрограмма 1 "Развитие </w:t>
            </w:r>
            <w:proofErr w:type="gramStart"/>
            <w:r w:rsidRPr="00C57206">
              <w:rPr>
                <w:rFonts w:ascii="Times New Roman" w:hAnsi="Times New Roman" w:cs="Times New Roman"/>
              </w:rPr>
              <w:t>профессионального</w:t>
            </w:r>
            <w:proofErr w:type="gramEnd"/>
            <w:r w:rsidRPr="00C57206">
              <w:rPr>
                <w:rFonts w:ascii="Times New Roman" w:hAnsi="Times New Roman" w:cs="Times New Roman"/>
              </w:rPr>
              <w:t xml:space="preserve"> образования"</w:t>
            </w:r>
          </w:p>
        </w:tc>
      </w:tr>
      <w:tr w:rsidR="00C57206" w:rsidRPr="00C57206">
        <w:tc>
          <w:tcPr>
            <w:tcW w:w="4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w:t>
            </w:r>
          </w:p>
        </w:tc>
        <w:tc>
          <w:tcPr>
            <w:tcW w:w="2883"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 xml:space="preserve">Основное мероприятие 1.1 "Формирование государственного задания и реализация образовательных программ высшего образования с учетом выхода на эффективный контракт с научно-педагогическими работниками, а также с учетом введения прикладного </w:t>
            </w:r>
            <w:proofErr w:type="spellStart"/>
            <w:r w:rsidRPr="00C57206">
              <w:rPr>
                <w:rFonts w:ascii="Times New Roman" w:hAnsi="Times New Roman" w:cs="Times New Roman"/>
              </w:rPr>
              <w:t>бакалавриата</w:t>
            </w:r>
            <w:proofErr w:type="spellEnd"/>
            <w:r w:rsidRPr="00C57206">
              <w:rPr>
                <w:rFonts w:ascii="Times New Roman" w:hAnsi="Times New Roman" w:cs="Times New Roman"/>
              </w:rPr>
              <w:t xml:space="preserve"> и с учетом повышенного норматива для ведущих вузов, осуществляющих подготовку специалистов по инженерным, медицинским и естественнонаучным направлениям (специальностям)"</w:t>
            </w:r>
          </w:p>
        </w:tc>
        <w:tc>
          <w:tcPr>
            <w:tcW w:w="1722"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proofErr w:type="spellStart"/>
            <w:r w:rsidRPr="00C57206">
              <w:rPr>
                <w:rFonts w:ascii="Times New Roman" w:hAnsi="Times New Roman" w:cs="Times New Roman"/>
              </w:rPr>
              <w:t>Минобрнауки</w:t>
            </w:r>
            <w:proofErr w:type="spellEnd"/>
            <w:r w:rsidRPr="00C57206">
              <w:rPr>
                <w:rFonts w:ascii="Times New Roman" w:hAnsi="Times New Roman" w:cs="Times New Roman"/>
              </w:rPr>
              <w:t xml:space="preserve"> России</w:t>
            </w:r>
          </w:p>
        </w:tc>
        <w:tc>
          <w:tcPr>
            <w:tcW w:w="157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01.01.2013 ежегодно, на постоянной основе</w:t>
            </w:r>
          </w:p>
        </w:tc>
        <w:tc>
          <w:tcPr>
            <w:tcW w:w="157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31.12.2020 ежегодно, на постоянной основе</w:t>
            </w:r>
          </w:p>
        </w:tc>
        <w:tc>
          <w:tcPr>
            <w:tcW w:w="316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 xml:space="preserve">численность обучающихся по программам </w:t>
            </w:r>
            <w:proofErr w:type="gramStart"/>
            <w:r w:rsidRPr="00C57206">
              <w:rPr>
                <w:rFonts w:ascii="Times New Roman" w:hAnsi="Times New Roman" w:cs="Times New Roman"/>
              </w:rPr>
              <w:t>высшего</w:t>
            </w:r>
            <w:proofErr w:type="gramEnd"/>
            <w:r w:rsidRPr="00C57206">
              <w:rPr>
                <w:rFonts w:ascii="Times New Roman" w:hAnsi="Times New Roman" w:cs="Times New Roman"/>
              </w:rPr>
              <w:t xml:space="preserve"> образования в расчете не менее чем 800 студентов на каждые 10 тысяч молодежи в возрасте от 17 до 30 лет;</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подготовка специалистов федеральными вузами по реализуемым ими основным образовательным программам (в том числе для удовлетворения потребности в высококвалифицированных специалистах, необходимых для работы на создаваемых высокопроизводительных рабочих местах) и проведение научных исследований за счет финансового обеспечения государственного задания из средств федерального бюджета, осуществляемые на принципах финансово-хозяйственной самостоятельности образовательных организаций;</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 xml:space="preserve">общий объем финансового обеспечения государственного задания федеральным вузам на реализацию образовательных </w:t>
            </w:r>
            <w:r w:rsidRPr="00C57206">
              <w:rPr>
                <w:rFonts w:ascii="Times New Roman" w:hAnsi="Times New Roman" w:cs="Times New Roman"/>
              </w:rPr>
              <w:lastRenderedPageBreak/>
              <w:t xml:space="preserve">программ определяется в соответствии со статьей 100 Федерального </w:t>
            </w:r>
            <w:hyperlink r:id="rId41" w:history="1">
              <w:r w:rsidRPr="00C57206">
                <w:rPr>
                  <w:rFonts w:ascii="Times New Roman" w:hAnsi="Times New Roman" w:cs="Times New Roman"/>
                  <w:color w:val="0000FF"/>
                </w:rPr>
                <w:t>закона</w:t>
              </w:r>
            </w:hyperlink>
            <w:r w:rsidRPr="00C57206">
              <w:rPr>
                <w:rFonts w:ascii="Times New Roman" w:hAnsi="Times New Roman" w:cs="Times New Roman"/>
              </w:rPr>
              <w:t xml:space="preserve"> "Об образовании в Российской Федерации" из расчета не менее чем 800 студентов на каждые 10 тысяч человек в возрасте от 17 до 30 лет, проживающих в Российской Федерации;</w:t>
            </w:r>
          </w:p>
          <w:p w:rsidR="00C57206" w:rsidRPr="00C57206" w:rsidRDefault="00C57206">
            <w:pPr>
              <w:widowControl w:val="0"/>
              <w:autoSpaceDE w:val="0"/>
              <w:autoSpaceDN w:val="0"/>
              <w:adjustRightInd w:val="0"/>
              <w:spacing w:after="0" w:line="240" w:lineRule="auto"/>
              <w:rPr>
                <w:rFonts w:ascii="Times New Roman" w:hAnsi="Times New Roman" w:cs="Times New Roman"/>
              </w:rPr>
            </w:pPr>
            <w:proofErr w:type="gramStart"/>
            <w:r w:rsidRPr="00C57206">
              <w:rPr>
                <w:rFonts w:ascii="Times New Roman" w:hAnsi="Times New Roman" w:cs="Times New Roman"/>
              </w:rPr>
              <w:t>распределение финансового обеспечения федеральным государственным и частным образовательным организациям высшего образования осуществляется в установленном порядке с использованием механизмов нормативно-</w:t>
            </w:r>
            <w:proofErr w:type="spellStart"/>
            <w:r w:rsidRPr="00C57206">
              <w:rPr>
                <w:rFonts w:ascii="Times New Roman" w:hAnsi="Times New Roman" w:cs="Times New Roman"/>
              </w:rPr>
              <w:t>подушевого</w:t>
            </w:r>
            <w:proofErr w:type="spellEnd"/>
            <w:r w:rsidRPr="00C57206">
              <w:rPr>
                <w:rFonts w:ascii="Times New Roman" w:hAnsi="Times New Roman" w:cs="Times New Roman"/>
              </w:rPr>
              <w:t xml:space="preserve"> финансирования с учетом и во исполнение поручения Президента России о доведении средней заработной платы профессорско-преподавательского состава вузов к 2018 году до уровня 200 процентов средней заработной платы в соответствующем регионе (согласно графику повышения заработной платы, зафиксированному в </w:t>
            </w:r>
            <w:hyperlink r:id="rId42" w:history="1">
              <w:r w:rsidRPr="00C57206">
                <w:rPr>
                  <w:rFonts w:ascii="Times New Roman" w:hAnsi="Times New Roman" w:cs="Times New Roman"/>
                  <w:color w:val="0000FF"/>
                </w:rPr>
                <w:t>Программе</w:t>
              </w:r>
            </w:hyperlink>
            <w:r w:rsidRPr="00C57206">
              <w:rPr>
                <w:rFonts w:ascii="Times New Roman" w:hAnsi="Times New Roman" w:cs="Times New Roman"/>
              </w:rPr>
              <w:t xml:space="preserve"> поэтапного совершенствования системы</w:t>
            </w:r>
            <w:proofErr w:type="gramEnd"/>
            <w:r w:rsidRPr="00C57206">
              <w:rPr>
                <w:rFonts w:ascii="Times New Roman" w:hAnsi="Times New Roman" w:cs="Times New Roman"/>
              </w:rPr>
              <w:t xml:space="preserve"> оплаты труда в государственных (муниципальных) организациях на 2012 - 2018 годы, </w:t>
            </w:r>
            <w:r w:rsidRPr="00C57206">
              <w:rPr>
                <w:rFonts w:ascii="Times New Roman" w:hAnsi="Times New Roman" w:cs="Times New Roman"/>
              </w:rPr>
              <w:lastRenderedPageBreak/>
              <w:t>утвержденной распоряжением Правительства Российской Федерации от 26 ноября 2012 г. N 2190-р)</w:t>
            </w:r>
          </w:p>
        </w:tc>
        <w:tc>
          <w:tcPr>
            <w:tcW w:w="3178"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lastRenderedPageBreak/>
              <w:t>реализация государственного задания осуществляется с учетом формирования основных образовательных программ в соответствии с федеральными государственными образовательными стандартами;</w:t>
            </w:r>
          </w:p>
          <w:p w:rsidR="00C57206" w:rsidRPr="00C57206" w:rsidRDefault="00C57206">
            <w:pPr>
              <w:widowControl w:val="0"/>
              <w:autoSpaceDE w:val="0"/>
              <w:autoSpaceDN w:val="0"/>
              <w:adjustRightInd w:val="0"/>
              <w:spacing w:after="0" w:line="240" w:lineRule="auto"/>
              <w:rPr>
                <w:rFonts w:ascii="Times New Roman" w:hAnsi="Times New Roman" w:cs="Times New Roman"/>
              </w:rPr>
            </w:pPr>
            <w:proofErr w:type="gramStart"/>
            <w:r w:rsidRPr="00C57206">
              <w:rPr>
                <w:rFonts w:ascii="Times New Roman" w:hAnsi="Times New Roman" w:cs="Times New Roman"/>
              </w:rPr>
              <w:t>определение размеров государственного задания в натуральной форме (численность студентов, обучающихся за счет средств федерального бюджета) осуществляется на основании действующих принципов распределения контрольных цифр приема в вузы на конкурсной основе с выделением региональной и федеральной частей конкурса с учетом потребности регионов в специалистах с высшим образованием и возможностей образовательной сети региона, механизмов целевого приема граждан, величины нормативных затрат с учетом поправочных</w:t>
            </w:r>
            <w:proofErr w:type="gramEnd"/>
            <w:r w:rsidRPr="00C57206">
              <w:rPr>
                <w:rFonts w:ascii="Times New Roman" w:hAnsi="Times New Roman" w:cs="Times New Roman"/>
              </w:rPr>
              <w:t xml:space="preserve"> коэффициентов в </w:t>
            </w:r>
            <w:r w:rsidRPr="00C57206">
              <w:rPr>
                <w:rFonts w:ascii="Times New Roman" w:hAnsi="Times New Roman" w:cs="Times New Roman"/>
              </w:rPr>
              <w:lastRenderedPageBreak/>
              <w:t>зависимости от специальности (направления подготовки);</w:t>
            </w:r>
          </w:p>
          <w:p w:rsidR="00C57206" w:rsidRPr="00C57206" w:rsidRDefault="00C57206">
            <w:pPr>
              <w:widowControl w:val="0"/>
              <w:autoSpaceDE w:val="0"/>
              <w:autoSpaceDN w:val="0"/>
              <w:adjustRightInd w:val="0"/>
              <w:spacing w:after="0" w:line="240" w:lineRule="auto"/>
              <w:rPr>
                <w:rFonts w:ascii="Times New Roman" w:hAnsi="Times New Roman" w:cs="Times New Roman"/>
              </w:rPr>
            </w:pPr>
            <w:proofErr w:type="gramStart"/>
            <w:r w:rsidRPr="00C57206">
              <w:rPr>
                <w:rFonts w:ascii="Times New Roman" w:hAnsi="Times New Roman" w:cs="Times New Roman"/>
              </w:rPr>
              <w:t xml:space="preserve">изменение структуры реализуемых образовательных программ за счет увеличения численности обучающихся по программам прикладного </w:t>
            </w:r>
            <w:proofErr w:type="spellStart"/>
            <w:r w:rsidRPr="00C57206">
              <w:rPr>
                <w:rFonts w:ascii="Times New Roman" w:hAnsi="Times New Roman" w:cs="Times New Roman"/>
              </w:rPr>
              <w:t>бакалавриата</w:t>
            </w:r>
            <w:proofErr w:type="spellEnd"/>
            <w:r w:rsidRPr="00C57206">
              <w:rPr>
                <w:rFonts w:ascii="Times New Roman" w:hAnsi="Times New Roman" w:cs="Times New Roman"/>
              </w:rPr>
              <w:t xml:space="preserve"> в соответствии с пунктом 4 "а" перечня поручений Президента Российской Федерации от 17 июля 2012 г. N Пр-1798 о доведении к 2018 году доли соответствующих программ до уровня 30 процентов общей численности обучающихся по программам высшего образования;</w:t>
            </w:r>
            <w:proofErr w:type="gramEnd"/>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развитие программ магистратуры;</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 xml:space="preserve">при формировании государственного задания учитываются задачи подготовки высококвалифицированных кадров для организаций оборонно-промышленного комплекса (в рамках исполнения протокола заседания Военно-промышленной комиссии при Правительстве Российской Федерации от 24 октября 2013 г. N 9 в государственную программу включены мероприятия, предусматривающие </w:t>
            </w:r>
            <w:r w:rsidRPr="00C57206">
              <w:rPr>
                <w:rFonts w:ascii="Times New Roman" w:hAnsi="Times New Roman" w:cs="Times New Roman"/>
              </w:rPr>
              <w:lastRenderedPageBreak/>
              <w:t>подготовку квалифицированных кадров для организаций оборонно-промышленного комплекса в 2014 - 2020 годах);</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 xml:space="preserve">повышение эффективности бюджетных расходов на реализацию государственного задания вузами будет осуществляться через повышение эффективности труда педагогических работников и увеличения соотношения числа студентов в расчете на одного преподавателя; </w:t>
            </w:r>
            <w:proofErr w:type="gramStart"/>
            <w:r w:rsidRPr="00C57206">
              <w:rPr>
                <w:rFonts w:ascii="Times New Roman" w:hAnsi="Times New Roman" w:cs="Times New Roman"/>
              </w:rPr>
              <w:t>совершенствование механизмов учета потребностей региональных экономик при распределении контрольных цифр приема граждан на образовательные программы в разрезе специальностей и направлений подготовки, стимулирования конкуренции между образовательными организациями за счет реализации права получения частными образовательными организациями бюджетных субсидий на реализацию государственного задания;</w:t>
            </w:r>
            <w:proofErr w:type="gramEnd"/>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 xml:space="preserve">повышение прозрачности расходования средств федерального бюджета за счет использования механизмов </w:t>
            </w:r>
            <w:r w:rsidRPr="00C57206">
              <w:rPr>
                <w:rFonts w:ascii="Times New Roman" w:hAnsi="Times New Roman" w:cs="Times New Roman"/>
              </w:rPr>
              <w:lastRenderedPageBreak/>
              <w:t>нормативно-</w:t>
            </w:r>
            <w:proofErr w:type="spellStart"/>
            <w:r w:rsidRPr="00C57206">
              <w:rPr>
                <w:rFonts w:ascii="Times New Roman" w:hAnsi="Times New Roman" w:cs="Times New Roman"/>
              </w:rPr>
              <w:t>подушевого</w:t>
            </w:r>
            <w:proofErr w:type="spellEnd"/>
            <w:r w:rsidRPr="00C57206">
              <w:rPr>
                <w:rFonts w:ascii="Times New Roman" w:hAnsi="Times New Roman" w:cs="Times New Roman"/>
              </w:rPr>
              <w:t xml:space="preserve"> финансирования образовательной деятельности;</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реализация эффективного контракта с профессорско-преподавательским составом и научными сотрудниками вузов с учетом результатов аттестации соответствующих работников;</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обеспечение за счет государственного задания вузам увеличения доли их внутренних затрат на исследования и разработки в общем объеме внутренних затрат на исследования и разработки</w:t>
            </w:r>
          </w:p>
        </w:tc>
        <w:tc>
          <w:tcPr>
            <w:tcW w:w="3183"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lastRenderedPageBreak/>
              <w:t xml:space="preserve">структура подготовки кадров по профессиональным образовательным программам (удельный вес численности выпускников, освоивших профессиональные образовательные организации соответствующего уровня, в общей численности выпускников), удельный вес численности лиц, принятых на обучение по программам прикладного </w:t>
            </w:r>
            <w:proofErr w:type="spellStart"/>
            <w:r w:rsidRPr="00C57206">
              <w:rPr>
                <w:rFonts w:ascii="Times New Roman" w:hAnsi="Times New Roman" w:cs="Times New Roman"/>
              </w:rPr>
              <w:t>бакалавриата</w:t>
            </w:r>
            <w:proofErr w:type="spellEnd"/>
            <w:r w:rsidRPr="00C57206">
              <w:rPr>
                <w:rFonts w:ascii="Times New Roman" w:hAnsi="Times New Roman" w:cs="Times New Roman"/>
              </w:rPr>
              <w:t xml:space="preserve"> в общем количестве принятых на обучение по программам </w:t>
            </w:r>
            <w:proofErr w:type="spellStart"/>
            <w:r w:rsidRPr="00C57206">
              <w:rPr>
                <w:rFonts w:ascii="Times New Roman" w:hAnsi="Times New Roman" w:cs="Times New Roman"/>
              </w:rPr>
              <w:t>бакалавриата</w:t>
            </w:r>
            <w:proofErr w:type="spellEnd"/>
            <w:r w:rsidRPr="00C57206">
              <w:rPr>
                <w:rFonts w:ascii="Times New Roman" w:hAnsi="Times New Roman" w:cs="Times New Roman"/>
              </w:rPr>
              <w:t xml:space="preserve"> (за счет средств федерального бюджета);</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отношение среднемесячной заработной платы профессорско-преподавательского состава государственных и муниципальных образовательных организаций высшего образования к среднемесячной заработной плате в субъекте Российской Федерации;</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 xml:space="preserve">численность студентов по </w:t>
            </w:r>
            <w:r w:rsidRPr="00C57206">
              <w:rPr>
                <w:rFonts w:ascii="Times New Roman" w:hAnsi="Times New Roman" w:cs="Times New Roman"/>
              </w:rPr>
              <w:lastRenderedPageBreak/>
              <w:t xml:space="preserve">образовательным программам высшего образования, заключивших договора о целевом </w:t>
            </w:r>
            <w:proofErr w:type="gramStart"/>
            <w:r w:rsidRPr="00C57206">
              <w:rPr>
                <w:rFonts w:ascii="Times New Roman" w:hAnsi="Times New Roman" w:cs="Times New Roman"/>
              </w:rPr>
              <w:t>обучении</w:t>
            </w:r>
            <w:proofErr w:type="gramEnd"/>
            <w:r w:rsidRPr="00C57206">
              <w:rPr>
                <w:rFonts w:ascii="Times New Roman" w:hAnsi="Times New Roman" w:cs="Times New Roman"/>
              </w:rPr>
              <w:t xml:space="preserve"> с организациями оборонно-промышленного комплекса;</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 xml:space="preserve">численность студентов, обучающихся по образовательным программам высшего образования - программам </w:t>
            </w:r>
            <w:proofErr w:type="spellStart"/>
            <w:r w:rsidRPr="00C57206">
              <w:rPr>
                <w:rFonts w:ascii="Times New Roman" w:hAnsi="Times New Roman" w:cs="Times New Roman"/>
              </w:rPr>
              <w:t>бакалавриата</w:t>
            </w:r>
            <w:proofErr w:type="spellEnd"/>
            <w:r w:rsidRPr="00C57206">
              <w:rPr>
                <w:rFonts w:ascii="Times New Roman" w:hAnsi="Times New Roman" w:cs="Times New Roman"/>
              </w:rPr>
              <w:t xml:space="preserve">, программам </w:t>
            </w:r>
            <w:proofErr w:type="spellStart"/>
            <w:r w:rsidRPr="00C57206">
              <w:rPr>
                <w:rFonts w:ascii="Times New Roman" w:hAnsi="Times New Roman" w:cs="Times New Roman"/>
              </w:rPr>
              <w:t>специалитета</w:t>
            </w:r>
            <w:proofErr w:type="spellEnd"/>
            <w:r w:rsidRPr="00C57206">
              <w:rPr>
                <w:rFonts w:ascii="Times New Roman" w:hAnsi="Times New Roman" w:cs="Times New Roman"/>
              </w:rPr>
              <w:t>, программам магистратуры, в расчете на одного работника профессорско-преподавательского состава;</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удельный вес сектора высшего образования во внутренних затратах на исследования и разработки</w:t>
            </w:r>
          </w:p>
        </w:tc>
      </w:tr>
      <w:tr w:rsidR="00C57206" w:rsidRPr="00C57206">
        <w:tc>
          <w:tcPr>
            <w:tcW w:w="4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lastRenderedPageBreak/>
              <w:t>2.</w:t>
            </w:r>
          </w:p>
        </w:tc>
        <w:tc>
          <w:tcPr>
            <w:tcW w:w="2883"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 xml:space="preserve">Основное мероприятие 1.2 "Реализация образовательных программ среднего профессионального образования и профессионального обучения на основе государственного задания с учетом выхода на эффективный контракт с педагогическими работниками, а также с учетом введения прикладного </w:t>
            </w:r>
            <w:proofErr w:type="spellStart"/>
            <w:r w:rsidRPr="00C57206">
              <w:rPr>
                <w:rFonts w:ascii="Times New Roman" w:hAnsi="Times New Roman" w:cs="Times New Roman"/>
              </w:rPr>
              <w:t>бакалавриата</w:t>
            </w:r>
            <w:proofErr w:type="spellEnd"/>
            <w:r w:rsidRPr="00C57206">
              <w:rPr>
                <w:rFonts w:ascii="Times New Roman" w:hAnsi="Times New Roman" w:cs="Times New Roman"/>
              </w:rPr>
              <w:t>, модульных и кратких программ освоения прикладных квалификаций"</w:t>
            </w:r>
          </w:p>
        </w:tc>
        <w:tc>
          <w:tcPr>
            <w:tcW w:w="1722"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proofErr w:type="spellStart"/>
            <w:r w:rsidRPr="00C57206">
              <w:rPr>
                <w:rFonts w:ascii="Times New Roman" w:hAnsi="Times New Roman" w:cs="Times New Roman"/>
              </w:rPr>
              <w:t>Минобрнауки</w:t>
            </w:r>
            <w:proofErr w:type="spellEnd"/>
            <w:r w:rsidRPr="00C57206">
              <w:rPr>
                <w:rFonts w:ascii="Times New Roman" w:hAnsi="Times New Roman" w:cs="Times New Roman"/>
              </w:rPr>
              <w:t xml:space="preserve"> России</w:t>
            </w:r>
          </w:p>
        </w:tc>
        <w:tc>
          <w:tcPr>
            <w:tcW w:w="157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01.01.2013 ежегодно, на постоянной основе</w:t>
            </w:r>
          </w:p>
        </w:tc>
        <w:tc>
          <w:tcPr>
            <w:tcW w:w="157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31.12.2020 ежегодно, на постоянной основе</w:t>
            </w:r>
          </w:p>
        </w:tc>
        <w:tc>
          <w:tcPr>
            <w:tcW w:w="316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подготовка специалистов федеральными профессиональными образовательными организациями по реализуемым ими основным образовательным программам за счет финансового обеспечения государственного задания из средств федерального бюджета, осуществляемая на принципах финансово-хозяйственной самостоятельности образовательных организаций;</w:t>
            </w:r>
          </w:p>
          <w:p w:rsidR="00C57206" w:rsidRPr="00C57206" w:rsidRDefault="00C57206">
            <w:pPr>
              <w:widowControl w:val="0"/>
              <w:autoSpaceDE w:val="0"/>
              <w:autoSpaceDN w:val="0"/>
              <w:adjustRightInd w:val="0"/>
              <w:spacing w:after="0" w:line="240" w:lineRule="auto"/>
              <w:rPr>
                <w:rFonts w:ascii="Times New Roman" w:hAnsi="Times New Roman" w:cs="Times New Roman"/>
              </w:rPr>
            </w:pPr>
            <w:proofErr w:type="gramStart"/>
            <w:r w:rsidRPr="00C57206">
              <w:rPr>
                <w:rFonts w:ascii="Times New Roman" w:hAnsi="Times New Roman" w:cs="Times New Roman"/>
              </w:rPr>
              <w:t xml:space="preserve">распределение финансового обеспечения между федеральными </w:t>
            </w:r>
            <w:r w:rsidRPr="00C57206">
              <w:rPr>
                <w:rFonts w:ascii="Times New Roman" w:hAnsi="Times New Roman" w:cs="Times New Roman"/>
              </w:rPr>
              <w:lastRenderedPageBreak/>
              <w:t xml:space="preserve">государственными образовательными организациями осуществляется в установленном порядке с учетом доведения средней заработной платы педагогических работников и мастеров производственного обучения профессиональных образовательных организаций (вкл. организации, ранее имевшие статус учреждений начального профессионального образования) к 2018 году до уровня средней заработной платы в соответствующем регионе (согласно графику повышения заработной платы, зафиксированном в </w:t>
            </w:r>
            <w:hyperlink r:id="rId43" w:history="1">
              <w:r w:rsidRPr="00C57206">
                <w:rPr>
                  <w:rFonts w:ascii="Times New Roman" w:hAnsi="Times New Roman" w:cs="Times New Roman"/>
                  <w:color w:val="0000FF"/>
                </w:rPr>
                <w:t>Программе</w:t>
              </w:r>
            </w:hyperlink>
            <w:r w:rsidRPr="00C57206">
              <w:rPr>
                <w:rFonts w:ascii="Times New Roman" w:hAnsi="Times New Roman" w:cs="Times New Roman"/>
              </w:rPr>
              <w:t xml:space="preserve"> поэтапного совершенствования системы оплаты труда</w:t>
            </w:r>
            <w:proofErr w:type="gramEnd"/>
            <w:r w:rsidRPr="00C57206">
              <w:rPr>
                <w:rFonts w:ascii="Times New Roman" w:hAnsi="Times New Roman" w:cs="Times New Roman"/>
              </w:rPr>
              <w:t xml:space="preserve"> в государственных (муниципальных) организациях на 2012 - 2018 годы, утвержденной постановлением Правительства Российской Федерации от 26 ноября 2012 г. N 2190-р)</w:t>
            </w:r>
          </w:p>
        </w:tc>
        <w:tc>
          <w:tcPr>
            <w:tcW w:w="3178"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lastRenderedPageBreak/>
              <w:t xml:space="preserve">реализация государственного задания осуществляется с учетом формирования основных образовательных программ в соответствии с федеральными государственными образовательными стандартами. Определение размеров государственного задания в натуральной форме (численность студентов, обучающихся за счет средств федерального бюджета) осуществляется на основании действующих принципов распределения контрольных цифр приема на </w:t>
            </w:r>
            <w:r w:rsidRPr="00C57206">
              <w:rPr>
                <w:rFonts w:ascii="Times New Roman" w:hAnsi="Times New Roman" w:cs="Times New Roman"/>
              </w:rPr>
              <w:lastRenderedPageBreak/>
              <w:t>соответствующие образовательные программы на конкурсной основе с учетом потребности регионов в специалистах со средним профессиональным образованием, механизмов целевого приема граждан;</w:t>
            </w:r>
          </w:p>
          <w:p w:rsidR="00C57206" w:rsidRPr="00C57206" w:rsidRDefault="00C57206">
            <w:pPr>
              <w:widowControl w:val="0"/>
              <w:autoSpaceDE w:val="0"/>
              <w:autoSpaceDN w:val="0"/>
              <w:adjustRightInd w:val="0"/>
              <w:spacing w:after="0" w:line="240" w:lineRule="auto"/>
              <w:rPr>
                <w:rFonts w:ascii="Times New Roman" w:hAnsi="Times New Roman" w:cs="Times New Roman"/>
              </w:rPr>
            </w:pPr>
            <w:proofErr w:type="gramStart"/>
            <w:r w:rsidRPr="00C57206">
              <w:rPr>
                <w:rFonts w:ascii="Times New Roman" w:hAnsi="Times New Roman" w:cs="Times New Roman"/>
              </w:rPr>
              <w:t xml:space="preserve">при формировании государственного задания учитываются задачи подготовки высококвалифицированных кадров для отдельных секторов экономики (в </w:t>
            </w:r>
            <w:proofErr w:type="spellStart"/>
            <w:r w:rsidRPr="00C57206">
              <w:rPr>
                <w:rFonts w:ascii="Times New Roman" w:hAnsi="Times New Roman" w:cs="Times New Roman"/>
              </w:rPr>
              <w:t>т.ч</w:t>
            </w:r>
            <w:proofErr w:type="spellEnd"/>
            <w:r w:rsidRPr="00C57206">
              <w:rPr>
                <w:rFonts w:ascii="Times New Roman" w:hAnsi="Times New Roman" w:cs="Times New Roman"/>
              </w:rPr>
              <w:t xml:space="preserve">. оборонно-промышленного комплекса), в </w:t>
            </w:r>
            <w:proofErr w:type="spellStart"/>
            <w:r w:rsidRPr="00C57206">
              <w:rPr>
                <w:rFonts w:ascii="Times New Roman" w:hAnsi="Times New Roman" w:cs="Times New Roman"/>
              </w:rPr>
              <w:t>т.ч</w:t>
            </w:r>
            <w:proofErr w:type="spellEnd"/>
            <w:r w:rsidRPr="00C57206">
              <w:rPr>
                <w:rFonts w:ascii="Times New Roman" w:hAnsi="Times New Roman" w:cs="Times New Roman"/>
              </w:rPr>
              <w:t>. через внедрение и развитие образовательных программ прикладных квалификаций, предполагающих обучение "на рабочем месте" продолжительностью от нескольких месяцев до года;</w:t>
            </w:r>
            <w:proofErr w:type="gramEnd"/>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 xml:space="preserve">повышение эффективности бюджетных расходов на реализацию государственного задания соответствующими федеральными организациями будет осуществляться </w:t>
            </w:r>
            <w:proofErr w:type="gramStart"/>
            <w:r w:rsidRPr="00C57206">
              <w:rPr>
                <w:rFonts w:ascii="Times New Roman" w:hAnsi="Times New Roman" w:cs="Times New Roman"/>
              </w:rPr>
              <w:t>через</w:t>
            </w:r>
            <w:proofErr w:type="gramEnd"/>
            <w:r w:rsidRPr="00C57206">
              <w:rPr>
                <w:rFonts w:ascii="Times New Roman" w:hAnsi="Times New Roman" w:cs="Times New Roman"/>
              </w:rPr>
              <w:t>:</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 повышение эффективности труда педагогических работников и увеличение соотношения числа студентов в расчете на одного преподавателя;</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 xml:space="preserve">- мероприятия по реструктуризации сети </w:t>
            </w:r>
            <w:r w:rsidRPr="00C57206">
              <w:rPr>
                <w:rFonts w:ascii="Times New Roman" w:hAnsi="Times New Roman" w:cs="Times New Roman"/>
              </w:rPr>
              <w:lastRenderedPageBreak/>
              <w:t>соответствующих региональных образовательных организаций по результатам мониторинга их эффективности;</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 повышение прозрачности расходования средств федерального бюджета за счет использования механизмов нормативно-</w:t>
            </w:r>
            <w:proofErr w:type="spellStart"/>
            <w:r w:rsidRPr="00C57206">
              <w:rPr>
                <w:rFonts w:ascii="Times New Roman" w:hAnsi="Times New Roman" w:cs="Times New Roman"/>
              </w:rPr>
              <w:t>подушевого</w:t>
            </w:r>
            <w:proofErr w:type="spellEnd"/>
            <w:r w:rsidRPr="00C57206">
              <w:rPr>
                <w:rFonts w:ascii="Times New Roman" w:hAnsi="Times New Roman" w:cs="Times New Roman"/>
              </w:rPr>
              <w:t xml:space="preserve"> финансирования образовательной деятельности;</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реализация эффективного контракта с педагогическими работниками и мастерами производственного обучения с учетом результатов аттестации соответствующих работников;</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реализация федеральной образовательной политики через механизмы федерального плана мероприятий ("дорожной карты") повышения эффективности образования, утверждаемого Правительством Российской Федерации, и мониторинг реализации соответствующих региональных дорожных карт</w:t>
            </w:r>
          </w:p>
        </w:tc>
        <w:tc>
          <w:tcPr>
            <w:tcW w:w="3183"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lastRenderedPageBreak/>
              <w:t>удельный вес выпускников организаций профессионального образования последнего года выпуска, трудоустроившихся по полученной специальности.</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Число созданных многофункциональных центров прикладных квалификаций;</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 xml:space="preserve">отношение среднемесячной заработной платы преподавателей и мастеров производственного обучения государственных и муниципальных образовательных организаций, реализующих образовательные программы среднего </w:t>
            </w:r>
            <w:r w:rsidRPr="00C57206">
              <w:rPr>
                <w:rFonts w:ascii="Times New Roman" w:hAnsi="Times New Roman" w:cs="Times New Roman"/>
              </w:rPr>
              <w:lastRenderedPageBreak/>
              <w:t>профессионального образования (из всех источников) к среднемесячной заработной плате в субъекте Российской Федерации;</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 xml:space="preserve">численность студентов по образовательным программам среднего профессионального образования, заключивших договора о целевом </w:t>
            </w:r>
            <w:proofErr w:type="gramStart"/>
            <w:r w:rsidRPr="00C57206">
              <w:rPr>
                <w:rFonts w:ascii="Times New Roman" w:hAnsi="Times New Roman" w:cs="Times New Roman"/>
              </w:rPr>
              <w:t>обучении</w:t>
            </w:r>
            <w:proofErr w:type="gramEnd"/>
            <w:r w:rsidRPr="00C57206">
              <w:rPr>
                <w:rFonts w:ascii="Times New Roman" w:hAnsi="Times New Roman" w:cs="Times New Roman"/>
              </w:rPr>
              <w:t xml:space="preserve"> с организациями оборонно-промышленного комплекса;</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численность студентов, обучающихся по образовательным программам среднего профессионального образования, в расчете на одного работника, замещающего должности преподавателей (и) или мастеров производственного обучения)</w:t>
            </w:r>
          </w:p>
        </w:tc>
      </w:tr>
      <w:tr w:rsidR="00C57206" w:rsidRPr="00C57206">
        <w:tc>
          <w:tcPr>
            <w:tcW w:w="4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lastRenderedPageBreak/>
              <w:t>3.</w:t>
            </w:r>
          </w:p>
        </w:tc>
        <w:tc>
          <w:tcPr>
            <w:tcW w:w="2883"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 xml:space="preserve">Основное мероприятие 1.3 "Опережающее развитие непрерывного профессионального образования, в том числе развитие региональных </w:t>
            </w:r>
            <w:r w:rsidRPr="00C57206">
              <w:rPr>
                <w:rFonts w:ascii="Times New Roman" w:hAnsi="Times New Roman" w:cs="Times New Roman"/>
              </w:rPr>
              <w:lastRenderedPageBreak/>
              <w:t>систем дополнительного профессионального образования, а также заочной и очно-заочной (вечерней) форм получения образования, открытого образования"</w:t>
            </w:r>
          </w:p>
        </w:tc>
        <w:tc>
          <w:tcPr>
            <w:tcW w:w="1722"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proofErr w:type="spellStart"/>
            <w:r w:rsidRPr="00C57206">
              <w:rPr>
                <w:rFonts w:ascii="Times New Roman" w:hAnsi="Times New Roman" w:cs="Times New Roman"/>
              </w:rPr>
              <w:lastRenderedPageBreak/>
              <w:t>Минобрнауки</w:t>
            </w:r>
            <w:proofErr w:type="spellEnd"/>
            <w:r w:rsidRPr="00C57206">
              <w:rPr>
                <w:rFonts w:ascii="Times New Roman" w:hAnsi="Times New Roman" w:cs="Times New Roman"/>
              </w:rPr>
              <w:t xml:space="preserve"> России</w:t>
            </w:r>
          </w:p>
        </w:tc>
        <w:tc>
          <w:tcPr>
            <w:tcW w:w="157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01.01.2013 ежегодно, на постоянной основе</w:t>
            </w:r>
          </w:p>
        </w:tc>
        <w:tc>
          <w:tcPr>
            <w:tcW w:w="157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31.12.2020 ежегодно, на постоянной основе</w:t>
            </w:r>
          </w:p>
        </w:tc>
        <w:tc>
          <w:tcPr>
            <w:tcW w:w="316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повышение до 2015 года квалификации не менее 15 000 специалистов инженерно-технического профиля предприятий (организаций) реального сектора экономики</w:t>
            </w:r>
          </w:p>
        </w:tc>
        <w:tc>
          <w:tcPr>
            <w:tcW w:w="3178"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 xml:space="preserve">реализация Президентской программы повышения квалификации инженерных кадров: поддержка на конкурсной основе переподготовки, повышения </w:t>
            </w:r>
            <w:r w:rsidRPr="00C57206">
              <w:rPr>
                <w:rFonts w:ascii="Times New Roman" w:hAnsi="Times New Roman" w:cs="Times New Roman"/>
              </w:rPr>
              <w:lastRenderedPageBreak/>
              <w:t>квалификации и стажировки специалистов инженерно-технического профиля предприятий и организаций реального сектора экономики; мониторинг реализации Программы;</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реализация федеральной образовательной политики через механизмы федерального плана мероприятий ("дорожной карты") повышения эффективности образования, утверждаемого Правительством Российской Федерации, и мониторинг реализации соответствующих региональных дорожных карт</w:t>
            </w:r>
          </w:p>
        </w:tc>
        <w:tc>
          <w:tcPr>
            <w:tcW w:w="3183"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lastRenderedPageBreak/>
              <w:t xml:space="preserve">охват населения программами дополнительного профессионального образования (удельный вес численности занятого населения в возрасте 25 - 65 </w:t>
            </w:r>
            <w:r w:rsidRPr="00C57206">
              <w:rPr>
                <w:rFonts w:ascii="Times New Roman" w:hAnsi="Times New Roman" w:cs="Times New Roman"/>
              </w:rPr>
              <w:lastRenderedPageBreak/>
              <w:t>лет, прошедшего повышение квалификации и (или) профессиональную переподготовку, в общей численности занятого в экономике населения данной возрастной группы;</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 xml:space="preserve">численность специалистов инженерно-технического профиля, повысивших квалификацию в рамках </w:t>
            </w:r>
            <w:proofErr w:type="gramStart"/>
            <w:r w:rsidRPr="00C57206">
              <w:rPr>
                <w:rFonts w:ascii="Times New Roman" w:hAnsi="Times New Roman" w:cs="Times New Roman"/>
              </w:rPr>
              <w:t xml:space="preserve">мероприятий Президентской </w:t>
            </w:r>
            <w:hyperlink r:id="rId44" w:history="1">
              <w:r w:rsidRPr="00C57206">
                <w:rPr>
                  <w:rFonts w:ascii="Times New Roman" w:hAnsi="Times New Roman" w:cs="Times New Roman"/>
                  <w:color w:val="0000FF"/>
                </w:rPr>
                <w:t>программы</w:t>
              </w:r>
            </w:hyperlink>
            <w:r w:rsidRPr="00C57206">
              <w:rPr>
                <w:rFonts w:ascii="Times New Roman" w:hAnsi="Times New Roman" w:cs="Times New Roman"/>
              </w:rPr>
              <w:t xml:space="preserve"> повышения квалификации инженерных кадров</w:t>
            </w:r>
            <w:proofErr w:type="gramEnd"/>
            <w:r w:rsidRPr="00C57206">
              <w:rPr>
                <w:rFonts w:ascii="Times New Roman" w:hAnsi="Times New Roman" w:cs="Times New Roman"/>
              </w:rPr>
              <w:t xml:space="preserve"> на 2012 - 2014 годы</w:t>
            </w:r>
          </w:p>
        </w:tc>
      </w:tr>
      <w:tr w:rsidR="00C57206" w:rsidRPr="00C57206">
        <w:tc>
          <w:tcPr>
            <w:tcW w:w="4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lastRenderedPageBreak/>
              <w:t>4.</w:t>
            </w:r>
          </w:p>
        </w:tc>
        <w:tc>
          <w:tcPr>
            <w:tcW w:w="2883"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roofErr w:type="gramStart"/>
            <w:r w:rsidRPr="00C57206">
              <w:rPr>
                <w:rFonts w:ascii="Times New Roman" w:hAnsi="Times New Roman" w:cs="Times New Roman"/>
              </w:rPr>
              <w:t>Основное мероприятие 1.4 "Формирование современной структуры сети образовательных организаций профессионального образования, отражающей изменения в потребностях экономики и запросах населения и поддерживающей единое образовательное пространство"</w:t>
            </w:r>
            <w:proofErr w:type="gramEnd"/>
          </w:p>
        </w:tc>
        <w:tc>
          <w:tcPr>
            <w:tcW w:w="1722"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proofErr w:type="spellStart"/>
            <w:r w:rsidRPr="00C57206">
              <w:rPr>
                <w:rFonts w:ascii="Times New Roman" w:hAnsi="Times New Roman" w:cs="Times New Roman"/>
              </w:rPr>
              <w:t>Минобрнауки</w:t>
            </w:r>
            <w:proofErr w:type="spellEnd"/>
            <w:r w:rsidRPr="00C57206">
              <w:rPr>
                <w:rFonts w:ascii="Times New Roman" w:hAnsi="Times New Roman" w:cs="Times New Roman"/>
              </w:rPr>
              <w:t xml:space="preserve"> России</w:t>
            </w:r>
          </w:p>
        </w:tc>
        <w:tc>
          <w:tcPr>
            <w:tcW w:w="157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01.01.2013 ежегодно, на постоянной основе</w:t>
            </w:r>
          </w:p>
        </w:tc>
        <w:tc>
          <w:tcPr>
            <w:tcW w:w="157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31.12.2020 ежегодно, на постоянной основе</w:t>
            </w:r>
          </w:p>
        </w:tc>
        <w:tc>
          <w:tcPr>
            <w:tcW w:w="316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реструктуризация сети федеральных образовательных организаций профессионального образования и их филиальной сети по результатам мониторинга эффективности деятельности вузов.</w:t>
            </w:r>
          </w:p>
        </w:tc>
        <w:tc>
          <w:tcPr>
            <w:tcW w:w="3178"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оценка эффективности деятельности вузов в рамках мониторинга системы образования;</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методическая поддержка субъектов Российской Федерации в части мониторинга эффективности региональных образовательных организаций профессионального образования;</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реализация программы реорганизации сети федеральных вузов и их филиалов</w:t>
            </w:r>
          </w:p>
        </w:tc>
        <w:tc>
          <w:tcPr>
            <w:tcW w:w="3183"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удельный вес выпускников организаций профессионального образования последнего года выпуска, трудоустроившихся по полученной специальности.</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Структура подготовки кадров по профессиональным образовательным программам (удельный вес численности выпускников, освоивших профессиональные образовательные организации соответствующего уровня, в общей численности выпускников);</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 xml:space="preserve">удельный вес численности лиц, </w:t>
            </w:r>
            <w:r w:rsidRPr="00C57206">
              <w:rPr>
                <w:rFonts w:ascii="Times New Roman" w:hAnsi="Times New Roman" w:cs="Times New Roman"/>
              </w:rPr>
              <w:lastRenderedPageBreak/>
              <w:t xml:space="preserve">принятых на обучение по программам прикладного </w:t>
            </w:r>
            <w:proofErr w:type="spellStart"/>
            <w:r w:rsidRPr="00C57206">
              <w:rPr>
                <w:rFonts w:ascii="Times New Roman" w:hAnsi="Times New Roman" w:cs="Times New Roman"/>
              </w:rPr>
              <w:t>бакалавриата</w:t>
            </w:r>
            <w:proofErr w:type="spellEnd"/>
            <w:r w:rsidRPr="00C57206">
              <w:rPr>
                <w:rFonts w:ascii="Times New Roman" w:hAnsi="Times New Roman" w:cs="Times New Roman"/>
              </w:rPr>
              <w:t xml:space="preserve"> в общем количестве принятых на обучение по программам </w:t>
            </w:r>
            <w:proofErr w:type="spellStart"/>
            <w:r w:rsidRPr="00C57206">
              <w:rPr>
                <w:rFonts w:ascii="Times New Roman" w:hAnsi="Times New Roman" w:cs="Times New Roman"/>
              </w:rPr>
              <w:t>бакалавриата</w:t>
            </w:r>
            <w:proofErr w:type="spellEnd"/>
            <w:r w:rsidRPr="00C57206">
              <w:rPr>
                <w:rFonts w:ascii="Times New Roman" w:hAnsi="Times New Roman" w:cs="Times New Roman"/>
              </w:rPr>
              <w:t xml:space="preserve"> (за счет средств федерального бюджета)</w:t>
            </w:r>
          </w:p>
        </w:tc>
      </w:tr>
      <w:tr w:rsidR="00C57206" w:rsidRPr="00C57206">
        <w:tc>
          <w:tcPr>
            <w:tcW w:w="4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lastRenderedPageBreak/>
              <w:t>5.</w:t>
            </w:r>
          </w:p>
        </w:tc>
        <w:tc>
          <w:tcPr>
            <w:tcW w:w="2883"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Основное мероприятие 1.5 "Повышение качества профессионального образования, в том числе через поддержку интернационализации, а также программ развития вузов"</w:t>
            </w:r>
          </w:p>
        </w:tc>
        <w:tc>
          <w:tcPr>
            <w:tcW w:w="1722"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proofErr w:type="spellStart"/>
            <w:r w:rsidRPr="00C57206">
              <w:rPr>
                <w:rFonts w:ascii="Times New Roman" w:hAnsi="Times New Roman" w:cs="Times New Roman"/>
              </w:rPr>
              <w:t>Минобрнауки</w:t>
            </w:r>
            <w:proofErr w:type="spellEnd"/>
            <w:r w:rsidRPr="00C57206">
              <w:rPr>
                <w:rFonts w:ascii="Times New Roman" w:hAnsi="Times New Roman" w:cs="Times New Roman"/>
              </w:rPr>
              <w:t xml:space="preserve"> России</w:t>
            </w:r>
          </w:p>
        </w:tc>
        <w:tc>
          <w:tcPr>
            <w:tcW w:w="157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01.01.2013 ежегодно, на постоянной основе</w:t>
            </w:r>
          </w:p>
        </w:tc>
        <w:tc>
          <w:tcPr>
            <w:tcW w:w="157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31.12.2020 ежегодно, на постоянной основе</w:t>
            </w:r>
          </w:p>
        </w:tc>
        <w:tc>
          <w:tcPr>
            <w:tcW w:w="316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увеличение числа российских университетов, входящих в первую и вторую сотни рейтингов ведущих мировых университетов;</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обеспечение участия научно-педагогических работников в программах международной академической мобильности;</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 xml:space="preserve">ведущими российскими университетами (федеральное государственное бюджетное образовательное учреждение высшего профессионального образования "Московский государственный университет имени М.В. Ломоносова", федеральное государственное бюджетное образовательное учреждение высшего профессионального образования "Санкт-Петербургский государственный университет", федеральные университеты, национальные исследовательские университеты) будут </w:t>
            </w:r>
            <w:r w:rsidRPr="00C57206">
              <w:rPr>
                <w:rFonts w:ascii="Times New Roman" w:hAnsi="Times New Roman" w:cs="Times New Roman"/>
              </w:rPr>
              <w:lastRenderedPageBreak/>
              <w:t>реализовываться совместные образовательные программы с ведущими зарубежными и российскими университетами и научными организациями</w:t>
            </w:r>
          </w:p>
        </w:tc>
        <w:tc>
          <w:tcPr>
            <w:tcW w:w="3178"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lastRenderedPageBreak/>
              <w:t>реализация утвержденного Правительством Российской Федерации плана мероприятий по повышению международной конкурентоспособности российских вузов среди ведущих мировых научно-образовательных центров;</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реализация программ развития федеральных университетов, научно-исследовательских университетов, программ стратегического развития вузов;</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проведение конкурса на присвоение статуса опорных региональных вузов образовательным организациям, участвующим в реализации региональных программ развития</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высшего образования, с целью разработки, обновления образовательных программ высшего, дополнительного профессионального образования, актуализации их содержания, технологий обучения</w:t>
            </w:r>
          </w:p>
        </w:tc>
        <w:tc>
          <w:tcPr>
            <w:tcW w:w="3183"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число российских университетов, входящих в первую сотню ведущих мировых университетов согласно мировым рейтингам университетов;</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число российских университетов, входящих в первые две сотни ведущих мировых университетов согласно мировым рейтингам университетов;</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удельный вес численности лиц, прошедших в течение учебного года обучение за рубежом (кроме стран СНГ и Балтии) не менее одного семестра, в общей численности студентов, обучающихся по программам высшего образования</w:t>
            </w:r>
          </w:p>
        </w:tc>
      </w:tr>
      <w:tr w:rsidR="00C57206" w:rsidRPr="00C57206">
        <w:tc>
          <w:tcPr>
            <w:tcW w:w="4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lastRenderedPageBreak/>
              <w:t>6.</w:t>
            </w:r>
          </w:p>
        </w:tc>
        <w:tc>
          <w:tcPr>
            <w:tcW w:w="2883"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Основное мероприятие 1.6 "Модернизация образовательных программ профессионального образования, обеспечивающая гибкость и индивидуализацию процесса обучения с использованием новых технологий"</w:t>
            </w:r>
          </w:p>
        </w:tc>
        <w:tc>
          <w:tcPr>
            <w:tcW w:w="1722"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proofErr w:type="spellStart"/>
            <w:r w:rsidRPr="00C57206">
              <w:rPr>
                <w:rFonts w:ascii="Times New Roman" w:hAnsi="Times New Roman" w:cs="Times New Roman"/>
              </w:rPr>
              <w:t>Минобрнауки</w:t>
            </w:r>
            <w:proofErr w:type="spellEnd"/>
            <w:r w:rsidRPr="00C57206">
              <w:rPr>
                <w:rFonts w:ascii="Times New Roman" w:hAnsi="Times New Roman" w:cs="Times New Roman"/>
              </w:rPr>
              <w:t xml:space="preserve"> России</w:t>
            </w:r>
          </w:p>
        </w:tc>
        <w:tc>
          <w:tcPr>
            <w:tcW w:w="157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01.01.2013 ежегодно, на постоянной основе</w:t>
            </w:r>
          </w:p>
        </w:tc>
        <w:tc>
          <w:tcPr>
            <w:tcW w:w="157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31.12.2020 ежегодно, на постоянной основе</w:t>
            </w:r>
          </w:p>
        </w:tc>
        <w:tc>
          <w:tcPr>
            <w:tcW w:w="316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созданные и реализуемые краткосрочные программы прикладных квалификаций на базе образовательных организаций, заключающих соглашения с организациями и предприятиями, предъявляющими спрос на соответствующих специалистов</w:t>
            </w:r>
          </w:p>
        </w:tc>
        <w:tc>
          <w:tcPr>
            <w:tcW w:w="3178"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формирование нормативной и методической базы для развития кластеров организаций профессионального образования и работодателей с целью обеспечения эффективной разработки и реализации образовательных программ по подготовке высококвалифицированных специалистов, в том числе с применением практики обучения на рабочем месте (дуальное образование);</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методическая поддержка развития системы сетевого взаимодействия между образовательными организациями, а также работодателями;</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 xml:space="preserve">развитие технологий дистанционного образования, в </w:t>
            </w:r>
            <w:proofErr w:type="spellStart"/>
            <w:r w:rsidRPr="00C57206">
              <w:rPr>
                <w:rFonts w:ascii="Times New Roman" w:hAnsi="Times New Roman" w:cs="Times New Roman"/>
              </w:rPr>
              <w:t>т.ч</w:t>
            </w:r>
            <w:proofErr w:type="spellEnd"/>
            <w:r w:rsidRPr="00C57206">
              <w:rPr>
                <w:rFonts w:ascii="Times New Roman" w:hAnsi="Times New Roman" w:cs="Times New Roman"/>
              </w:rPr>
              <w:t>. для обучения лиц с ограниченными возможностями здоровья</w:t>
            </w:r>
          </w:p>
        </w:tc>
        <w:tc>
          <w:tcPr>
            <w:tcW w:w="3183"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удельный вес выпускников организаций профессионального образования последнего года выпуска, трудоустроившихся по полученной специальности</w:t>
            </w:r>
          </w:p>
        </w:tc>
      </w:tr>
      <w:tr w:rsidR="00C57206" w:rsidRPr="00C57206">
        <w:tc>
          <w:tcPr>
            <w:tcW w:w="4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7.</w:t>
            </w:r>
          </w:p>
        </w:tc>
        <w:tc>
          <w:tcPr>
            <w:tcW w:w="2883"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 xml:space="preserve">Основное мероприятие 1.7 "Модернизация инфраструктуры системы </w:t>
            </w:r>
            <w:proofErr w:type="gramStart"/>
            <w:r w:rsidRPr="00C57206">
              <w:rPr>
                <w:rFonts w:ascii="Times New Roman" w:hAnsi="Times New Roman" w:cs="Times New Roman"/>
              </w:rPr>
              <w:t>профессионального</w:t>
            </w:r>
            <w:proofErr w:type="gramEnd"/>
            <w:r w:rsidRPr="00C57206">
              <w:rPr>
                <w:rFonts w:ascii="Times New Roman" w:hAnsi="Times New Roman" w:cs="Times New Roman"/>
              </w:rPr>
              <w:t xml:space="preserve"> </w:t>
            </w:r>
            <w:r w:rsidRPr="00C57206">
              <w:rPr>
                <w:rFonts w:ascii="Times New Roman" w:hAnsi="Times New Roman" w:cs="Times New Roman"/>
              </w:rPr>
              <w:lastRenderedPageBreak/>
              <w:t>образования"</w:t>
            </w:r>
          </w:p>
        </w:tc>
        <w:tc>
          <w:tcPr>
            <w:tcW w:w="1722"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proofErr w:type="spellStart"/>
            <w:r w:rsidRPr="00C57206">
              <w:rPr>
                <w:rFonts w:ascii="Times New Roman" w:hAnsi="Times New Roman" w:cs="Times New Roman"/>
              </w:rPr>
              <w:lastRenderedPageBreak/>
              <w:t>Минобрнауки</w:t>
            </w:r>
            <w:proofErr w:type="spellEnd"/>
            <w:r w:rsidRPr="00C57206">
              <w:rPr>
                <w:rFonts w:ascii="Times New Roman" w:hAnsi="Times New Roman" w:cs="Times New Roman"/>
              </w:rPr>
              <w:t xml:space="preserve"> России</w:t>
            </w:r>
          </w:p>
        </w:tc>
        <w:tc>
          <w:tcPr>
            <w:tcW w:w="157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01.01.2013 ежегодно, на постоянной основе</w:t>
            </w:r>
          </w:p>
        </w:tc>
        <w:tc>
          <w:tcPr>
            <w:tcW w:w="157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31.12.2020 ежегодно, на постоянной основе</w:t>
            </w:r>
          </w:p>
        </w:tc>
        <w:tc>
          <w:tcPr>
            <w:tcW w:w="316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 xml:space="preserve">обновление материальной базы вузов, в </w:t>
            </w:r>
            <w:proofErr w:type="spellStart"/>
            <w:r w:rsidRPr="00C57206">
              <w:rPr>
                <w:rFonts w:ascii="Times New Roman" w:hAnsi="Times New Roman" w:cs="Times New Roman"/>
              </w:rPr>
              <w:t>т.ч</w:t>
            </w:r>
            <w:proofErr w:type="spellEnd"/>
            <w:r w:rsidRPr="00C57206">
              <w:rPr>
                <w:rFonts w:ascii="Times New Roman" w:hAnsi="Times New Roman" w:cs="Times New Roman"/>
              </w:rPr>
              <w:t>. учебно-лабораторной и общежитий;</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 xml:space="preserve">увеличение доли организаций </w:t>
            </w:r>
            <w:r w:rsidRPr="00C57206">
              <w:rPr>
                <w:rFonts w:ascii="Times New Roman" w:hAnsi="Times New Roman" w:cs="Times New Roman"/>
              </w:rPr>
              <w:lastRenderedPageBreak/>
              <w:t>среднего профессионального образования и высшего профессионального образования, здания которых приспособлены для обучения лиц с ограниченными возможностями здоровья</w:t>
            </w:r>
          </w:p>
        </w:tc>
        <w:tc>
          <w:tcPr>
            <w:tcW w:w="3178"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lastRenderedPageBreak/>
              <w:t xml:space="preserve">строительство, реконструкция и капитальный ремонт объектов образовательной инфраструктуры, в </w:t>
            </w:r>
            <w:proofErr w:type="spellStart"/>
            <w:r w:rsidRPr="00C57206">
              <w:rPr>
                <w:rFonts w:ascii="Times New Roman" w:hAnsi="Times New Roman" w:cs="Times New Roman"/>
              </w:rPr>
              <w:t>т.ч</w:t>
            </w:r>
            <w:proofErr w:type="spellEnd"/>
            <w:r w:rsidRPr="00C57206">
              <w:rPr>
                <w:rFonts w:ascii="Times New Roman" w:hAnsi="Times New Roman" w:cs="Times New Roman"/>
              </w:rPr>
              <w:t>. учебно-</w:t>
            </w:r>
            <w:r w:rsidRPr="00C57206">
              <w:rPr>
                <w:rFonts w:ascii="Times New Roman" w:hAnsi="Times New Roman" w:cs="Times New Roman"/>
              </w:rPr>
              <w:lastRenderedPageBreak/>
              <w:t>лабораторных корпусов, общежитий, бассейнов;</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приобретение оборудования для реализации образовательных программ по направлениям подготовки специалистов;</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проведение капитального ремонта в организациях профессионального образования;</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 xml:space="preserve">создание </w:t>
            </w:r>
            <w:proofErr w:type="spellStart"/>
            <w:r w:rsidRPr="00C57206">
              <w:rPr>
                <w:rFonts w:ascii="Times New Roman" w:hAnsi="Times New Roman" w:cs="Times New Roman"/>
              </w:rPr>
              <w:t>безбарьерной</w:t>
            </w:r>
            <w:proofErr w:type="spellEnd"/>
            <w:r w:rsidRPr="00C57206">
              <w:rPr>
                <w:rFonts w:ascii="Times New Roman" w:hAnsi="Times New Roman" w:cs="Times New Roman"/>
              </w:rPr>
              <w:t xml:space="preserve"> среды для инвалидов в организациях профессионального образования, обновления;</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 xml:space="preserve">строительство спортивных объектов для организаций </w:t>
            </w:r>
            <w:proofErr w:type="gramStart"/>
            <w:r w:rsidRPr="00C57206">
              <w:rPr>
                <w:rFonts w:ascii="Times New Roman" w:hAnsi="Times New Roman" w:cs="Times New Roman"/>
              </w:rPr>
              <w:t>профессионального</w:t>
            </w:r>
            <w:proofErr w:type="gramEnd"/>
            <w:r w:rsidRPr="00C57206">
              <w:rPr>
                <w:rFonts w:ascii="Times New Roman" w:hAnsi="Times New Roman" w:cs="Times New Roman"/>
              </w:rPr>
              <w:t xml:space="preserve"> образования</w:t>
            </w:r>
          </w:p>
        </w:tc>
        <w:tc>
          <w:tcPr>
            <w:tcW w:w="3183"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lastRenderedPageBreak/>
              <w:t xml:space="preserve">удельный вес числа организаций среднего профессионального образования и организаций </w:t>
            </w:r>
            <w:r w:rsidRPr="00C57206">
              <w:rPr>
                <w:rFonts w:ascii="Times New Roman" w:hAnsi="Times New Roman" w:cs="Times New Roman"/>
              </w:rPr>
              <w:lastRenderedPageBreak/>
              <w:t>высшего профессионального образования, здания которых приспособлены для обучения лиц с ограниченными возможностями здоровья;</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обеспеченность студентов общежитиями (удельный вес численности студентов, проживающих в общежитиях, в общей численности студентов, нуждающихся в общежитиях):</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 xml:space="preserve">государственные (муниципальные) образовательные организации </w:t>
            </w:r>
            <w:proofErr w:type="gramStart"/>
            <w:r w:rsidRPr="00C57206">
              <w:rPr>
                <w:rFonts w:ascii="Times New Roman" w:hAnsi="Times New Roman" w:cs="Times New Roman"/>
              </w:rPr>
              <w:t>профессионального</w:t>
            </w:r>
            <w:proofErr w:type="gramEnd"/>
            <w:r w:rsidRPr="00C57206">
              <w:rPr>
                <w:rFonts w:ascii="Times New Roman" w:hAnsi="Times New Roman" w:cs="Times New Roman"/>
              </w:rPr>
              <w:t xml:space="preserve"> образования и государственные (муниципальные) образовательные организации высшего образования)</w:t>
            </w:r>
          </w:p>
        </w:tc>
      </w:tr>
      <w:tr w:rsidR="00C57206" w:rsidRPr="00C57206">
        <w:tc>
          <w:tcPr>
            <w:tcW w:w="4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lastRenderedPageBreak/>
              <w:t>8.</w:t>
            </w:r>
          </w:p>
        </w:tc>
        <w:tc>
          <w:tcPr>
            <w:tcW w:w="2883"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 xml:space="preserve">Основное мероприятие 1.8 "Опережающее развитие научной, культурной и спортивной составляющей </w:t>
            </w:r>
            <w:proofErr w:type="gramStart"/>
            <w:r w:rsidRPr="00C57206">
              <w:rPr>
                <w:rFonts w:ascii="Times New Roman" w:hAnsi="Times New Roman" w:cs="Times New Roman"/>
              </w:rPr>
              <w:t>профессионального</w:t>
            </w:r>
            <w:proofErr w:type="gramEnd"/>
            <w:r w:rsidRPr="00C57206">
              <w:rPr>
                <w:rFonts w:ascii="Times New Roman" w:hAnsi="Times New Roman" w:cs="Times New Roman"/>
              </w:rPr>
              <w:t xml:space="preserve"> образования, включая расширение практики конкурсов и сезонных школ, сетевых проектов"</w:t>
            </w:r>
          </w:p>
        </w:tc>
        <w:tc>
          <w:tcPr>
            <w:tcW w:w="1722"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proofErr w:type="spellStart"/>
            <w:r w:rsidRPr="00C57206">
              <w:rPr>
                <w:rFonts w:ascii="Times New Roman" w:hAnsi="Times New Roman" w:cs="Times New Roman"/>
              </w:rPr>
              <w:t>Минобрнауки</w:t>
            </w:r>
            <w:proofErr w:type="spellEnd"/>
            <w:r w:rsidRPr="00C57206">
              <w:rPr>
                <w:rFonts w:ascii="Times New Roman" w:hAnsi="Times New Roman" w:cs="Times New Roman"/>
              </w:rPr>
              <w:t xml:space="preserve"> России</w:t>
            </w:r>
          </w:p>
        </w:tc>
        <w:tc>
          <w:tcPr>
            <w:tcW w:w="157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01.01.2013 ежегодно, на постоянной основе</w:t>
            </w:r>
          </w:p>
        </w:tc>
        <w:tc>
          <w:tcPr>
            <w:tcW w:w="157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31.12.2020 ежегодно, на постоянной основе</w:t>
            </w:r>
          </w:p>
        </w:tc>
        <w:tc>
          <w:tcPr>
            <w:tcW w:w="316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проведение на базе образовательных организаций профессионального образования мероприятий спортивной направленности, реализация проектов гражданско-патриотического характера</w:t>
            </w:r>
          </w:p>
        </w:tc>
        <w:tc>
          <w:tcPr>
            <w:tcW w:w="3178"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закупка товаров, работ и услуг для проведения мероприятий гражданско-патриотической направленности, развития системы олимпиад, конкурсов, летних и зимних школ для талантливых студентов и аспирантов;</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проведение всероссийских мероприятий в области физкультуры и спорта среди обучающихся образовательных организаций профессионального образования;</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 xml:space="preserve">работа со студенческими </w:t>
            </w:r>
            <w:r w:rsidRPr="00C57206">
              <w:rPr>
                <w:rFonts w:ascii="Times New Roman" w:hAnsi="Times New Roman" w:cs="Times New Roman"/>
              </w:rPr>
              <w:lastRenderedPageBreak/>
              <w:t>организациями</w:t>
            </w:r>
          </w:p>
        </w:tc>
        <w:tc>
          <w:tcPr>
            <w:tcW w:w="3183"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lastRenderedPageBreak/>
              <w:t>удельный вес численности молодых людей в возрасте от 14 до 30 лет, участвующих в деятельности молодежных общественных объединений, в общей численности молодых людей от 14 до 30 лет</w:t>
            </w:r>
          </w:p>
          <w:p w:rsidR="00C57206" w:rsidRPr="00C57206" w:rsidRDefault="00C57206">
            <w:pPr>
              <w:widowControl w:val="0"/>
              <w:autoSpaceDE w:val="0"/>
              <w:autoSpaceDN w:val="0"/>
              <w:adjustRightInd w:val="0"/>
              <w:spacing w:after="0" w:line="240" w:lineRule="auto"/>
              <w:rPr>
                <w:rFonts w:ascii="Times New Roman" w:hAnsi="Times New Roman" w:cs="Times New Roman"/>
              </w:rPr>
            </w:pPr>
          </w:p>
        </w:tc>
      </w:tr>
      <w:tr w:rsidR="00C57206" w:rsidRPr="00C57206">
        <w:tc>
          <w:tcPr>
            <w:tcW w:w="4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lastRenderedPageBreak/>
              <w:t>9.</w:t>
            </w:r>
          </w:p>
        </w:tc>
        <w:tc>
          <w:tcPr>
            <w:tcW w:w="2883"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Основное мероприятие 1.9 "Развитие взаимодействия профессионального образования с рынком труда, с местными сообществами"</w:t>
            </w:r>
          </w:p>
        </w:tc>
        <w:tc>
          <w:tcPr>
            <w:tcW w:w="1722"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proofErr w:type="spellStart"/>
            <w:r w:rsidRPr="00C57206">
              <w:rPr>
                <w:rFonts w:ascii="Times New Roman" w:hAnsi="Times New Roman" w:cs="Times New Roman"/>
              </w:rPr>
              <w:t>Минобрнауки</w:t>
            </w:r>
            <w:proofErr w:type="spellEnd"/>
            <w:r w:rsidRPr="00C57206">
              <w:rPr>
                <w:rFonts w:ascii="Times New Roman" w:hAnsi="Times New Roman" w:cs="Times New Roman"/>
              </w:rPr>
              <w:t xml:space="preserve"> России</w:t>
            </w:r>
          </w:p>
        </w:tc>
        <w:tc>
          <w:tcPr>
            <w:tcW w:w="157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01.01.2013 ежегодно, на постоянной основе</w:t>
            </w:r>
          </w:p>
        </w:tc>
        <w:tc>
          <w:tcPr>
            <w:tcW w:w="157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31.12.2020 ежегодно, на постоянной основе</w:t>
            </w:r>
          </w:p>
        </w:tc>
        <w:tc>
          <w:tcPr>
            <w:tcW w:w="316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 xml:space="preserve">формирование инструментов профессионально-общественной аккредитации образовательных программ </w:t>
            </w:r>
            <w:proofErr w:type="gramStart"/>
            <w:r w:rsidRPr="00C57206">
              <w:rPr>
                <w:rFonts w:ascii="Times New Roman" w:hAnsi="Times New Roman" w:cs="Times New Roman"/>
              </w:rPr>
              <w:t>профессионального</w:t>
            </w:r>
            <w:proofErr w:type="gramEnd"/>
            <w:r w:rsidRPr="00C57206">
              <w:rPr>
                <w:rFonts w:ascii="Times New Roman" w:hAnsi="Times New Roman" w:cs="Times New Roman"/>
              </w:rPr>
              <w:t xml:space="preserve"> образования</w:t>
            </w:r>
          </w:p>
        </w:tc>
        <w:tc>
          <w:tcPr>
            <w:tcW w:w="3178"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взаимодействие с объединениями работодателей и иными общественными организациями с целью методической поддержки и стимулирования развития инструментов профессионально-общественной аккредитации образовательных программ профессионального образования;</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создание системы профессиональной сертификации специалистов объединениями работодателей;</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обеспечение участия работодателей в государственной итоговой аттестации выпускников образовательных организаций профессионального образования</w:t>
            </w:r>
          </w:p>
        </w:tc>
        <w:tc>
          <w:tcPr>
            <w:tcW w:w="3183"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число образовательных программ, прошедших процедуры профессионально-общественной аккредитации;</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удельный вес выпускников организаций профессионального образования последнего года выпуска, трудоустроившихся по полученной специальности</w:t>
            </w:r>
          </w:p>
        </w:tc>
      </w:tr>
      <w:tr w:rsidR="00C57206" w:rsidRPr="00C57206">
        <w:tc>
          <w:tcPr>
            <w:tcW w:w="4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10.</w:t>
            </w:r>
          </w:p>
        </w:tc>
        <w:tc>
          <w:tcPr>
            <w:tcW w:w="2883"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Основное мероприятие 1.10 "Подготовка, переподготовка и повышение квалификации педагогических и управленческих кадров для системы образования"</w:t>
            </w:r>
          </w:p>
        </w:tc>
        <w:tc>
          <w:tcPr>
            <w:tcW w:w="1722"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proofErr w:type="spellStart"/>
            <w:r w:rsidRPr="00C57206">
              <w:rPr>
                <w:rFonts w:ascii="Times New Roman" w:hAnsi="Times New Roman" w:cs="Times New Roman"/>
              </w:rPr>
              <w:t>Минобрнауки</w:t>
            </w:r>
            <w:proofErr w:type="spellEnd"/>
            <w:r w:rsidRPr="00C57206">
              <w:rPr>
                <w:rFonts w:ascii="Times New Roman" w:hAnsi="Times New Roman" w:cs="Times New Roman"/>
              </w:rPr>
              <w:t xml:space="preserve"> России</w:t>
            </w:r>
          </w:p>
        </w:tc>
        <w:tc>
          <w:tcPr>
            <w:tcW w:w="157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01.01.2013 ежегодно, на постоянной основе</w:t>
            </w:r>
          </w:p>
        </w:tc>
        <w:tc>
          <w:tcPr>
            <w:tcW w:w="157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31.12.2020 ежегодно, на постоянной основе</w:t>
            </w:r>
          </w:p>
        </w:tc>
        <w:tc>
          <w:tcPr>
            <w:tcW w:w="316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будут реализованы мероприятия по подготовке, переподготовке и повышению квалификации педагогических и управленческих кадров для системы образования;</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 xml:space="preserve">будет осуществлено повышение квалификации и работников системы образования в соответствии с требованиями </w:t>
            </w:r>
            <w:r w:rsidRPr="00C57206">
              <w:rPr>
                <w:rFonts w:ascii="Times New Roman" w:hAnsi="Times New Roman" w:cs="Times New Roman"/>
              </w:rPr>
              <w:lastRenderedPageBreak/>
              <w:t>федеральных государственных образовательных стандартов и профессиональных стандартов педагогов</w:t>
            </w:r>
          </w:p>
        </w:tc>
        <w:tc>
          <w:tcPr>
            <w:tcW w:w="3178"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lastRenderedPageBreak/>
              <w:t>разработка требований и новых образовательных программ для подготовки, повышения квалификации и переподготовки педагогических кадров;</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 xml:space="preserve">реализация программ подготовки (повышения квалификации) руководителей образовательных организаций, </w:t>
            </w:r>
            <w:r w:rsidRPr="00C57206">
              <w:rPr>
                <w:rFonts w:ascii="Times New Roman" w:hAnsi="Times New Roman" w:cs="Times New Roman"/>
              </w:rPr>
              <w:lastRenderedPageBreak/>
              <w:t>органов местного самоуправления, органов исполнительной власти Российской Федерации;</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обновление механизмов аттестации педагогических работников</w:t>
            </w:r>
          </w:p>
        </w:tc>
        <w:tc>
          <w:tcPr>
            <w:tcW w:w="3183"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lastRenderedPageBreak/>
              <w:t xml:space="preserve">число разработанных образовательных программ для подготовки, повышения квалификации и переподготовки педагогических кадров, разработанных в соответствии с утвержденными федеральными государственными образовательными стандартами </w:t>
            </w:r>
            <w:r w:rsidRPr="00C57206">
              <w:rPr>
                <w:rFonts w:ascii="Times New Roman" w:hAnsi="Times New Roman" w:cs="Times New Roman"/>
              </w:rPr>
              <w:lastRenderedPageBreak/>
              <w:t>и профессиональным стандартом педагога</w:t>
            </w:r>
          </w:p>
        </w:tc>
      </w:tr>
      <w:tr w:rsidR="00C57206" w:rsidRPr="00C57206">
        <w:tc>
          <w:tcPr>
            <w:tcW w:w="4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lastRenderedPageBreak/>
              <w:t>11.</w:t>
            </w:r>
          </w:p>
        </w:tc>
        <w:tc>
          <w:tcPr>
            <w:tcW w:w="2883"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 xml:space="preserve">Основное мероприятие 1.11 "Обеспечение социальной поддержки обучающихся на программах </w:t>
            </w:r>
            <w:proofErr w:type="gramStart"/>
            <w:r w:rsidRPr="00C57206">
              <w:rPr>
                <w:rFonts w:ascii="Times New Roman" w:hAnsi="Times New Roman" w:cs="Times New Roman"/>
              </w:rPr>
              <w:t>профессионального</w:t>
            </w:r>
            <w:proofErr w:type="gramEnd"/>
            <w:r w:rsidRPr="00C57206">
              <w:rPr>
                <w:rFonts w:ascii="Times New Roman" w:hAnsi="Times New Roman" w:cs="Times New Roman"/>
              </w:rPr>
              <w:t xml:space="preserve"> образования"</w:t>
            </w:r>
          </w:p>
        </w:tc>
        <w:tc>
          <w:tcPr>
            <w:tcW w:w="1722"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proofErr w:type="spellStart"/>
            <w:r w:rsidRPr="00C57206">
              <w:rPr>
                <w:rFonts w:ascii="Times New Roman" w:hAnsi="Times New Roman" w:cs="Times New Roman"/>
              </w:rPr>
              <w:t>Минобрнауки</w:t>
            </w:r>
            <w:proofErr w:type="spellEnd"/>
            <w:r w:rsidRPr="00C57206">
              <w:rPr>
                <w:rFonts w:ascii="Times New Roman" w:hAnsi="Times New Roman" w:cs="Times New Roman"/>
              </w:rPr>
              <w:t xml:space="preserve"> России</w:t>
            </w:r>
          </w:p>
        </w:tc>
        <w:tc>
          <w:tcPr>
            <w:tcW w:w="157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01.01.2013 ежегодно, на постоянной основе</w:t>
            </w:r>
          </w:p>
        </w:tc>
        <w:tc>
          <w:tcPr>
            <w:tcW w:w="157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31.12.2020 ежегодно, на постоянной основе</w:t>
            </w:r>
          </w:p>
        </w:tc>
        <w:tc>
          <w:tcPr>
            <w:tcW w:w="316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 xml:space="preserve">будет обеспечено повышение стипендий до величины прожиточного минимума нуждающимся студентам первого и второго курсов, обучающимся по очной форме за счет бюджетных ассигнований федерального бюджета по программам </w:t>
            </w:r>
            <w:proofErr w:type="spellStart"/>
            <w:r w:rsidRPr="00C57206">
              <w:rPr>
                <w:rFonts w:ascii="Times New Roman" w:hAnsi="Times New Roman" w:cs="Times New Roman"/>
              </w:rPr>
              <w:t>бакалавриата</w:t>
            </w:r>
            <w:proofErr w:type="spellEnd"/>
            <w:r w:rsidRPr="00C57206">
              <w:rPr>
                <w:rFonts w:ascii="Times New Roman" w:hAnsi="Times New Roman" w:cs="Times New Roman"/>
              </w:rPr>
              <w:t xml:space="preserve"> и программам подготовки специалистов и имеющим оценки успеваемости "хорошо" и "отлично";</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обучающиеся на программах профессионального образования за счет средств федерального бюджета будут обеспечены стипендиями и иными выплатами в соответствии с действующим законодательством Российской Федерации</w:t>
            </w:r>
          </w:p>
        </w:tc>
        <w:tc>
          <w:tcPr>
            <w:tcW w:w="3178"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поддержка обучающихся на программах профессионального образования за счет средств федерального бюджета в форме стипендий и иных выплат в соответствии с действующим законодательством Российской Федерации</w:t>
            </w:r>
          </w:p>
        </w:tc>
        <w:tc>
          <w:tcPr>
            <w:tcW w:w="3183"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roofErr w:type="gramStart"/>
            <w:r w:rsidRPr="00C57206">
              <w:rPr>
                <w:rFonts w:ascii="Times New Roman" w:hAnsi="Times New Roman" w:cs="Times New Roman"/>
              </w:rPr>
              <w:t>удельный вес численности обучающихся по программам профессионального образования за счет средств федерального бюджета и получающих в целях стимулирования и (или) поддержки освоения ими образовательных программ стипендии и иные выплаты в соответствии с действующим законодательством Российской Федерации в общей численности обучающихся за счет средств федерального бюджета по программам профессионального образования</w:t>
            </w:r>
            <w:proofErr w:type="gramEnd"/>
          </w:p>
        </w:tc>
      </w:tr>
      <w:tr w:rsidR="00C57206" w:rsidRPr="00C57206">
        <w:tc>
          <w:tcPr>
            <w:tcW w:w="4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12.</w:t>
            </w:r>
          </w:p>
        </w:tc>
        <w:tc>
          <w:tcPr>
            <w:tcW w:w="2883"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 xml:space="preserve">Основное мероприятие 1.12 "Социальные гарантии работникам </w:t>
            </w:r>
            <w:proofErr w:type="gramStart"/>
            <w:r w:rsidRPr="00C57206">
              <w:rPr>
                <w:rFonts w:ascii="Times New Roman" w:hAnsi="Times New Roman" w:cs="Times New Roman"/>
              </w:rPr>
              <w:t>профессионального</w:t>
            </w:r>
            <w:proofErr w:type="gramEnd"/>
            <w:r w:rsidRPr="00C57206">
              <w:rPr>
                <w:rFonts w:ascii="Times New Roman" w:hAnsi="Times New Roman" w:cs="Times New Roman"/>
              </w:rPr>
              <w:t xml:space="preserve"> образования"</w:t>
            </w:r>
          </w:p>
        </w:tc>
        <w:tc>
          <w:tcPr>
            <w:tcW w:w="1722"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proofErr w:type="spellStart"/>
            <w:r w:rsidRPr="00C57206">
              <w:rPr>
                <w:rFonts w:ascii="Times New Roman" w:hAnsi="Times New Roman" w:cs="Times New Roman"/>
              </w:rPr>
              <w:t>Минобрнауки</w:t>
            </w:r>
            <w:proofErr w:type="spellEnd"/>
            <w:r w:rsidRPr="00C57206">
              <w:rPr>
                <w:rFonts w:ascii="Times New Roman" w:hAnsi="Times New Roman" w:cs="Times New Roman"/>
              </w:rPr>
              <w:t xml:space="preserve"> России</w:t>
            </w:r>
          </w:p>
        </w:tc>
        <w:tc>
          <w:tcPr>
            <w:tcW w:w="157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01.01.2013 ежегодно, на постоянной основе</w:t>
            </w:r>
          </w:p>
        </w:tc>
        <w:tc>
          <w:tcPr>
            <w:tcW w:w="157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31.12.2020 ежегодно, на постоянной основе</w:t>
            </w:r>
          </w:p>
        </w:tc>
        <w:tc>
          <w:tcPr>
            <w:tcW w:w="316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 xml:space="preserve">будут выполнены социальные обязательства со стороны государства в части выплаты компенсации жителям Крайнего Севера, а также </w:t>
            </w:r>
            <w:r w:rsidRPr="00C57206">
              <w:rPr>
                <w:rFonts w:ascii="Times New Roman" w:hAnsi="Times New Roman" w:cs="Times New Roman"/>
              </w:rPr>
              <w:lastRenderedPageBreak/>
              <w:t>педагогам государственных образовательных организаций, проживающим в сельской местности, ежемесячные компенсационные выплаты матерям, состоящим в трудовых отношениях на условиях трудового найма с организациями</w:t>
            </w:r>
          </w:p>
        </w:tc>
        <w:tc>
          <w:tcPr>
            <w:tcW w:w="3178"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lastRenderedPageBreak/>
              <w:t xml:space="preserve">обеспечение социальных гарантий и льгот педагогическим и научно-педагогическим работникам федеральных государственных </w:t>
            </w:r>
            <w:r w:rsidRPr="00C57206">
              <w:rPr>
                <w:rFonts w:ascii="Times New Roman" w:hAnsi="Times New Roman" w:cs="Times New Roman"/>
              </w:rPr>
              <w:lastRenderedPageBreak/>
              <w:t xml:space="preserve">образовательных организаций </w:t>
            </w:r>
            <w:proofErr w:type="gramStart"/>
            <w:r w:rsidRPr="00C57206">
              <w:rPr>
                <w:rFonts w:ascii="Times New Roman" w:hAnsi="Times New Roman" w:cs="Times New Roman"/>
              </w:rPr>
              <w:t>профессионального</w:t>
            </w:r>
            <w:proofErr w:type="gramEnd"/>
            <w:r w:rsidRPr="00C57206">
              <w:rPr>
                <w:rFonts w:ascii="Times New Roman" w:hAnsi="Times New Roman" w:cs="Times New Roman"/>
              </w:rPr>
              <w:t xml:space="preserve"> образования</w:t>
            </w:r>
          </w:p>
        </w:tc>
        <w:tc>
          <w:tcPr>
            <w:tcW w:w="3183"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lastRenderedPageBreak/>
              <w:t xml:space="preserve">отношение среднемесячной заработной платы преподавателей и мастеров производственного обучения государственных и </w:t>
            </w:r>
            <w:r w:rsidRPr="00C57206">
              <w:rPr>
                <w:rFonts w:ascii="Times New Roman" w:hAnsi="Times New Roman" w:cs="Times New Roman"/>
              </w:rPr>
              <w:lastRenderedPageBreak/>
              <w:t>муниципальных образовательных организаций, реализующих образовательные программы среднего профессионального образования (из всех источников) к среднемесячной заработной плате в субъекте Российской Федерации;</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отношение среднемесячной заработной платы профессорско-преподавательского состава государственных и муниципальных образовательных организаций высшего образования к среднемесячной заработной плате в субъекте Российской Федерации</w:t>
            </w:r>
          </w:p>
        </w:tc>
      </w:tr>
      <w:tr w:rsidR="00C57206" w:rsidRPr="00C57206">
        <w:tc>
          <w:tcPr>
            <w:tcW w:w="17779" w:type="dxa"/>
            <w:gridSpan w:val="8"/>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outlineLvl w:val="2"/>
              <w:rPr>
                <w:rFonts w:ascii="Times New Roman" w:hAnsi="Times New Roman" w:cs="Times New Roman"/>
              </w:rPr>
            </w:pPr>
            <w:bookmarkStart w:id="30" w:name="Par2310"/>
            <w:bookmarkEnd w:id="30"/>
            <w:r w:rsidRPr="00C57206">
              <w:rPr>
                <w:rFonts w:ascii="Times New Roman" w:hAnsi="Times New Roman" w:cs="Times New Roman"/>
              </w:rPr>
              <w:lastRenderedPageBreak/>
              <w:t>Подпрограмма 2 "Развитие дошкольного, общего и дополнительного образования детей"</w:t>
            </w:r>
          </w:p>
        </w:tc>
      </w:tr>
      <w:tr w:rsidR="00C57206" w:rsidRPr="00C57206">
        <w:tc>
          <w:tcPr>
            <w:tcW w:w="4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w:t>
            </w:r>
          </w:p>
        </w:tc>
        <w:tc>
          <w:tcPr>
            <w:tcW w:w="2883"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 xml:space="preserve">Основное мероприятие 2.1 "Развитие </w:t>
            </w:r>
            <w:proofErr w:type="gramStart"/>
            <w:r w:rsidRPr="00C57206">
              <w:rPr>
                <w:rFonts w:ascii="Times New Roman" w:hAnsi="Times New Roman" w:cs="Times New Roman"/>
              </w:rPr>
              <w:t>дошкольного</w:t>
            </w:r>
            <w:proofErr w:type="gramEnd"/>
            <w:r w:rsidRPr="00C57206">
              <w:rPr>
                <w:rFonts w:ascii="Times New Roman" w:hAnsi="Times New Roman" w:cs="Times New Roman"/>
              </w:rPr>
              <w:t xml:space="preserve"> образования"</w:t>
            </w:r>
          </w:p>
        </w:tc>
        <w:tc>
          <w:tcPr>
            <w:tcW w:w="1722"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proofErr w:type="spellStart"/>
            <w:r w:rsidRPr="00C57206">
              <w:rPr>
                <w:rFonts w:ascii="Times New Roman" w:hAnsi="Times New Roman" w:cs="Times New Roman"/>
              </w:rPr>
              <w:t>Минобрнауки</w:t>
            </w:r>
            <w:proofErr w:type="spellEnd"/>
            <w:r w:rsidRPr="00C57206">
              <w:rPr>
                <w:rFonts w:ascii="Times New Roman" w:hAnsi="Times New Roman" w:cs="Times New Roman"/>
              </w:rPr>
              <w:t xml:space="preserve"> России</w:t>
            </w:r>
          </w:p>
        </w:tc>
        <w:tc>
          <w:tcPr>
            <w:tcW w:w="157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01.01.2013 ежегодно, на постоянной основе</w:t>
            </w:r>
          </w:p>
        </w:tc>
        <w:tc>
          <w:tcPr>
            <w:tcW w:w="157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31.12.2020 ежегодно, на постоянной основе</w:t>
            </w:r>
          </w:p>
        </w:tc>
        <w:tc>
          <w:tcPr>
            <w:tcW w:w="316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к 2016 году будет обеспечена 100 процентов доступность дошкольного образования для детей в возрасте от 3 до 7 лет;</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к 2018 году будут обеспечены современные условия предоставления дошкольного образования в соответствии с федеральным государственным образовательным стандартом для всех детей, посещающих дошкольные образовательные организации;</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lastRenderedPageBreak/>
              <w:t>средняя заработная плата педагогических работников дошкольного образования будет составлять 100 процентов от средней заработной платы в общем образовании соответствующего региона</w:t>
            </w:r>
          </w:p>
        </w:tc>
        <w:tc>
          <w:tcPr>
            <w:tcW w:w="3178"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lastRenderedPageBreak/>
              <w:t xml:space="preserve">реализация мероприятий (при обеспечении их </w:t>
            </w:r>
            <w:proofErr w:type="spellStart"/>
            <w:r w:rsidRPr="00C57206">
              <w:rPr>
                <w:rFonts w:ascii="Times New Roman" w:hAnsi="Times New Roman" w:cs="Times New Roman"/>
              </w:rPr>
              <w:t>софинансирования</w:t>
            </w:r>
            <w:proofErr w:type="spellEnd"/>
            <w:r w:rsidRPr="00C57206">
              <w:rPr>
                <w:rFonts w:ascii="Times New Roman" w:hAnsi="Times New Roman" w:cs="Times New Roman"/>
              </w:rPr>
              <w:t xml:space="preserve"> за счет средств федерального бюджета) по ликвидации очередности в дошкольные организации за счет</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 повышения эффективности использования помещений существующих дошкольных организаций;</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 xml:space="preserve">- возврата в систему дошкольного образования </w:t>
            </w:r>
            <w:r w:rsidRPr="00C57206">
              <w:rPr>
                <w:rFonts w:ascii="Times New Roman" w:hAnsi="Times New Roman" w:cs="Times New Roman"/>
              </w:rPr>
              <w:lastRenderedPageBreak/>
              <w:t>зданий, используемых не по назначению;</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 реконструкции, капитального и текущего ремонта зданий дошкольных образовательных организаций;</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 xml:space="preserve">- строительства зданий дошкольных образовательных организаций, в </w:t>
            </w:r>
            <w:proofErr w:type="spellStart"/>
            <w:r w:rsidRPr="00C57206">
              <w:rPr>
                <w:rFonts w:ascii="Times New Roman" w:hAnsi="Times New Roman" w:cs="Times New Roman"/>
              </w:rPr>
              <w:t>т.ч</w:t>
            </w:r>
            <w:proofErr w:type="spellEnd"/>
            <w:r w:rsidRPr="00C57206">
              <w:rPr>
                <w:rFonts w:ascii="Times New Roman" w:hAnsi="Times New Roman" w:cs="Times New Roman"/>
              </w:rPr>
              <w:t>. зданий, которые могут быть использованы организациями как дошкольного, так и начального общего образования, в ходе реализации проектов модернизации региональных систем дошкольного образования;</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 приобретения зданий и помещений для реализации программ дошкольного образования;</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 развития иных форм дошкольного образования;</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создание условий для развития частных детских садов с использованием инструментов государственно-частного партнерства, а также через развитие практики предоставления бюджетных ассигнований частным некоммерческим организациям, получившим лицензию на реализацию услуг дошкольного образования;</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 xml:space="preserve">развитие услуг по </w:t>
            </w:r>
            <w:r w:rsidRPr="00C57206">
              <w:rPr>
                <w:rFonts w:ascii="Times New Roman" w:hAnsi="Times New Roman" w:cs="Times New Roman"/>
              </w:rPr>
              <w:lastRenderedPageBreak/>
              <w:t>сопровождению раннего развития детей в возрасте до 3 лет;</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обновление основных образовательных программ с учетом утвержденного федерального государственного образовательного стандарта дошкольного образования;</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осуществление подготовки, переподготовки и повышения квалификации педагогов дошкольного образования с учетом требований соответствующего профессионального стандарта;</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реализация принципов нормативно-</w:t>
            </w:r>
            <w:proofErr w:type="spellStart"/>
            <w:r w:rsidRPr="00C57206">
              <w:rPr>
                <w:rFonts w:ascii="Times New Roman" w:hAnsi="Times New Roman" w:cs="Times New Roman"/>
              </w:rPr>
              <w:t>подушевого</w:t>
            </w:r>
            <w:proofErr w:type="spellEnd"/>
            <w:r w:rsidRPr="00C57206">
              <w:rPr>
                <w:rFonts w:ascii="Times New Roman" w:hAnsi="Times New Roman" w:cs="Times New Roman"/>
              </w:rPr>
              <w:t xml:space="preserve"> финансирования дошкольного образования;</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формирование современной качественной предметно-развивающей среды в дошкольных образовательных организациях и центрах раннего развития детей;</w:t>
            </w:r>
          </w:p>
          <w:p w:rsidR="00C57206" w:rsidRPr="00C57206" w:rsidRDefault="00C57206">
            <w:pPr>
              <w:widowControl w:val="0"/>
              <w:autoSpaceDE w:val="0"/>
              <w:autoSpaceDN w:val="0"/>
              <w:adjustRightInd w:val="0"/>
              <w:spacing w:after="0" w:line="240" w:lineRule="auto"/>
              <w:rPr>
                <w:rFonts w:ascii="Times New Roman" w:hAnsi="Times New Roman" w:cs="Times New Roman"/>
              </w:rPr>
            </w:pPr>
            <w:proofErr w:type="gramStart"/>
            <w:r w:rsidRPr="00C57206">
              <w:rPr>
                <w:rFonts w:ascii="Times New Roman" w:hAnsi="Times New Roman" w:cs="Times New Roman"/>
              </w:rPr>
              <w:t>формирование и реализация государственного задания организациями дошкольного образования, подведомственными федеральным органам исполнительной власти и иным главным распорядителям средств федерального бюджета</w:t>
            </w:r>
            <w:proofErr w:type="gramEnd"/>
          </w:p>
        </w:tc>
        <w:tc>
          <w:tcPr>
            <w:tcW w:w="3183"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roofErr w:type="gramStart"/>
            <w:r w:rsidRPr="00C57206">
              <w:rPr>
                <w:rFonts w:ascii="Times New Roman" w:hAnsi="Times New Roman" w:cs="Times New Roman"/>
              </w:rPr>
              <w:lastRenderedPageBreak/>
              <w:t xml:space="preserve">доступность дошкольного образования (отношение численности детей в возрасте от 3 до 7 лет, получающих дошкольное образование в текущем году, к сумме численности детей в возрасте от 3 до 7 лет, получающих дошкольное образование в текущем году и численности детей в возрасте от 3 до 7 лет, находящихся в очереди на получение в текущем году </w:t>
            </w:r>
            <w:r w:rsidRPr="00C57206">
              <w:rPr>
                <w:rFonts w:ascii="Times New Roman" w:hAnsi="Times New Roman" w:cs="Times New Roman"/>
              </w:rPr>
              <w:lastRenderedPageBreak/>
              <w:t>дошкольного образования);</w:t>
            </w:r>
            <w:proofErr w:type="gramEnd"/>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охват детей дошкольными образовательными организациями (отношение численности детей в возрасте от 2 месяцев до 3 лет, посещающих дошкольные образовательные организации, к общей численности детей в возрасте от 2 месяцев до 3 лет);</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удельный вес численности детей частных дошкольных образовательных организаций в общей численности детей дошкольных образовательных организаций;</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отношение среднемесячной заработной платы педагогических работников государственных (муниципальных) дошкольных образовательных организаций к среднемесячной заработной плате в сфере общего образования в субъекте Российской Федерации;</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 xml:space="preserve">удельный вес численности детей дошкольных образовательных организаций в возрасте от трех до семи лет, охваченных образовательными программами, соответствующими федеральному государственному образовательному стандарту </w:t>
            </w:r>
            <w:proofErr w:type="gramStart"/>
            <w:r w:rsidRPr="00C57206">
              <w:rPr>
                <w:rFonts w:ascii="Times New Roman" w:hAnsi="Times New Roman" w:cs="Times New Roman"/>
              </w:rPr>
              <w:lastRenderedPageBreak/>
              <w:t>дошкольного</w:t>
            </w:r>
            <w:proofErr w:type="gramEnd"/>
            <w:r w:rsidRPr="00C57206">
              <w:rPr>
                <w:rFonts w:ascii="Times New Roman" w:hAnsi="Times New Roman" w:cs="Times New Roman"/>
              </w:rPr>
              <w:t xml:space="preserve"> образования;</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 xml:space="preserve">удельный вес численности обучающихся, занимающихся в первую смену в общей </w:t>
            </w:r>
            <w:proofErr w:type="gramStart"/>
            <w:r w:rsidRPr="00C57206">
              <w:rPr>
                <w:rFonts w:ascii="Times New Roman" w:hAnsi="Times New Roman" w:cs="Times New Roman"/>
              </w:rPr>
              <w:t>численности</w:t>
            </w:r>
            <w:proofErr w:type="gramEnd"/>
            <w:r w:rsidRPr="00C57206">
              <w:rPr>
                <w:rFonts w:ascii="Times New Roman" w:hAnsi="Times New Roman" w:cs="Times New Roman"/>
              </w:rPr>
              <w:t xml:space="preserve"> обучающихся в общеобразовательных организациях;</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 xml:space="preserve">численность детей в дошкольных образовательных </w:t>
            </w:r>
            <w:proofErr w:type="gramStart"/>
            <w:r w:rsidRPr="00C57206">
              <w:rPr>
                <w:rFonts w:ascii="Times New Roman" w:hAnsi="Times New Roman" w:cs="Times New Roman"/>
              </w:rPr>
              <w:t>организациях</w:t>
            </w:r>
            <w:proofErr w:type="gramEnd"/>
            <w:r w:rsidRPr="00C57206">
              <w:rPr>
                <w:rFonts w:ascii="Times New Roman" w:hAnsi="Times New Roman" w:cs="Times New Roman"/>
              </w:rPr>
              <w:t xml:space="preserve"> приходящихся на одного педагогического работника</w:t>
            </w:r>
          </w:p>
        </w:tc>
      </w:tr>
      <w:tr w:rsidR="00C57206" w:rsidRPr="00C57206">
        <w:tc>
          <w:tcPr>
            <w:tcW w:w="4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lastRenderedPageBreak/>
              <w:t>2.</w:t>
            </w:r>
          </w:p>
        </w:tc>
        <w:tc>
          <w:tcPr>
            <w:tcW w:w="2883"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Основное мероприятие 2.2 "Развитие общего образования"</w:t>
            </w:r>
          </w:p>
        </w:tc>
        <w:tc>
          <w:tcPr>
            <w:tcW w:w="1722"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proofErr w:type="spellStart"/>
            <w:r w:rsidRPr="00C57206">
              <w:rPr>
                <w:rFonts w:ascii="Times New Roman" w:hAnsi="Times New Roman" w:cs="Times New Roman"/>
              </w:rPr>
              <w:t>Минобрнауки</w:t>
            </w:r>
            <w:proofErr w:type="spellEnd"/>
            <w:r w:rsidRPr="00C57206">
              <w:rPr>
                <w:rFonts w:ascii="Times New Roman" w:hAnsi="Times New Roman" w:cs="Times New Roman"/>
              </w:rPr>
              <w:t xml:space="preserve"> России</w:t>
            </w:r>
          </w:p>
        </w:tc>
        <w:tc>
          <w:tcPr>
            <w:tcW w:w="157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01.01.2013 ежегодно, на постоянной основе</w:t>
            </w:r>
          </w:p>
        </w:tc>
        <w:tc>
          <w:tcPr>
            <w:tcW w:w="157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31.12.2020 ежегодно, на постоянной основе</w:t>
            </w:r>
          </w:p>
        </w:tc>
        <w:tc>
          <w:tcPr>
            <w:tcW w:w="316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roofErr w:type="gramStart"/>
            <w:r w:rsidRPr="00C57206">
              <w:rPr>
                <w:rFonts w:ascii="Times New Roman" w:hAnsi="Times New Roman" w:cs="Times New Roman"/>
              </w:rPr>
              <w:t>будет сокращен разрыв в образовательных результатах между обучающимися за счет повышения эффективности и качества работы школах с низкими образовательными результатами обучающихся;</w:t>
            </w:r>
            <w:proofErr w:type="gramEnd"/>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всем ученикам старшей ступени общего образования будет обеспечена возможность обучаться по индивидуальным образовательным траекториям (в том числе с использованием дистанционных технологий);</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улучшатся результаты международных сопоставительных исследований качества общего образования по результатам международных сопоставительных исследований (PIRLS, TIMSS, PISA);</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средняя заработная плата педагогических работников общего образования будет равна средней заработной плате в соответствующем регионе;</w:t>
            </w:r>
          </w:p>
        </w:tc>
        <w:tc>
          <w:tcPr>
            <w:tcW w:w="3178"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 xml:space="preserve">методическая поддержка и мониторинг реализации мероприятий в рамках модернизации систем общего образования, реализуемых за счет средств субъектов Российской Федерации, в </w:t>
            </w:r>
            <w:proofErr w:type="spellStart"/>
            <w:r w:rsidRPr="00C57206">
              <w:rPr>
                <w:rFonts w:ascii="Times New Roman" w:hAnsi="Times New Roman" w:cs="Times New Roman"/>
              </w:rPr>
              <w:t>т.ч</w:t>
            </w:r>
            <w:proofErr w:type="spellEnd"/>
            <w:r w:rsidRPr="00C57206">
              <w:rPr>
                <w:rFonts w:ascii="Times New Roman" w:hAnsi="Times New Roman" w:cs="Times New Roman"/>
              </w:rPr>
              <w:t>. в части анализа лучших практик модернизации школы;</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поэтапный переход к основным образовательным программам общего образования в соответствии с утвержденными федеральными государственными образовательными стандартами начального общего, основного общего образования, среднего (полного) общего образования;</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реализация мероприятий по развитию материальной базы общего образования с учетом прогнозируемого увеличения численности детей школьного возраста и задач ликвидации практики обучения в 2 и 3 смены;</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 xml:space="preserve">формирование и реализация государственного задания организациями общего образования, в том числе школами-интернатами, а также организациями дополнительного образования детей, подведомственными федеральным органам </w:t>
            </w:r>
            <w:r w:rsidRPr="00C57206">
              <w:rPr>
                <w:rFonts w:ascii="Times New Roman" w:hAnsi="Times New Roman" w:cs="Times New Roman"/>
              </w:rPr>
              <w:lastRenderedPageBreak/>
              <w:t>исполнительной власти и иным главным распорядителям средств федерального бюджета</w:t>
            </w:r>
          </w:p>
        </w:tc>
        <w:tc>
          <w:tcPr>
            <w:tcW w:w="3183"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lastRenderedPageBreak/>
              <w:t xml:space="preserve">удельный вес численности обучающихся в образовательных организациях общего образования в соответствии с ФГОС в общей </w:t>
            </w:r>
            <w:proofErr w:type="gramStart"/>
            <w:r w:rsidRPr="00C57206">
              <w:rPr>
                <w:rFonts w:ascii="Times New Roman" w:hAnsi="Times New Roman" w:cs="Times New Roman"/>
              </w:rPr>
              <w:t>численности</w:t>
            </w:r>
            <w:proofErr w:type="gramEnd"/>
            <w:r w:rsidRPr="00C57206">
              <w:rPr>
                <w:rFonts w:ascii="Times New Roman" w:hAnsi="Times New Roman" w:cs="Times New Roman"/>
              </w:rPr>
              <w:t xml:space="preserve"> обучающихся в образовательных организациях общего образования;</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 xml:space="preserve">удельный вес численности обучающихся, занимающихся в первую смену, в общей </w:t>
            </w:r>
            <w:proofErr w:type="gramStart"/>
            <w:r w:rsidRPr="00C57206">
              <w:rPr>
                <w:rFonts w:ascii="Times New Roman" w:hAnsi="Times New Roman" w:cs="Times New Roman"/>
              </w:rPr>
              <w:t>численности</w:t>
            </w:r>
            <w:proofErr w:type="gramEnd"/>
            <w:r w:rsidRPr="00C57206">
              <w:rPr>
                <w:rFonts w:ascii="Times New Roman" w:hAnsi="Times New Roman" w:cs="Times New Roman"/>
              </w:rPr>
              <w:t xml:space="preserve"> обучающихся в общеобразовательных организациях;</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отношение среднего балла единого государственного экзамена (в расчете на 2 обязательных предмета) в 10 процентов школ с лучшими результатами единого государственного экзамена к среднему баллу единого государственного экзамена (в расчете на 2 обязательных предмета) в 10 процентов школ с худшими результатами единого государственного экзамена;</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 xml:space="preserve">отношение среднемесячной заработной платы педагогических работников государственных (муниципальных) образовательных организаций общего образования к средней заработной плате в субъекте </w:t>
            </w:r>
            <w:r w:rsidRPr="00C57206">
              <w:rPr>
                <w:rFonts w:ascii="Times New Roman" w:hAnsi="Times New Roman" w:cs="Times New Roman"/>
              </w:rPr>
              <w:lastRenderedPageBreak/>
              <w:t>Российской Федерации;</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удельный вес (оценка) численности российских школьников, достигших базового уровня образовательных достижений в международных сопоставительных исследованиях качества образования (PIRLS, TIMSS, PISA), в общей их численности;</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 xml:space="preserve">число </w:t>
            </w:r>
            <w:proofErr w:type="gramStart"/>
            <w:r w:rsidRPr="00C57206">
              <w:rPr>
                <w:rFonts w:ascii="Times New Roman" w:hAnsi="Times New Roman" w:cs="Times New Roman"/>
              </w:rPr>
              <w:t>обучающихся</w:t>
            </w:r>
            <w:proofErr w:type="gramEnd"/>
            <w:r w:rsidRPr="00C57206">
              <w:rPr>
                <w:rFonts w:ascii="Times New Roman" w:hAnsi="Times New Roman" w:cs="Times New Roman"/>
              </w:rPr>
              <w:t xml:space="preserve"> в расчете на одного педагогического работника общего образования</w:t>
            </w:r>
          </w:p>
        </w:tc>
      </w:tr>
      <w:tr w:rsidR="00C57206" w:rsidRPr="00C57206">
        <w:tc>
          <w:tcPr>
            <w:tcW w:w="4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lastRenderedPageBreak/>
              <w:t>3.</w:t>
            </w:r>
          </w:p>
        </w:tc>
        <w:tc>
          <w:tcPr>
            <w:tcW w:w="2883"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Основное мероприятие 2.3 "Развитие дополнительного и неформального образования и социализации детей"</w:t>
            </w:r>
          </w:p>
        </w:tc>
        <w:tc>
          <w:tcPr>
            <w:tcW w:w="1722"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proofErr w:type="spellStart"/>
            <w:r w:rsidRPr="00C57206">
              <w:rPr>
                <w:rFonts w:ascii="Times New Roman" w:hAnsi="Times New Roman" w:cs="Times New Roman"/>
              </w:rPr>
              <w:t>Минобрнауки</w:t>
            </w:r>
            <w:proofErr w:type="spellEnd"/>
            <w:r w:rsidRPr="00C57206">
              <w:rPr>
                <w:rFonts w:ascii="Times New Roman" w:hAnsi="Times New Roman" w:cs="Times New Roman"/>
              </w:rPr>
              <w:t xml:space="preserve"> России</w:t>
            </w:r>
          </w:p>
        </w:tc>
        <w:tc>
          <w:tcPr>
            <w:tcW w:w="157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01.01.2013 ежегодно, на постоянной основе</w:t>
            </w:r>
          </w:p>
        </w:tc>
        <w:tc>
          <w:tcPr>
            <w:tcW w:w="157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31.12.2020 ежегодно, на постоянной основе</w:t>
            </w:r>
          </w:p>
        </w:tc>
        <w:tc>
          <w:tcPr>
            <w:tcW w:w="316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будет обеспечено проведение мероприятий по поддержке талантливой молодежи, спортивных мероприятий;</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удельный вес численности детей в возрасте от 5 до 18 лет в общей численности детей этого возраста составит к 2020 году до 70 - 75 процентов, в том числе за счет развития программ дополнительного образования на базе общеобразовательных организаций;</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возрастет численность детей и молодежи, занимающихся в спортивных секциях и по дополнительным общеобразовательным программам</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 спортивной направленности;</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lastRenderedPageBreak/>
              <w:t>- технической направленности;</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средняя заработная плата педагогических работников дополнительного образования будет доведена к 2018 году до уровня средней заработной плате учителей соответствующем регионе</w:t>
            </w:r>
          </w:p>
        </w:tc>
        <w:tc>
          <w:tcPr>
            <w:tcW w:w="3178"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lastRenderedPageBreak/>
              <w:t>формирование и финансовое обеспечение государственных (муниципальных) заданий на реализацию программ на основе принципов нормативно-</w:t>
            </w:r>
            <w:proofErr w:type="spellStart"/>
            <w:r w:rsidRPr="00C57206">
              <w:rPr>
                <w:rFonts w:ascii="Times New Roman" w:hAnsi="Times New Roman" w:cs="Times New Roman"/>
              </w:rPr>
              <w:t>подушевого</w:t>
            </w:r>
            <w:proofErr w:type="spellEnd"/>
            <w:r w:rsidRPr="00C57206">
              <w:rPr>
                <w:rFonts w:ascii="Times New Roman" w:hAnsi="Times New Roman" w:cs="Times New Roman"/>
              </w:rPr>
              <w:t xml:space="preserve"> финансирования дополнительного образования детей;</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 xml:space="preserve">повышение квалификации и переподготовка педагогических работников </w:t>
            </w:r>
            <w:proofErr w:type="gramStart"/>
            <w:r w:rsidRPr="00C57206">
              <w:rPr>
                <w:rFonts w:ascii="Times New Roman" w:hAnsi="Times New Roman" w:cs="Times New Roman"/>
              </w:rPr>
              <w:t>дополнительного</w:t>
            </w:r>
            <w:proofErr w:type="gramEnd"/>
            <w:r w:rsidRPr="00C57206">
              <w:rPr>
                <w:rFonts w:ascii="Times New Roman" w:hAnsi="Times New Roman" w:cs="Times New Roman"/>
              </w:rPr>
              <w:t xml:space="preserve"> образования детей;</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 xml:space="preserve">разработка и внедрение современных программ </w:t>
            </w:r>
            <w:proofErr w:type="gramStart"/>
            <w:r w:rsidRPr="00C57206">
              <w:rPr>
                <w:rFonts w:ascii="Times New Roman" w:hAnsi="Times New Roman" w:cs="Times New Roman"/>
              </w:rPr>
              <w:t>дополнительного</w:t>
            </w:r>
            <w:proofErr w:type="gramEnd"/>
            <w:r w:rsidRPr="00C57206">
              <w:rPr>
                <w:rFonts w:ascii="Times New Roman" w:hAnsi="Times New Roman" w:cs="Times New Roman"/>
              </w:rPr>
              <w:t xml:space="preserve"> образования;</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 xml:space="preserve">развитие сетевых моделей реализации программ дополнительного образования образовательными организациями общего и дополнительного образования </w:t>
            </w:r>
            <w:r w:rsidRPr="00C57206">
              <w:rPr>
                <w:rFonts w:ascii="Times New Roman" w:hAnsi="Times New Roman" w:cs="Times New Roman"/>
              </w:rPr>
              <w:lastRenderedPageBreak/>
              <w:t>детей, организациями культуры и спорта</w:t>
            </w:r>
          </w:p>
        </w:tc>
        <w:tc>
          <w:tcPr>
            <w:tcW w:w="3183"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lastRenderedPageBreak/>
              <w:t>охват детей в возрасте 5 - 18 лет программами дополнительного образования (удельный вес численности детей, получающих услуги дополнительного образования, в общей численности детей в возрасте 5 - 18 лет);</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 xml:space="preserve">удельный вес численности детей, занимающихся в кружках, организованных на базе общеобразовательных организаций, в общей </w:t>
            </w:r>
            <w:proofErr w:type="gramStart"/>
            <w:r w:rsidRPr="00C57206">
              <w:rPr>
                <w:rFonts w:ascii="Times New Roman" w:hAnsi="Times New Roman" w:cs="Times New Roman"/>
              </w:rPr>
              <w:t>численности</w:t>
            </w:r>
            <w:proofErr w:type="gramEnd"/>
            <w:r w:rsidRPr="00C57206">
              <w:rPr>
                <w:rFonts w:ascii="Times New Roman" w:hAnsi="Times New Roman" w:cs="Times New Roman"/>
              </w:rPr>
              <w:t xml:space="preserve"> обучающихся в общеобразовательных организациях (в городских поселениях, в сельской местности);</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 xml:space="preserve">отношение среднемесячной заработной платы педагогических работников </w:t>
            </w:r>
            <w:r w:rsidRPr="00C57206">
              <w:rPr>
                <w:rFonts w:ascii="Times New Roman" w:hAnsi="Times New Roman" w:cs="Times New Roman"/>
              </w:rPr>
              <w:lastRenderedPageBreak/>
              <w:t xml:space="preserve">государственных (муниципальных) организаций </w:t>
            </w:r>
            <w:proofErr w:type="gramStart"/>
            <w:r w:rsidRPr="00C57206">
              <w:rPr>
                <w:rFonts w:ascii="Times New Roman" w:hAnsi="Times New Roman" w:cs="Times New Roman"/>
              </w:rPr>
              <w:t>дополнительного</w:t>
            </w:r>
            <w:proofErr w:type="gramEnd"/>
            <w:r w:rsidRPr="00C57206">
              <w:rPr>
                <w:rFonts w:ascii="Times New Roman" w:hAnsi="Times New Roman" w:cs="Times New Roman"/>
              </w:rPr>
              <w:t xml:space="preserve"> образования детей к среднемесячной заработной плате учителей в соответствующем субъекте Российской Федерации</w:t>
            </w:r>
          </w:p>
        </w:tc>
      </w:tr>
      <w:tr w:rsidR="00C57206" w:rsidRPr="00C57206">
        <w:tc>
          <w:tcPr>
            <w:tcW w:w="4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lastRenderedPageBreak/>
              <w:t>4.</w:t>
            </w:r>
          </w:p>
        </w:tc>
        <w:tc>
          <w:tcPr>
            <w:tcW w:w="2883"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Основное мероприятие 2.4 "Выявление и поддержка одаренных детей и молодежи"</w:t>
            </w:r>
          </w:p>
        </w:tc>
        <w:tc>
          <w:tcPr>
            <w:tcW w:w="1722"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proofErr w:type="spellStart"/>
            <w:r w:rsidRPr="00C57206">
              <w:rPr>
                <w:rFonts w:ascii="Times New Roman" w:hAnsi="Times New Roman" w:cs="Times New Roman"/>
              </w:rPr>
              <w:t>Минобрнауки</w:t>
            </w:r>
            <w:proofErr w:type="spellEnd"/>
            <w:r w:rsidRPr="00C57206">
              <w:rPr>
                <w:rFonts w:ascii="Times New Roman" w:hAnsi="Times New Roman" w:cs="Times New Roman"/>
              </w:rPr>
              <w:t xml:space="preserve"> России</w:t>
            </w:r>
          </w:p>
        </w:tc>
        <w:tc>
          <w:tcPr>
            <w:tcW w:w="157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01.01.2013 ежегодно, на постоянной основе</w:t>
            </w:r>
          </w:p>
        </w:tc>
        <w:tc>
          <w:tcPr>
            <w:tcW w:w="157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31.12.2020 ежегодно, на постоянной основе</w:t>
            </w:r>
          </w:p>
        </w:tc>
        <w:tc>
          <w:tcPr>
            <w:tcW w:w="316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 xml:space="preserve">проведение на регулярной основе олимпиад для школьников и обучающихся по программам </w:t>
            </w:r>
            <w:proofErr w:type="gramStart"/>
            <w:r w:rsidRPr="00C57206">
              <w:rPr>
                <w:rFonts w:ascii="Times New Roman" w:hAnsi="Times New Roman" w:cs="Times New Roman"/>
              </w:rPr>
              <w:t>профессионального</w:t>
            </w:r>
            <w:proofErr w:type="gramEnd"/>
            <w:r w:rsidRPr="00C57206">
              <w:rPr>
                <w:rFonts w:ascii="Times New Roman" w:hAnsi="Times New Roman" w:cs="Times New Roman"/>
              </w:rPr>
              <w:t xml:space="preserve"> образования;</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поддержка талантливой молодежи в форме предоставления премий и стипендий Президента Российской Федерации</w:t>
            </w:r>
          </w:p>
        </w:tc>
        <w:tc>
          <w:tcPr>
            <w:tcW w:w="3178"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организационное и финансовое обеспечение проведение всероссийских и международных олимпиад школьников и студентов и иных мероприятий по выявлению молодых талантов;</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развитие и совершенствование организации и проведения интеллектуальных, творческих и спортивных состязаний</w:t>
            </w:r>
          </w:p>
        </w:tc>
        <w:tc>
          <w:tcPr>
            <w:tcW w:w="3183"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удельный вес численности обучающихся по программам начального, основного общего и среднего общего образования, участвующих в олимпиадах и конкурсах различного уровня, в общей численности обучающихся по программам начального, основного общего и среднего общего образования</w:t>
            </w:r>
          </w:p>
        </w:tc>
      </w:tr>
      <w:tr w:rsidR="00C57206" w:rsidRPr="00C57206">
        <w:tc>
          <w:tcPr>
            <w:tcW w:w="4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5.</w:t>
            </w:r>
          </w:p>
        </w:tc>
        <w:tc>
          <w:tcPr>
            <w:tcW w:w="2883"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Основное мероприятие 2.5 "Реализация моделей получения качественного дошкольного, общего и дополнительного образования детьми-инвалидами и лицами с ограниченными возможностями здоровья"</w:t>
            </w:r>
          </w:p>
        </w:tc>
        <w:tc>
          <w:tcPr>
            <w:tcW w:w="1722"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proofErr w:type="spellStart"/>
            <w:r w:rsidRPr="00C57206">
              <w:rPr>
                <w:rFonts w:ascii="Times New Roman" w:hAnsi="Times New Roman" w:cs="Times New Roman"/>
              </w:rPr>
              <w:t>Минобрнауки</w:t>
            </w:r>
            <w:proofErr w:type="spellEnd"/>
            <w:r w:rsidRPr="00C57206">
              <w:rPr>
                <w:rFonts w:ascii="Times New Roman" w:hAnsi="Times New Roman" w:cs="Times New Roman"/>
              </w:rPr>
              <w:t xml:space="preserve"> России</w:t>
            </w:r>
          </w:p>
        </w:tc>
        <w:tc>
          <w:tcPr>
            <w:tcW w:w="157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01.01.2013 ежегодно, на постоянной основе</w:t>
            </w:r>
          </w:p>
        </w:tc>
        <w:tc>
          <w:tcPr>
            <w:tcW w:w="157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31.12.2020 ежегодно, на постоянной основе</w:t>
            </w:r>
          </w:p>
        </w:tc>
        <w:tc>
          <w:tcPr>
            <w:tcW w:w="316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всем детям-инвалидам, которым показаны данные формы обучения, будут предоставлены возможности освоения образовательных программ в форме дистанционного образования и электронного обучения</w:t>
            </w:r>
          </w:p>
        </w:tc>
        <w:tc>
          <w:tcPr>
            <w:tcW w:w="3178"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подготовка и повышение квалификации педагогических, медицинских работников и вспомогательного персонала для сопровождения обучения детей-инвалидов;</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обеспечение развития сетевого взаимодействия образовательных организаций, обеспечивающих совместное обучение детей с ограниченными возможностями здоровья;</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 xml:space="preserve">методическое обеспечение реализации дистанционных </w:t>
            </w:r>
            <w:r w:rsidRPr="00C57206">
              <w:rPr>
                <w:rFonts w:ascii="Times New Roman" w:hAnsi="Times New Roman" w:cs="Times New Roman"/>
              </w:rPr>
              <w:lastRenderedPageBreak/>
              <w:t>общеобразовательных программ для детей-инвалидов;</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обучение детей-инвалидов по адаптивным образовательным программам</w:t>
            </w:r>
          </w:p>
        </w:tc>
        <w:tc>
          <w:tcPr>
            <w:tcW w:w="3183"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lastRenderedPageBreak/>
              <w:t>Удельный вес численности детей-инвалидов, обучающихся в классах, не являющихся специальными (коррекционными), общеобразовательных организаций, в общей численности детей-инвалидов, обучающихся в общеобразовательных организациях</w:t>
            </w:r>
          </w:p>
        </w:tc>
      </w:tr>
      <w:tr w:rsidR="00C57206" w:rsidRPr="00C57206">
        <w:tc>
          <w:tcPr>
            <w:tcW w:w="4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lastRenderedPageBreak/>
              <w:t>6.</w:t>
            </w:r>
          </w:p>
        </w:tc>
        <w:tc>
          <w:tcPr>
            <w:tcW w:w="2883"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Основное мероприятие 2.6 "Развитие физической культуры и спорта в образовательных организациях дошкольного, общего и дополнительного образования детей"</w:t>
            </w:r>
          </w:p>
        </w:tc>
        <w:tc>
          <w:tcPr>
            <w:tcW w:w="1722"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proofErr w:type="spellStart"/>
            <w:r w:rsidRPr="00C57206">
              <w:rPr>
                <w:rFonts w:ascii="Times New Roman" w:hAnsi="Times New Roman" w:cs="Times New Roman"/>
              </w:rPr>
              <w:t>Минобрнауки</w:t>
            </w:r>
            <w:proofErr w:type="spellEnd"/>
            <w:r w:rsidRPr="00C57206">
              <w:rPr>
                <w:rFonts w:ascii="Times New Roman" w:hAnsi="Times New Roman" w:cs="Times New Roman"/>
              </w:rPr>
              <w:t xml:space="preserve"> России</w:t>
            </w:r>
          </w:p>
        </w:tc>
        <w:tc>
          <w:tcPr>
            <w:tcW w:w="157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01.01.2014 ежегодно, на постоянной основе</w:t>
            </w:r>
          </w:p>
        </w:tc>
        <w:tc>
          <w:tcPr>
            <w:tcW w:w="157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31.12.2020 ежегодно, на постоянной основе</w:t>
            </w:r>
          </w:p>
        </w:tc>
        <w:tc>
          <w:tcPr>
            <w:tcW w:w="316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увеличится численность обучающихся и студентов в возрасте 5 - 25 лет, регулярно занимающихся в спортивных секциях, клубах и иных объединениях спортивной направленности, в общей численности населения данной возрастной группы;</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поддержание и развитие уровня физической подготовки школьников.</w:t>
            </w:r>
          </w:p>
        </w:tc>
        <w:tc>
          <w:tcPr>
            <w:tcW w:w="3178"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учет результатов выполнения нормативов, предусмотренных Всероссийским физкультурно-спортивным комплексом при аттестации школьников по предмету "физическая культура";</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 xml:space="preserve">формирование здорового образа жизни обучающихся в образовательных организациях, в </w:t>
            </w:r>
            <w:proofErr w:type="spellStart"/>
            <w:r w:rsidRPr="00C57206">
              <w:rPr>
                <w:rFonts w:ascii="Times New Roman" w:hAnsi="Times New Roman" w:cs="Times New Roman"/>
              </w:rPr>
              <w:t>т.ч</w:t>
            </w:r>
            <w:proofErr w:type="spellEnd"/>
            <w:r w:rsidRPr="00C57206">
              <w:rPr>
                <w:rFonts w:ascii="Times New Roman" w:hAnsi="Times New Roman" w:cs="Times New Roman"/>
              </w:rPr>
              <w:t>. через развитие физической культуры в школе на базе программ дополнительного образования;</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 xml:space="preserve">организация и проведение спортивных соревнований </w:t>
            </w:r>
            <w:proofErr w:type="gramStart"/>
            <w:r w:rsidRPr="00C57206">
              <w:rPr>
                <w:rFonts w:ascii="Times New Roman" w:hAnsi="Times New Roman" w:cs="Times New Roman"/>
              </w:rPr>
              <w:t>среди</w:t>
            </w:r>
            <w:proofErr w:type="gramEnd"/>
            <w:r w:rsidRPr="00C57206">
              <w:rPr>
                <w:rFonts w:ascii="Times New Roman" w:hAnsi="Times New Roman" w:cs="Times New Roman"/>
              </w:rPr>
              <w:t xml:space="preserve"> обучающихся в образовательных организациях</w:t>
            </w:r>
          </w:p>
        </w:tc>
        <w:tc>
          <w:tcPr>
            <w:tcW w:w="3183"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 xml:space="preserve">удельный вес численности детей, занимающихся в спортивных кружках, организованных на базе общеобразовательных организаций, в общей </w:t>
            </w:r>
            <w:proofErr w:type="gramStart"/>
            <w:r w:rsidRPr="00C57206">
              <w:rPr>
                <w:rFonts w:ascii="Times New Roman" w:hAnsi="Times New Roman" w:cs="Times New Roman"/>
              </w:rPr>
              <w:t>численности</w:t>
            </w:r>
            <w:proofErr w:type="gramEnd"/>
            <w:r w:rsidRPr="00C57206">
              <w:rPr>
                <w:rFonts w:ascii="Times New Roman" w:hAnsi="Times New Roman" w:cs="Times New Roman"/>
              </w:rPr>
              <w:t xml:space="preserve"> обучающихся в общеобразовательных организациях (в городских поселениях, в сельской местности);</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 xml:space="preserve">удельный вес численности детей, занимающихся в организациях </w:t>
            </w:r>
            <w:proofErr w:type="gramStart"/>
            <w:r w:rsidRPr="00C57206">
              <w:rPr>
                <w:rFonts w:ascii="Times New Roman" w:hAnsi="Times New Roman" w:cs="Times New Roman"/>
              </w:rPr>
              <w:t>дополнительного</w:t>
            </w:r>
            <w:proofErr w:type="gramEnd"/>
            <w:r w:rsidRPr="00C57206">
              <w:rPr>
                <w:rFonts w:ascii="Times New Roman" w:hAnsi="Times New Roman" w:cs="Times New Roman"/>
              </w:rPr>
              <w:t xml:space="preserve"> образования спортивно-технической направленности, в общей численности детей от 5 до 18 лет</w:t>
            </w:r>
          </w:p>
        </w:tc>
      </w:tr>
      <w:tr w:rsidR="00C57206" w:rsidRPr="00C57206">
        <w:tc>
          <w:tcPr>
            <w:tcW w:w="4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7.</w:t>
            </w:r>
          </w:p>
        </w:tc>
        <w:tc>
          <w:tcPr>
            <w:tcW w:w="2883"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Основное мероприятие 2.7 "Развитие кадрового потенциала системы дошкольного, общего и дополнительного образования детей"</w:t>
            </w:r>
          </w:p>
        </w:tc>
        <w:tc>
          <w:tcPr>
            <w:tcW w:w="1722"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proofErr w:type="spellStart"/>
            <w:r w:rsidRPr="00C57206">
              <w:rPr>
                <w:rFonts w:ascii="Times New Roman" w:hAnsi="Times New Roman" w:cs="Times New Roman"/>
              </w:rPr>
              <w:t>Минобрнауки</w:t>
            </w:r>
            <w:proofErr w:type="spellEnd"/>
            <w:r w:rsidRPr="00C57206">
              <w:rPr>
                <w:rFonts w:ascii="Times New Roman" w:hAnsi="Times New Roman" w:cs="Times New Roman"/>
              </w:rPr>
              <w:t xml:space="preserve"> России</w:t>
            </w:r>
          </w:p>
        </w:tc>
        <w:tc>
          <w:tcPr>
            <w:tcW w:w="157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01.01.2013 ежегодно, на постоянной основе</w:t>
            </w:r>
          </w:p>
        </w:tc>
        <w:tc>
          <w:tcPr>
            <w:tcW w:w="157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31.12.2020 ежегодно, на постоянной основе</w:t>
            </w:r>
          </w:p>
        </w:tc>
        <w:tc>
          <w:tcPr>
            <w:tcW w:w="316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будут выплачиваться субсидии на поощрение лучших учителей и реализовываться иные меры поддержки развития кадрового потенциала, предусмотренные в региональных планах мероприятий ("дорожных картах"), направленных на повышение эффективности системы образования;</w:t>
            </w:r>
          </w:p>
          <w:p w:rsidR="00C57206" w:rsidRPr="00C57206" w:rsidRDefault="00C57206">
            <w:pPr>
              <w:widowControl w:val="0"/>
              <w:autoSpaceDE w:val="0"/>
              <w:autoSpaceDN w:val="0"/>
              <w:adjustRightInd w:val="0"/>
              <w:spacing w:after="0" w:line="240" w:lineRule="auto"/>
              <w:rPr>
                <w:rFonts w:ascii="Times New Roman" w:hAnsi="Times New Roman" w:cs="Times New Roman"/>
              </w:rPr>
            </w:pPr>
            <w:proofErr w:type="gramStart"/>
            <w:r w:rsidRPr="00C57206">
              <w:rPr>
                <w:rFonts w:ascii="Times New Roman" w:hAnsi="Times New Roman" w:cs="Times New Roman"/>
              </w:rPr>
              <w:t xml:space="preserve">будут разработаны и </w:t>
            </w:r>
            <w:r w:rsidRPr="00C57206">
              <w:rPr>
                <w:rFonts w:ascii="Times New Roman" w:hAnsi="Times New Roman" w:cs="Times New Roman"/>
              </w:rPr>
              <w:lastRenderedPageBreak/>
              <w:t>апробированы на базе пилотных вузов инструментарий, нормативно-правовая документация и методические рекомендации по независимой оценке квалификации выпускников педагогических программ (профессиональный экзамен) на основе требований профессионального стандарта педагога, созданы условия для общественно-профессиональной оценке качества педагогических программ на основе результатов оценки квалификации выпускников педагогических программ</w:t>
            </w:r>
            <w:proofErr w:type="gramEnd"/>
          </w:p>
        </w:tc>
        <w:tc>
          <w:tcPr>
            <w:tcW w:w="3178"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lastRenderedPageBreak/>
              <w:t xml:space="preserve">разработка и реализация комплексной программы повышения профессионального уровня педагогических работников общеобразовательных организаций, </w:t>
            </w:r>
            <w:proofErr w:type="gramStart"/>
            <w:r w:rsidRPr="00C57206">
              <w:rPr>
                <w:rFonts w:ascii="Times New Roman" w:hAnsi="Times New Roman" w:cs="Times New Roman"/>
              </w:rPr>
              <w:t>направленной</w:t>
            </w:r>
            <w:proofErr w:type="gramEnd"/>
            <w:r w:rsidRPr="00C57206">
              <w:rPr>
                <w:rFonts w:ascii="Times New Roman" w:hAnsi="Times New Roman" w:cs="Times New Roman"/>
              </w:rPr>
              <w:t xml:space="preserve"> в том числе на овладение ими современными образовательными технологиями и методиками </w:t>
            </w:r>
            <w:r w:rsidRPr="00C57206">
              <w:rPr>
                <w:rFonts w:ascii="Times New Roman" w:hAnsi="Times New Roman" w:cs="Times New Roman"/>
              </w:rPr>
              <w:lastRenderedPageBreak/>
              <w:t>обучения и воспитания, знаниями, умениями и навыками.</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стимулирование на конкурсной основе педагогов, реализующих примеры лучших практик;</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нормативное закрепление и методическая поддержка развития механизмов аттестации на основе профессионального стандарта педагога с учетом перехода на эффективный контракт</w:t>
            </w:r>
          </w:p>
        </w:tc>
        <w:tc>
          <w:tcPr>
            <w:tcW w:w="3183"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lastRenderedPageBreak/>
              <w:t>удельный вес численности учителей общеобразовательных организаций в возрасте до 35 лет в общей численности учителей общеобразовательных организаций</w:t>
            </w:r>
          </w:p>
        </w:tc>
      </w:tr>
      <w:tr w:rsidR="00C57206" w:rsidRPr="00C57206">
        <w:tc>
          <w:tcPr>
            <w:tcW w:w="4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lastRenderedPageBreak/>
              <w:t>8.</w:t>
            </w:r>
          </w:p>
        </w:tc>
        <w:tc>
          <w:tcPr>
            <w:tcW w:w="2883"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Основное мероприятие 2.8 "Развитие инфраструктуры общего образования и дополнительного образования детей"</w:t>
            </w:r>
          </w:p>
        </w:tc>
        <w:tc>
          <w:tcPr>
            <w:tcW w:w="1722"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proofErr w:type="spellStart"/>
            <w:r w:rsidRPr="00C57206">
              <w:rPr>
                <w:rFonts w:ascii="Times New Roman" w:hAnsi="Times New Roman" w:cs="Times New Roman"/>
              </w:rPr>
              <w:t>Минобрнауки</w:t>
            </w:r>
            <w:proofErr w:type="spellEnd"/>
            <w:r w:rsidRPr="00C57206">
              <w:rPr>
                <w:rFonts w:ascii="Times New Roman" w:hAnsi="Times New Roman" w:cs="Times New Roman"/>
              </w:rPr>
              <w:t xml:space="preserve"> России</w:t>
            </w:r>
          </w:p>
        </w:tc>
        <w:tc>
          <w:tcPr>
            <w:tcW w:w="157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01.01.2013 ежегодно, на постоянной основе</w:t>
            </w:r>
          </w:p>
        </w:tc>
        <w:tc>
          <w:tcPr>
            <w:tcW w:w="157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31.12.2020 ежегодно, на постоянной основе</w:t>
            </w:r>
          </w:p>
        </w:tc>
        <w:tc>
          <w:tcPr>
            <w:tcW w:w="316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roofErr w:type="gramStart"/>
            <w:r w:rsidRPr="00C57206">
              <w:rPr>
                <w:rFonts w:ascii="Times New Roman" w:hAnsi="Times New Roman" w:cs="Times New Roman"/>
              </w:rPr>
              <w:t>обеспечено достаточное число мест в образовательных организациях и сформированы</w:t>
            </w:r>
            <w:proofErr w:type="gramEnd"/>
            <w:r w:rsidRPr="00C57206">
              <w:rPr>
                <w:rFonts w:ascii="Times New Roman" w:hAnsi="Times New Roman" w:cs="Times New Roman"/>
              </w:rPr>
              <w:t xml:space="preserve"> условия для осуществления образовательных программ общего образования в соответствии с образовательным стандартом;</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ликвидирована практика реализации образовательных программ общего образования в третью смену;</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 xml:space="preserve">в общеобразовательных организациях создана </w:t>
            </w:r>
            <w:proofErr w:type="spellStart"/>
            <w:r w:rsidRPr="00C57206">
              <w:rPr>
                <w:rFonts w:ascii="Times New Roman" w:hAnsi="Times New Roman" w:cs="Times New Roman"/>
              </w:rPr>
              <w:t>безбарьерная</w:t>
            </w:r>
            <w:proofErr w:type="spellEnd"/>
            <w:r w:rsidRPr="00C57206">
              <w:rPr>
                <w:rFonts w:ascii="Times New Roman" w:hAnsi="Times New Roman" w:cs="Times New Roman"/>
              </w:rPr>
              <w:t xml:space="preserve"> образовательная среда, необходимая для </w:t>
            </w:r>
            <w:r w:rsidRPr="00C57206">
              <w:rPr>
                <w:rFonts w:ascii="Times New Roman" w:hAnsi="Times New Roman" w:cs="Times New Roman"/>
              </w:rPr>
              <w:lastRenderedPageBreak/>
              <w:t>обеспечения полноценной интеграции детей-инвалидов, которым показана такая возможность, в образовательный процесс</w:t>
            </w:r>
          </w:p>
        </w:tc>
        <w:tc>
          <w:tcPr>
            <w:tcW w:w="3178"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lastRenderedPageBreak/>
              <w:t>актуализация требований санитарных и строительных норм, пожарной безопасности и иных требований к инфраструктуре образовательных организаций, с учетом современных условий технологической среды образования, образовательного процесса;</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реализация мер, направленных на развитие инфраструктуры сельских школ;</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 xml:space="preserve">разработка и внедрение эффективных проектов строительства и реконструкции </w:t>
            </w:r>
            <w:r w:rsidRPr="00C57206">
              <w:rPr>
                <w:rFonts w:ascii="Times New Roman" w:hAnsi="Times New Roman" w:cs="Times New Roman"/>
              </w:rPr>
              <w:lastRenderedPageBreak/>
              <w:t xml:space="preserve">зданий образовательных организаций, предусматривающих современные технологические и дизайнерские решения для реализации новых организационных и </w:t>
            </w:r>
            <w:proofErr w:type="gramStart"/>
            <w:r w:rsidRPr="00C57206">
              <w:rPr>
                <w:rFonts w:ascii="Times New Roman" w:hAnsi="Times New Roman" w:cs="Times New Roman"/>
              </w:rPr>
              <w:t>методических подходов</w:t>
            </w:r>
            <w:proofErr w:type="gramEnd"/>
            <w:r w:rsidRPr="00C57206">
              <w:rPr>
                <w:rFonts w:ascii="Times New Roman" w:hAnsi="Times New Roman" w:cs="Times New Roman"/>
              </w:rPr>
              <w:t>, в том числе строительство в рамках модернизации региональных систем дошкольного образования зданий, которые могут быть использованы организациями как дошкольного, так и начального общего образования.</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 xml:space="preserve">развитие материальной базы и инфраструктуры организаций </w:t>
            </w:r>
            <w:proofErr w:type="gramStart"/>
            <w:r w:rsidRPr="00C57206">
              <w:rPr>
                <w:rFonts w:ascii="Times New Roman" w:hAnsi="Times New Roman" w:cs="Times New Roman"/>
              </w:rPr>
              <w:t>дополнительного</w:t>
            </w:r>
            <w:proofErr w:type="gramEnd"/>
            <w:r w:rsidRPr="00C57206">
              <w:rPr>
                <w:rFonts w:ascii="Times New Roman" w:hAnsi="Times New Roman" w:cs="Times New Roman"/>
              </w:rPr>
              <w:t xml:space="preserve"> образования детей, детских лагерей</w:t>
            </w:r>
          </w:p>
        </w:tc>
        <w:tc>
          <w:tcPr>
            <w:tcW w:w="3183"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lastRenderedPageBreak/>
              <w:t xml:space="preserve">удельный вес числа образовательных организаций, в которых имеются пожарная сигнализация, дымовые </w:t>
            </w:r>
            <w:proofErr w:type="spellStart"/>
            <w:r w:rsidRPr="00C57206">
              <w:rPr>
                <w:rFonts w:ascii="Times New Roman" w:hAnsi="Times New Roman" w:cs="Times New Roman"/>
              </w:rPr>
              <w:t>извещатели</w:t>
            </w:r>
            <w:proofErr w:type="spellEnd"/>
            <w:r w:rsidRPr="00C57206">
              <w:rPr>
                <w:rFonts w:ascii="Times New Roman" w:hAnsi="Times New Roman" w:cs="Times New Roman"/>
              </w:rPr>
              <w:t>, пожарные краны и рукава, в общем числе соответствующих организаций:</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 общеобразовательных организаций;</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 организаций, реализующих дополнительные общеобразовательные программы для детей;</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 xml:space="preserve">удельный вес числа образовательных организаций, имеющих системы </w:t>
            </w:r>
            <w:r w:rsidRPr="00C57206">
              <w:rPr>
                <w:rFonts w:ascii="Times New Roman" w:hAnsi="Times New Roman" w:cs="Times New Roman"/>
              </w:rPr>
              <w:lastRenderedPageBreak/>
              <w:t>видеонаблюдения, в общем числе соответствующих организаций:</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 общеобразовательных организаций;</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 организаций, реализующих дополнительные общеобразовательные программы для детей;</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 xml:space="preserve">удельный вес числа общеобразовательных организаций, имеющих водопровод, центральное отопление, канализацию, </w:t>
            </w:r>
            <w:proofErr w:type="gramStart"/>
            <w:r w:rsidRPr="00C57206">
              <w:rPr>
                <w:rFonts w:ascii="Times New Roman" w:hAnsi="Times New Roman" w:cs="Times New Roman"/>
              </w:rPr>
              <w:t>в</w:t>
            </w:r>
            <w:proofErr w:type="gramEnd"/>
            <w:r w:rsidRPr="00C57206">
              <w:rPr>
                <w:rFonts w:ascii="Times New Roman" w:hAnsi="Times New Roman" w:cs="Times New Roman"/>
              </w:rPr>
              <w:t xml:space="preserve"> общеобразовательных организаций:</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 в городских поселениях</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 в сельской местности.</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удельный вес числа общеобразовательных организаций, имеющих скорость подключения к сети Интернет на уровне от 1 Мбит/с и выше, в общем числе общеобразовательных организаций, подключенных к сети Интернет:</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 в городских поселениях</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 в сельской местности.</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 xml:space="preserve">Удельный вес численности обучающихся, занимающихся в первую смену, в общей </w:t>
            </w:r>
            <w:proofErr w:type="gramStart"/>
            <w:r w:rsidRPr="00C57206">
              <w:rPr>
                <w:rFonts w:ascii="Times New Roman" w:hAnsi="Times New Roman" w:cs="Times New Roman"/>
              </w:rPr>
              <w:t>численности</w:t>
            </w:r>
            <w:proofErr w:type="gramEnd"/>
            <w:r w:rsidRPr="00C57206">
              <w:rPr>
                <w:rFonts w:ascii="Times New Roman" w:hAnsi="Times New Roman" w:cs="Times New Roman"/>
              </w:rPr>
              <w:t xml:space="preserve"> обучающихся в общеобразовательных организациях</w:t>
            </w:r>
          </w:p>
        </w:tc>
      </w:tr>
      <w:tr w:rsidR="00C57206" w:rsidRPr="00C57206">
        <w:tc>
          <w:tcPr>
            <w:tcW w:w="4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lastRenderedPageBreak/>
              <w:t>9.</w:t>
            </w:r>
          </w:p>
        </w:tc>
        <w:tc>
          <w:tcPr>
            <w:tcW w:w="2883"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Основное мероприятие 2.9 "Социальные гарантии работникам образования"</w:t>
            </w:r>
          </w:p>
        </w:tc>
        <w:tc>
          <w:tcPr>
            <w:tcW w:w="1722"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proofErr w:type="spellStart"/>
            <w:r w:rsidRPr="00C57206">
              <w:rPr>
                <w:rFonts w:ascii="Times New Roman" w:hAnsi="Times New Roman" w:cs="Times New Roman"/>
              </w:rPr>
              <w:t>Минобрнауки</w:t>
            </w:r>
            <w:proofErr w:type="spellEnd"/>
            <w:r w:rsidRPr="00C57206">
              <w:rPr>
                <w:rFonts w:ascii="Times New Roman" w:hAnsi="Times New Roman" w:cs="Times New Roman"/>
              </w:rPr>
              <w:t xml:space="preserve"> России</w:t>
            </w:r>
          </w:p>
        </w:tc>
        <w:tc>
          <w:tcPr>
            <w:tcW w:w="157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01.01.2013 ежегодно, на постоянной основе</w:t>
            </w:r>
          </w:p>
        </w:tc>
        <w:tc>
          <w:tcPr>
            <w:tcW w:w="157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31.12.2020 ежегодно, на постоянной основе</w:t>
            </w:r>
          </w:p>
        </w:tc>
        <w:tc>
          <w:tcPr>
            <w:tcW w:w="316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будут выплачены компенсации педагогам организаций дошкольного, общего и дополнительного образования детей, подведомственных федеральным органам исполнительной власти и главным распорядителям средств федерального бюджета, проживающим в сельской местности и районах Крайнего Севера</w:t>
            </w:r>
          </w:p>
        </w:tc>
        <w:tc>
          <w:tcPr>
            <w:tcW w:w="3178"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обеспечение социальных гарантий и льгот для педагогов организаций дошкольного, общего и дополнительного образования детей, подведомственных федеральным органам исполнительной власти и главным распорядителям средств федерального бюджета, проживающим в сельской местности и районах Крайнего Севера</w:t>
            </w:r>
          </w:p>
        </w:tc>
        <w:tc>
          <w:tcPr>
            <w:tcW w:w="3183"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отношение среднемесячной заработной платы педагогических работников государственных (муниципальных) образовательных организаций:</w:t>
            </w:r>
          </w:p>
          <w:p w:rsidR="00C57206" w:rsidRPr="00C57206" w:rsidRDefault="00C57206">
            <w:pPr>
              <w:widowControl w:val="0"/>
              <w:autoSpaceDE w:val="0"/>
              <w:autoSpaceDN w:val="0"/>
              <w:adjustRightInd w:val="0"/>
              <w:spacing w:after="0" w:line="240" w:lineRule="auto"/>
              <w:rPr>
                <w:rFonts w:ascii="Times New Roman" w:hAnsi="Times New Roman" w:cs="Times New Roman"/>
              </w:rPr>
            </w:pPr>
            <w:proofErr w:type="gramStart"/>
            <w:r w:rsidRPr="00C57206">
              <w:rPr>
                <w:rFonts w:ascii="Times New Roman" w:hAnsi="Times New Roman" w:cs="Times New Roman"/>
              </w:rPr>
              <w:t>дошкольного образования к средней в общем образовании соответствующего субъекта Российской Федерации,</w:t>
            </w:r>
            <w:proofErr w:type="gramEnd"/>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общего образования - к средней по соответствующему субъекту Российской Федерации, дополнительного образования детей - к средней по учителям соответствующего субъекта Российской Федерации</w:t>
            </w:r>
          </w:p>
        </w:tc>
      </w:tr>
      <w:tr w:rsidR="00C57206" w:rsidRPr="00C57206">
        <w:tc>
          <w:tcPr>
            <w:tcW w:w="17779" w:type="dxa"/>
            <w:gridSpan w:val="8"/>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outlineLvl w:val="2"/>
              <w:rPr>
                <w:rFonts w:ascii="Times New Roman" w:hAnsi="Times New Roman" w:cs="Times New Roman"/>
              </w:rPr>
            </w:pPr>
            <w:bookmarkStart w:id="31" w:name="Par2456"/>
            <w:bookmarkEnd w:id="31"/>
            <w:r w:rsidRPr="00C57206">
              <w:rPr>
                <w:rFonts w:ascii="Times New Roman" w:hAnsi="Times New Roman" w:cs="Times New Roman"/>
              </w:rPr>
              <w:t>Подпрограмма 3 "Развитие системы оценки качества образования и информационной прозрачности системы образования"</w:t>
            </w:r>
          </w:p>
        </w:tc>
      </w:tr>
      <w:tr w:rsidR="00C57206" w:rsidRPr="00C57206">
        <w:tc>
          <w:tcPr>
            <w:tcW w:w="4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w:t>
            </w:r>
          </w:p>
        </w:tc>
        <w:tc>
          <w:tcPr>
            <w:tcW w:w="2883"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Основное мероприятие 3.1 "Обеспечение деятельности Федеральной службы по надзору в сфере образования и науки"</w:t>
            </w:r>
          </w:p>
        </w:tc>
        <w:tc>
          <w:tcPr>
            <w:tcW w:w="1722"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Федеральная служба по надзору в сфере образования и науки</w:t>
            </w:r>
          </w:p>
        </w:tc>
        <w:tc>
          <w:tcPr>
            <w:tcW w:w="157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01.01.2013 ежегодно, на постоянной основе</w:t>
            </w:r>
          </w:p>
        </w:tc>
        <w:tc>
          <w:tcPr>
            <w:tcW w:w="157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31.12.2020 ежегодно, на постоянной основе</w:t>
            </w:r>
          </w:p>
        </w:tc>
        <w:tc>
          <w:tcPr>
            <w:tcW w:w="316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сокращение числа нарушений в сфере образования, в том числе при проведении единого государственного экзамена;</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 xml:space="preserve">обеспечено лицензирование образовательной деятельности, государственная аккредитация образовательной деятельности, признание образования и (или) квалификации, полученных в иностранном государстве; своевременный и оперативный контроль за выполнением лицензионных требований и условий, контроль качества образования, прозрачность </w:t>
            </w:r>
            <w:r w:rsidRPr="00C57206">
              <w:rPr>
                <w:rFonts w:ascii="Times New Roman" w:hAnsi="Times New Roman" w:cs="Times New Roman"/>
              </w:rPr>
              <w:lastRenderedPageBreak/>
              <w:t>результатов государственных услуг (функций) и информационная открытость</w:t>
            </w:r>
          </w:p>
        </w:tc>
        <w:tc>
          <w:tcPr>
            <w:tcW w:w="3178"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lastRenderedPageBreak/>
              <w:t xml:space="preserve">совершенствование процедур проведения и методик оценки уровня освоения </w:t>
            </w:r>
            <w:proofErr w:type="gramStart"/>
            <w:r w:rsidRPr="00C57206">
              <w:rPr>
                <w:rFonts w:ascii="Times New Roman" w:hAnsi="Times New Roman" w:cs="Times New Roman"/>
              </w:rPr>
              <w:t>обучающимися</w:t>
            </w:r>
            <w:proofErr w:type="gramEnd"/>
            <w:r w:rsidRPr="00C57206">
              <w:rPr>
                <w:rFonts w:ascii="Times New Roman" w:hAnsi="Times New Roman" w:cs="Times New Roman"/>
              </w:rPr>
              <w:t xml:space="preserve"> образовательных программ общего образования;</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совершенствование процедур контроля и надзора за соблюдением законодательства Российской Федерации в области образования и науки.</w:t>
            </w:r>
          </w:p>
        </w:tc>
        <w:tc>
          <w:tcPr>
            <w:tcW w:w="3183"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 xml:space="preserve">количество контрольных мероприятий Федерального агентства по надзору в сфере образования и науки в отношении </w:t>
            </w:r>
            <w:proofErr w:type="gramStart"/>
            <w:r w:rsidRPr="00C57206">
              <w:rPr>
                <w:rFonts w:ascii="Times New Roman" w:hAnsi="Times New Roman" w:cs="Times New Roman"/>
              </w:rPr>
              <w:t>деятельности органов государственной власти субъектов Российской Федерации</w:t>
            </w:r>
            <w:proofErr w:type="gramEnd"/>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 xml:space="preserve">Количество контрольных мероприятий Федерального агентства по надзору в сфере образования и науки по вопросам соблюдения лицензионных условий количество проведенных Федеральным агентством по </w:t>
            </w:r>
            <w:r w:rsidRPr="00C57206">
              <w:rPr>
                <w:rFonts w:ascii="Times New Roman" w:hAnsi="Times New Roman" w:cs="Times New Roman"/>
              </w:rPr>
              <w:lastRenderedPageBreak/>
              <w:t>надзору в сфере образования и науки процедур лицензирования образовательной деятельности</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Количество проведенных процедур государственной аккредитации образовательной деятельности</w:t>
            </w:r>
          </w:p>
        </w:tc>
      </w:tr>
      <w:tr w:rsidR="00C57206" w:rsidRPr="00C57206">
        <w:tc>
          <w:tcPr>
            <w:tcW w:w="4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lastRenderedPageBreak/>
              <w:t>2.</w:t>
            </w:r>
          </w:p>
        </w:tc>
        <w:tc>
          <w:tcPr>
            <w:tcW w:w="2883"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 xml:space="preserve">Основное мероприятие 3.2 "Формирование и развитие общероссийской системы оценки качества образования, в </w:t>
            </w:r>
            <w:proofErr w:type="spellStart"/>
            <w:r w:rsidRPr="00C57206">
              <w:rPr>
                <w:rFonts w:ascii="Times New Roman" w:hAnsi="Times New Roman" w:cs="Times New Roman"/>
              </w:rPr>
              <w:t>т.ч</w:t>
            </w:r>
            <w:proofErr w:type="spellEnd"/>
            <w:r w:rsidRPr="00C57206">
              <w:rPr>
                <w:rFonts w:ascii="Times New Roman" w:hAnsi="Times New Roman" w:cs="Times New Roman"/>
              </w:rPr>
              <w:t>. поддержка и развитие инструментов оценки результатов обучения в системе общего образования, подготовка специалистов по педагогическим измерениям в специализированной магистратуре и аспирантуре"</w:t>
            </w:r>
          </w:p>
        </w:tc>
        <w:tc>
          <w:tcPr>
            <w:tcW w:w="1722"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proofErr w:type="spellStart"/>
            <w:r w:rsidRPr="00C57206">
              <w:rPr>
                <w:rFonts w:ascii="Times New Roman" w:hAnsi="Times New Roman" w:cs="Times New Roman"/>
              </w:rPr>
              <w:t>Минобрнауки</w:t>
            </w:r>
            <w:proofErr w:type="spellEnd"/>
            <w:r w:rsidRPr="00C57206">
              <w:rPr>
                <w:rFonts w:ascii="Times New Roman" w:hAnsi="Times New Roman" w:cs="Times New Roman"/>
              </w:rPr>
              <w:t xml:space="preserve"> России</w:t>
            </w:r>
          </w:p>
        </w:tc>
        <w:tc>
          <w:tcPr>
            <w:tcW w:w="157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01.01.2013 ежегодно, на постоянной основе</w:t>
            </w:r>
          </w:p>
        </w:tc>
        <w:tc>
          <w:tcPr>
            <w:tcW w:w="157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31.12.2020 ежегодно, на постоянной основе</w:t>
            </w:r>
          </w:p>
        </w:tc>
        <w:tc>
          <w:tcPr>
            <w:tcW w:w="316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механизмы независимой оценки качества образования будут охватывать программы дошкольного, общего, дополнительного образования, профессионального и высшего образования;</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 xml:space="preserve">будут реализовываться инструменты профессионально-общественной аккредитации образовательных программ </w:t>
            </w:r>
            <w:proofErr w:type="gramStart"/>
            <w:r w:rsidRPr="00C57206">
              <w:rPr>
                <w:rFonts w:ascii="Times New Roman" w:hAnsi="Times New Roman" w:cs="Times New Roman"/>
              </w:rPr>
              <w:t>профессионального</w:t>
            </w:r>
            <w:proofErr w:type="gramEnd"/>
            <w:r w:rsidRPr="00C57206">
              <w:rPr>
                <w:rFonts w:ascii="Times New Roman" w:hAnsi="Times New Roman" w:cs="Times New Roman"/>
              </w:rPr>
              <w:t xml:space="preserve"> образования;</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сформировано государственное задание на реализацию образовательных программ по подготовке специалистов по педагогическим измерениям</w:t>
            </w:r>
          </w:p>
        </w:tc>
        <w:tc>
          <w:tcPr>
            <w:tcW w:w="3178"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формирование независимой системы оценки качества образования;</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информационная поддержка реализации инструментов профессионально-общественной аккредитации образовательных программ;</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разработка с целью последующего внедрения инструментов оценки и учета индивидуальных образовательных достижений школьников и студентов;</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реализация мероприятий по введению школьного сочинения в программу выпускных экзаменов</w:t>
            </w:r>
          </w:p>
        </w:tc>
        <w:tc>
          <w:tcPr>
            <w:tcW w:w="3183"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число субъектов Российской Федерации, в которых реализуются инструменты независимой оценки качества дошкольного образования, начального общего, основного общего и среднего общего образования, дополнительных общеобразовательных программ;</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удельный вес числа специальностей и направлений подготовки, на которых проводятся процедуры профессионально-общественной аккредитации профессиональных образовательных программ, в общем числе специальностей и направлений подготовки;</w:t>
            </w:r>
          </w:p>
        </w:tc>
      </w:tr>
      <w:tr w:rsidR="00C57206" w:rsidRPr="00C57206">
        <w:tc>
          <w:tcPr>
            <w:tcW w:w="4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3.</w:t>
            </w:r>
          </w:p>
        </w:tc>
        <w:tc>
          <w:tcPr>
            <w:tcW w:w="2883"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 xml:space="preserve">Основное мероприятие 3.3 "Развитие механизмов обратной связи и поддержки потребителя в образовании как части национальной системы оценки качества </w:t>
            </w:r>
            <w:r w:rsidRPr="00C57206">
              <w:rPr>
                <w:rFonts w:ascii="Times New Roman" w:hAnsi="Times New Roman" w:cs="Times New Roman"/>
              </w:rPr>
              <w:lastRenderedPageBreak/>
              <w:t>образования"</w:t>
            </w:r>
          </w:p>
        </w:tc>
        <w:tc>
          <w:tcPr>
            <w:tcW w:w="1722"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proofErr w:type="spellStart"/>
            <w:r w:rsidRPr="00C57206">
              <w:rPr>
                <w:rFonts w:ascii="Times New Roman" w:hAnsi="Times New Roman" w:cs="Times New Roman"/>
              </w:rPr>
              <w:lastRenderedPageBreak/>
              <w:t>Минобрнауки</w:t>
            </w:r>
            <w:proofErr w:type="spellEnd"/>
            <w:r w:rsidRPr="00C57206">
              <w:rPr>
                <w:rFonts w:ascii="Times New Roman" w:hAnsi="Times New Roman" w:cs="Times New Roman"/>
              </w:rPr>
              <w:t xml:space="preserve"> России</w:t>
            </w:r>
          </w:p>
        </w:tc>
        <w:tc>
          <w:tcPr>
            <w:tcW w:w="157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01.01.2014 ежегодно, на постоянной основе</w:t>
            </w:r>
          </w:p>
        </w:tc>
        <w:tc>
          <w:tcPr>
            <w:tcW w:w="157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31.12.2020 ежегодно, на постоянной основе</w:t>
            </w:r>
          </w:p>
        </w:tc>
        <w:tc>
          <w:tcPr>
            <w:tcW w:w="316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 xml:space="preserve">всеми образовательными организациями будет обеспечиваться доступность информации о своей деятельности на официальных сайтах, а также </w:t>
            </w:r>
            <w:r w:rsidRPr="00C57206">
              <w:rPr>
                <w:rFonts w:ascii="Times New Roman" w:hAnsi="Times New Roman" w:cs="Times New Roman"/>
              </w:rPr>
              <w:lastRenderedPageBreak/>
              <w:t>специализированном портале для размещения информации о государственных (муниципальных) организациях (bus.gov.ru)</w:t>
            </w:r>
          </w:p>
        </w:tc>
        <w:tc>
          <w:tcPr>
            <w:tcW w:w="3178"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lastRenderedPageBreak/>
              <w:t>обеспечение доступности аналитической информации для исследований, направленных на повышение качества работы системы образования</w:t>
            </w:r>
          </w:p>
        </w:tc>
        <w:tc>
          <w:tcPr>
            <w:tcW w:w="3183"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 xml:space="preserve">удельный вес числа образовательных организаций, данные о которых представлены на официальном сайте для размещения информации о государственных </w:t>
            </w:r>
            <w:r w:rsidRPr="00C57206">
              <w:rPr>
                <w:rFonts w:ascii="Times New Roman" w:hAnsi="Times New Roman" w:cs="Times New Roman"/>
              </w:rPr>
              <w:lastRenderedPageBreak/>
              <w:t>и муниципальных организациях (bus.gov.ru) в общем числе:</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 дошкольных образовательных организаций;</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 общеобразовательных организаций;</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 профессиональных образовательных организаций;</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 xml:space="preserve">- образовательных организаций </w:t>
            </w:r>
            <w:proofErr w:type="gramStart"/>
            <w:r w:rsidRPr="00C57206">
              <w:rPr>
                <w:rFonts w:ascii="Times New Roman" w:hAnsi="Times New Roman" w:cs="Times New Roman"/>
              </w:rPr>
              <w:t>высшего</w:t>
            </w:r>
            <w:proofErr w:type="gramEnd"/>
            <w:r w:rsidRPr="00C57206">
              <w:rPr>
                <w:rFonts w:ascii="Times New Roman" w:hAnsi="Times New Roman" w:cs="Times New Roman"/>
              </w:rPr>
              <w:t xml:space="preserve"> образования;</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удельный вес числа образовательных организаций, обеспечивающих предоставление нормативно закрепленного перечня сведений о своей деятельности на официальных сайтах, в общем числе образовательных организаций</w:t>
            </w:r>
          </w:p>
        </w:tc>
      </w:tr>
      <w:tr w:rsidR="00C57206" w:rsidRPr="00C57206">
        <w:tc>
          <w:tcPr>
            <w:tcW w:w="4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lastRenderedPageBreak/>
              <w:t>4.</w:t>
            </w:r>
          </w:p>
        </w:tc>
        <w:tc>
          <w:tcPr>
            <w:tcW w:w="2883"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Основное мероприятие 3.4 "Участие Российской Федерации в международных исследованиях качества образования (в том числе PISA, TIMSS, PIRLS, ICILS, ICCS)"</w:t>
            </w:r>
          </w:p>
        </w:tc>
        <w:tc>
          <w:tcPr>
            <w:tcW w:w="1722"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proofErr w:type="spellStart"/>
            <w:r w:rsidRPr="00C57206">
              <w:rPr>
                <w:rFonts w:ascii="Times New Roman" w:hAnsi="Times New Roman" w:cs="Times New Roman"/>
              </w:rPr>
              <w:t>Минобрнауки</w:t>
            </w:r>
            <w:proofErr w:type="spellEnd"/>
            <w:r w:rsidRPr="00C57206">
              <w:rPr>
                <w:rFonts w:ascii="Times New Roman" w:hAnsi="Times New Roman" w:cs="Times New Roman"/>
              </w:rPr>
              <w:t xml:space="preserve"> России</w:t>
            </w:r>
          </w:p>
        </w:tc>
        <w:tc>
          <w:tcPr>
            <w:tcW w:w="157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01.01.2013 ежегодно, на постоянной основе</w:t>
            </w:r>
          </w:p>
        </w:tc>
        <w:tc>
          <w:tcPr>
            <w:tcW w:w="157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31.12.2020 ежегодно, на постоянной основе</w:t>
            </w:r>
          </w:p>
        </w:tc>
        <w:tc>
          <w:tcPr>
            <w:tcW w:w="316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 xml:space="preserve">Российская Федерация будет на регулярной основе участвовать </w:t>
            </w:r>
            <w:proofErr w:type="gramStart"/>
            <w:r w:rsidRPr="00C57206">
              <w:rPr>
                <w:rFonts w:ascii="Times New Roman" w:hAnsi="Times New Roman" w:cs="Times New Roman"/>
              </w:rPr>
              <w:t>в</w:t>
            </w:r>
            <w:proofErr w:type="gramEnd"/>
            <w:r w:rsidRPr="00C57206">
              <w:rPr>
                <w:rFonts w:ascii="Times New Roman" w:hAnsi="Times New Roman" w:cs="Times New Roman"/>
              </w:rPr>
              <w:t xml:space="preserve"> </w:t>
            </w:r>
            <w:proofErr w:type="gramStart"/>
            <w:r w:rsidRPr="00C57206">
              <w:rPr>
                <w:rFonts w:ascii="Times New Roman" w:hAnsi="Times New Roman" w:cs="Times New Roman"/>
              </w:rPr>
              <w:t>международных</w:t>
            </w:r>
            <w:proofErr w:type="gramEnd"/>
            <w:r w:rsidRPr="00C57206">
              <w:rPr>
                <w:rFonts w:ascii="Times New Roman" w:hAnsi="Times New Roman" w:cs="Times New Roman"/>
              </w:rPr>
              <w:t xml:space="preserve"> сопоставительных исследований качества образования.</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результаты российских школьников по итогам международных сопоставительных исследований качества образования увеличатся</w:t>
            </w:r>
          </w:p>
        </w:tc>
        <w:tc>
          <w:tcPr>
            <w:tcW w:w="3178"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обеспечение участия Российской Федерации в международных сопоставительных исследованиях качества общего и профессионального образования;</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корректировка основных образовательных программ с учетом результатов</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международных сопоставительных исследований качества образования и задачей их улучшения</w:t>
            </w:r>
          </w:p>
        </w:tc>
        <w:tc>
          <w:tcPr>
            <w:tcW w:w="3183"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удельный вес (оценка) численности российских школьников, достигших базового уровня образовательных достижений в международных сопоставительных исследованиях качества образования (PIRLS, TIMSS, PISA), в общей их численности;</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 xml:space="preserve">число международных сопоставительных исследований качества образования, в которых Российская Федерация принимает участие на </w:t>
            </w:r>
            <w:r w:rsidRPr="00C57206">
              <w:rPr>
                <w:rFonts w:ascii="Times New Roman" w:hAnsi="Times New Roman" w:cs="Times New Roman"/>
              </w:rPr>
              <w:lastRenderedPageBreak/>
              <w:t>регулярной основе</w:t>
            </w:r>
          </w:p>
        </w:tc>
      </w:tr>
      <w:tr w:rsidR="00C57206" w:rsidRPr="00C57206">
        <w:tc>
          <w:tcPr>
            <w:tcW w:w="4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lastRenderedPageBreak/>
              <w:t>5.</w:t>
            </w:r>
          </w:p>
        </w:tc>
        <w:tc>
          <w:tcPr>
            <w:tcW w:w="2883"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Основное мероприятие 3.5 "Создание системы мониторингов в области образования и социализации, развитие единой унифицированной системы статистики образования"</w:t>
            </w:r>
          </w:p>
        </w:tc>
        <w:tc>
          <w:tcPr>
            <w:tcW w:w="1722"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proofErr w:type="spellStart"/>
            <w:r w:rsidRPr="00C57206">
              <w:rPr>
                <w:rFonts w:ascii="Times New Roman" w:hAnsi="Times New Roman" w:cs="Times New Roman"/>
              </w:rPr>
              <w:t>Минобрнауки</w:t>
            </w:r>
            <w:proofErr w:type="spellEnd"/>
            <w:r w:rsidRPr="00C57206">
              <w:rPr>
                <w:rFonts w:ascii="Times New Roman" w:hAnsi="Times New Roman" w:cs="Times New Roman"/>
              </w:rPr>
              <w:t xml:space="preserve"> России</w:t>
            </w:r>
          </w:p>
        </w:tc>
        <w:tc>
          <w:tcPr>
            <w:tcW w:w="157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01.01.2015 ежегодно, на постоянной основе</w:t>
            </w:r>
          </w:p>
        </w:tc>
        <w:tc>
          <w:tcPr>
            <w:tcW w:w="157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31.12.2020 ежегодно, на постоянной основе</w:t>
            </w:r>
          </w:p>
        </w:tc>
        <w:tc>
          <w:tcPr>
            <w:tcW w:w="316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будет сформирована единая унифицированная система статистического наблюдения за деятельностью образовательных организаций;</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по результатам статистического наблюдения и иных форм мониторинга системы образования Министерством образования будет ежегодно представляться доклад о развитии системы образования с акцентом на реализацию приоритетных задач развития системы образования во исполнение поручений Президента Российской Федерации и Правительства Российской Федерации</w:t>
            </w:r>
          </w:p>
        </w:tc>
        <w:tc>
          <w:tcPr>
            <w:tcW w:w="3178"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актуализация методической и совершенствование организационной базы мониторинга системы образования;</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обеспечение публичной доступности результатов мониторинга системы</w:t>
            </w:r>
          </w:p>
        </w:tc>
        <w:tc>
          <w:tcPr>
            <w:tcW w:w="3183"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доля образовательных организаций (по уровням), ежегодно представляющих общественности публичный отчет, обеспечивающий открытость и прозрачность образовательной и хозяйственной деятельности</w:t>
            </w:r>
          </w:p>
        </w:tc>
      </w:tr>
      <w:tr w:rsidR="00C57206" w:rsidRPr="00C57206">
        <w:tc>
          <w:tcPr>
            <w:tcW w:w="4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6.</w:t>
            </w:r>
          </w:p>
        </w:tc>
        <w:tc>
          <w:tcPr>
            <w:tcW w:w="2883"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Основное мероприятие 3.6 "Развитие институтов общественного участия в управлении образованием и повышении качества образования"</w:t>
            </w:r>
          </w:p>
        </w:tc>
        <w:tc>
          <w:tcPr>
            <w:tcW w:w="1722"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proofErr w:type="spellStart"/>
            <w:r w:rsidRPr="00C57206">
              <w:rPr>
                <w:rFonts w:ascii="Times New Roman" w:hAnsi="Times New Roman" w:cs="Times New Roman"/>
              </w:rPr>
              <w:t>Минобрнауки</w:t>
            </w:r>
            <w:proofErr w:type="spellEnd"/>
            <w:r w:rsidRPr="00C57206">
              <w:rPr>
                <w:rFonts w:ascii="Times New Roman" w:hAnsi="Times New Roman" w:cs="Times New Roman"/>
              </w:rPr>
              <w:t xml:space="preserve"> России</w:t>
            </w:r>
          </w:p>
        </w:tc>
        <w:tc>
          <w:tcPr>
            <w:tcW w:w="157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01.01.2016 ежегодно, на постоянной основе</w:t>
            </w:r>
          </w:p>
        </w:tc>
        <w:tc>
          <w:tcPr>
            <w:tcW w:w="157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31.12.2020 ежегодно, на постоянной основе</w:t>
            </w:r>
          </w:p>
        </w:tc>
        <w:tc>
          <w:tcPr>
            <w:tcW w:w="316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во всех образовательных организациях будут действовать коллегиальные органы управления с участием общественности (родители, работодатели)</w:t>
            </w:r>
          </w:p>
        </w:tc>
        <w:tc>
          <w:tcPr>
            <w:tcW w:w="3178"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 xml:space="preserve">вовлечение общественных советов при федеральных органах исполнительной власти в процедуры обсуждения практики реализации мер государственной политики в сфере </w:t>
            </w:r>
            <w:proofErr w:type="gramStart"/>
            <w:r w:rsidRPr="00C57206">
              <w:rPr>
                <w:rFonts w:ascii="Times New Roman" w:hAnsi="Times New Roman" w:cs="Times New Roman"/>
              </w:rPr>
              <w:t>образования</w:t>
            </w:r>
            <w:proofErr w:type="gramEnd"/>
            <w:r w:rsidRPr="00C57206">
              <w:rPr>
                <w:rFonts w:ascii="Times New Roman" w:hAnsi="Times New Roman" w:cs="Times New Roman"/>
              </w:rPr>
              <w:t xml:space="preserve"> в том числе при исполнительных органах государственной власти субъектов Российской Федерации.</w:t>
            </w:r>
          </w:p>
        </w:tc>
        <w:tc>
          <w:tcPr>
            <w:tcW w:w="3183"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roofErr w:type="gramStart"/>
            <w:r w:rsidRPr="00C57206">
              <w:rPr>
                <w:rFonts w:ascii="Times New Roman" w:hAnsi="Times New Roman" w:cs="Times New Roman"/>
              </w:rPr>
              <w:t>число субъектов Российской Федерации, в которых образованы и действуют при органах исполнительной власти субъектов Российской Федерации общественные советы, участвующие в обсуждении практики реализации мер государственной политики в сфере образования, организации независимой оценки качества образования;</w:t>
            </w:r>
            <w:proofErr w:type="gramEnd"/>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 xml:space="preserve">удельный вес числа </w:t>
            </w:r>
            <w:r w:rsidRPr="00C57206">
              <w:rPr>
                <w:rFonts w:ascii="Times New Roman" w:hAnsi="Times New Roman" w:cs="Times New Roman"/>
              </w:rPr>
              <w:lastRenderedPageBreak/>
              <w:t>образовательных организаций, в которых созданы органы коллегиального управления с участием общественности (родители, работодатели) в общем числе образовательных организаций</w:t>
            </w:r>
          </w:p>
        </w:tc>
      </w:tr>
      <w:tr w:rsidR="00C57206" w:rsidRPr="00C57206">
        <w:tc>
          <w:tcPr>
            <w:tcW w:w="17779" w:type="dxa"/>
            <w:gridSpan w:val="8"/>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outlineLvl w:val="2"/>
              <w:rPr>
                <w:rFonts w:ascii="Times New Roman" w:hAnsi="Times New Roman" w:cs="Times New Roman"/>
              </w:rPr>
            </w:pPr>
            <w:bookmarkStart w:id="32" w:name="Par2527"/>
            <w:bookmarkEnd w:id="32"/>
            <w:r w:rsidRPr="00C57206">
              <w:rPr>
                <w:rFonts w:ascii="Times New Roman" w:hAnsi="Times New Roman" w:cs="Times New Roman"/>
              </w:rPr>
              <w:lastRenderedPageBreak/>
              <w:t>Подпрограмма 4 "Вовлечение молодежи в социальную практику"</w:t>
            </w:r>
          </w:p>
        </w:tc>
      </w:tr>
      <w:tr w:rsidR="00C57206" w:rsidRPr="00C57206">
        <w:tc>
          <w:tcPr>
            <w:tcW w:w="4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w:t>
            </w:r>
          </w:p>
        </w:tc>
        <w:tc>
          <w:tcPr>
            <w:tcW w:w="2883"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Основное мероприятие 4.1 "Реализация комплекса мер по созданию условий успешной социализации и эффективной самореализации молодежи"</w:t>
            </w:r>
          </w:p>
        </w:tc>
        <w:tc>
          <w:tcPr>
            <w:tcW w:w="1722"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proofErr w:type="spellStart"/>
            <w:r w:rsidRPr="00C57206">
              <w:rPr>
                <w:rFonts w:ascii="Times New Roman" w:hAnsi="Times New Roman" w:cs="Times New Roman"/>
              </w:rPr>
              <w:t>Минобрнауки</w:t>
            </w:r>
            <w:proofErr w:type="spellEnd"/>
            <w:r w:rsidRPr="00C57206">
              <w:rPr>
                <w:rFonts w:ascii="Times New Roman" w:hAnsi="Times New Roman" w:cs="Times New Roman"/>
              </w:rPr>
              <w:t xml:space="preserve"> России</w:t>
            </w:r>
          </w:p>
        </w:tc>
        <w:tc>
          <w:tcPr>
            <w:tcW w:w="157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01.01.2013 ежегодно, на постоянной основе</w:t>
            </w:r>
          </w:p>
        </w:tc>
        <w:tc>
          <w:tcPr>
            <w:tcW w:w="157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31.12.2020 ежегодно, на постоянной основе</w:t>
            </w:r>
          </w:p>
        </w:tc>
        <w:tc>
          <w:tcPr>
            <w:tcW w:w="316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увеличится удельный вес численности молодых людей от 14 до 30 лет, вовлеченных в реализуемые органами исполнительной власти проекты и программы в сфере поддержки талантливой молодежи, в общем количестве молодежи;</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увеличится численность субъектов Российской Федерации, реализующих программы по работе с молодежью, оказавшейся в трудной жизненной ситуации</w:t>
            </w:r>
          </w:p>
        </w:tc>
        <w:tc>
          <w:tcPr>
            <w:tcW w:w="3178"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развитие практик вовлечения молодежи в социальную практику и ее информирование о потенциальных возможностях саморазвития, обеспечение поддержки талантливой, научной, творческой и предпринимательской активности молодежи;</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повышение эффективности реализации мер по поддержке молодежи, находящейся в трудной жизненной ситуации;</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вовлечение молодежи в добровольческую (волонтерскую) деятельность;</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совершенствование инструментов мониторинга инструментов реализации государственной молодежной политики</w:t>
            </w:r>
          </w:p>
        </w:tc>
        <w:tc>
          <w:tcPr>
            <w:tcW w:w="3183"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roofErr w:type="gramStart"/>
            <w:r w:rsidRPr="00C57206">
              <w:rPr>
                <w:rFonts w:ascii="Times New Roman" w:hAnsi="Times New Roman" w:cs="Times New Roman"/>
              </w:rPr>
              <w:t>удельный вес численности молодых людей в возрасте от 14 до 30 лет, вовлеченных в реализуемые органами исполнительной власти проекты и программы в сфере поддержки талантливой молодежи, в общей численности молодежи в возрасте от 14 до 30 лет;</w:t>
            </w:r>
            <w:proofErr w:type="gramEnd"/>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удельный вес числа субъектов Российской Федерации, реализующих проекты и программы по работе с молодежью, оказавшейся в трудной жизненной ситуации, в общем числе субъектов Российской Федерации;</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удельный вес численности молодых людей в возрасте от 14 до 30 лет, участвующих в деятельности молодежных общественных объединений, в общей численности молодых людей в возрасте от 14 до 30 лет</w:t>
            </w:r>
          </w:p>
        </w:tc>
      </w:tr>
      <w:tr w:rsidR="00C57206" w:rsidRPr="00C57206">
        <w:tc>
          <w:tcPr>
            <w:tcW w:w="4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lastRenderedPageBreak/>
              <w:t>2.</w:t>
            </w:r>
          </w:p>
        </w:tc>
        <w:tc>
          <w:tcPr>
            <w:tcW w:w="2883"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Основное мероприятие 4.2 "Обеспечение проведения мероприятий по содействию патриотическому воспитанию граждан Российской Федерации"</w:t>
            </w:r>
          </w:p>
        </w:tc>
        <w:tc>
          <w:tcPr>
            <w:tcW w:w="1722"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proofErr w:type="spellStart"/>
            <w:r w:rsidRPr="00C57206">
              <w:rPr>
                <w:rFonts w:ascii="Times New Roman" w:hAnsi="Times New Roman" w:cs="Times New Roman"/>
              </w:rPr>
              <w:t>Минобрнауки</w:t>
            </w:r>
            <w:proofErr w:type="spellEnd"/>
            <w:r w:rsidRPr="00C57206">
              <w:rPr>
                <w:rFonts w:ascii="Times New Roman" w:hAnsi="Times New Roman" w:cs="Times New Roman"/>
              </w:rPr>
              <w:t xml:space="preserve"> России</w:t>
            </w:r>
          </w:p>
        </w:tc>
        <w:tc>
          <w:tcPr>
            <w:tcW w:w="157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01.01.2013 ежегодно, на постоянной основе</w:t>
            </w:r>
          </w:p>
        </w:tc>
        <w:tc>
          <w:tcPr>
            <w:tcW w:w="157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31.12.2020 ежегодно, на постоянной основе</w:t>
            </w:r>
          </w:p>
        </w:tc>
        <w:tc>
          <w:tcPr>
            <w:tcW w:w="316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увеличится удельный вес численности молодых людей от 14 до 30 лет, участвующих в мероприятиях по патриотическому воспитанию, по отношению к общему количеству молодых граждан</w:t>
            </w:r>
          </w:p>
        </w:tc>
        <w:tc>
          <w:tcPr>
            <w:tcW w:w="3178"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совершенствование инструментов по гражданско-патриотическому воспитанию молодежи, содействие формированию правовых, культурных и нравственных ценностей среди молодежи.</w:t>
            </w:r>
          </w:p>
        </w:tc>
        <w:tc>
          <w:tcPr>
            <w:tcW w:w="3183"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удельный вес численности молодых людей от 14 до 30 лет, участвующих в мероприятиях по патриотическому воспитанию, в общей численности молодых людей в возрасте от 14 до 30 лет.</w:t>
            </w:r>
          </w:p>
        </w:tc>
      </w:tr>
      <w:tr w:rsidR="00C57206" w:rsidRPr="00C57206">
        <w:tc>
          <w:tcPr>
            <w:tcW w:w="4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3.</w:t>
            </w:r>
          </w:p>
        </w:tc>
        <w:tc>
          <w:tcPr>
            <w:tcW w:w="2883"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 xml:space="preserve">Основное мероприятие 4.3 "Совершенствование деятельности федеральных государственных организаций, находящихся в ведении </w:t>
            </w:r>
            <w:proofErr w:type="spellStart"/>
            <w:r w:rsidRPr="00C57206">
              <w:rPr>
                <w:rFonts w:ascii="Times New Roman" w:hAnsi="Times New Roman" w:cs="Times New Roman"/>
              </w:rPr>
              <w:t>Минобрнауки</w:t>
            </w:r>
            <w:proofErr w:type="spellEnd"/>
            <w:r w:rsidRPr="00C57206">
              <w:rPr>
                <w:rFonts w:ascii="Times New Roman" w:hAnsi="Times New Roman" w:cs="Times New Roman"/>
              </w:rPr>
              <w:t xml:space="preserve"> России и </w:t>
            </w:r>
            <w:proofErr w:type="spellStart"/>
            <w:r w:rsidRPr="00C57206">
              <w:rPr>
                <w:rFonts w:ascii="Times New Roman" w:hAnsi="Times New Roman" w:cs="Times New Roman"/>
              </w:rPr>
              <w:t>Росмолодежи</w:t>
            </w:r>
            <w:proofErr w:type="spellEnd"/>
            <w:r w:rsidRPr="00C57206">
              <w:rPr>
                <w:rFonts w:ascii="Times New Roman" w:hAnsi="Times New Roman" w:cs="Times New Roman"/>
              </w:rPr>
              <w:t>"</w:t>
            </w:r>
          </w:p>
        </w:tc>
        <w:tc>
          <w:tcPr>
            <w:tcW w:w="1722"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proofErr w:type="spellStart"/>
            <w:r w:rsidRPr="00C57206">
              <w:rPr>
                <w:rFonts w:ascii="Times New Roman" w:hAnsi="Times New Roman" w:cs="Times New Roman"/>
              </w:rPr>
              <w:t>Минобрнауки</w:t>
            </w:r>
            <w:proofErr w:type="spellEnd"/>
            <w:r w:rsidRPr="00C57206">
              <w:rPr>
                <w:rFonts w:ascii="Times New Roman" w:hAnsi="Times New Roman" w:cs="Times New Roman"/>
              </w:rPr>
              <w:t xml:space="preserve"> России</w:t>
            </w:r>
          </w:p>
        </w:tc>
        <w:tc>
          <w:tcPr>
            <w:tcW w:w="157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01.01.2013 ежегодно, на постоянной основе</w:t>
            </w:r>
          </w:p>
        </w:tc>
        <w:tc>
          <w:tcPr>
            <w:tcW w:w="157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31.12.2020 ежегодно, на постоянной основе</w:t>
            </w:r>
          </w:p>
        </w:tc>
        <w:tc>
          <w:tcPr>
            <w:tcW w:w="316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 xml:space="preserve">увеличится эффективность деятельности федеральных государственных организаций, находящихся в ведении </w:t>
            </w:r>
            <w:proofErr w:type="spellStart"/>
            <w:r w:rsidRPr="00C57206">
              <w:rPr>
                <w:rFonts w:ascii="Times New Roman" w:hAnsi="Times New Roman" w:cs="Times New Roman"/>
              </w:rPr>
              <w:t>Минобрнауки</w:t>
            </w:r>
            <w:proofErr w:type="spellEnd"/>
            <w:r w:rsidRPr="00C57206">
              <w:rPr>
                <w:rFonts w:ascii="Times New Roman" w:hAnsi="Times New Roman" w:cs="Times New Roman"/>
              </w:rPr>
              <w:t xml:space="preserve"> России и </w:t>
            </w:r>
            <w:proofErr w:type="spellStart"/>
            <w:r w:rsidRPr="00C57206">
              <w:rPr>
                <w:rFonts w:ascii="Times New Roman" w:hAnsi="Times New Roman" w:cs="Times New Roman"/>
              </w:rPr>
              <w:t>Росмолодежи</w:t>
            </w:r>
            <w:proofErr w:type="spellEnd"/>
            <w:r w:rsidRPr="00C57206">
              <w:rPr>
                <w:rFonts w:ascii="Times New Roman" w:hAnsi="Times New Roman" w:cs="Times New Roman"/>
              </w:rPr>
              <w:t>" за счет повышения эффективности труда их сотрудников;</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число проведенных мероприятий для молодежи</w:t>
            </w:r>
          </w:p>
        </w:tc>
        <w:tc>
          <w:tcPr>
            <w:tcW w:w="3178"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повышение эффективности инструментов взаимодействия с молодежными общественными объединениями, некоммерческими организациями</w:t>
            </w:r>
          </w:p>
        </w:tc>
        <w:tc>
          <w:tcPr>
            <w:tcW w:w="3183"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удельный вес численности молодых людей от 14 до 30 лет, участвующих в мероприятиях по патриотическому воспитанию, в общей численности молодых людей в возрасте от 14 до 30 лет.</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число мероприятий для молодежи</w:t>
            </w:r>
          </w:p>
        </w:tc>
      </w:tr>
      <w:tr w:rsidR="00C57206" w:rsidRPr="00C57206">
        <w:tc>
          <w:tcPr>
            <w:tcW w:w="17779" w:type="dxa"/>
            <w:gridSpan w:val="8"/>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outlineLvl w:val="2"/>
              <w:rPr>
                <w:rFonts w:ascii="Times New Roman" w:hAnsi="Times New Roman" w:cs="Times New Roman"/>
              </w:rPr>
            </w:pPr>
            <w:bookmarkStart w:id="33" w:name="Par2560"/>
            <w:bookmarkEnd w:id="33"/>
            <w:r w:rsidRPr="00C57206">
              <w:rPr>
                <w:rFonts w:ascii="Times New Roman" w:hAnsi="Times New Roman" w:cs="Times New Roman"/>
              </w:rPr>
              <w:t>Подпрограмма 5. Обеспечение реализации государственной программы Российской Федерации "Развитие образования" на 2013 - 2020 годы и прочие мероприятия в области образования государственной программы "Развитие образования" на 2013 - 2020 годы</w:t>
            </w:r>
          </w:p>
        </w:tc>
      </w:tr>
      <w:tr w:rsidR="00C57206" w:rsidRPr="00C57206">
        <w:tc>
          <w:tcPr>
            <w:tcW w:w="4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w:t>
            </w:r>
          </w:p>
        </w:tc>
        <w:tc>
          <w:tcPr>
            <w:tcW w:w="2883"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Основное мероприятие 5.1 "Реализация государственного задания научными организациями, обеспечивающими предоставление услуг в сфере образования"</w:t>
            </w:r>
          </w:p>
        </w:tc>
        <w:tc>
          <w:tcPr>
            <w:tcW w:w="1722"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proofErr w:type="spellStart"/>
            <w:r w:rsidRPr="00C57206">
              <w:rPr>
                <w:rFonts w:ascii="Times New Roman" w:hAnsi="Times New Roman" w:cs="Times New Roman"/>
              </w:rPr>
              <w:t>Минобрнауки</w:t>
            </w:r>
            <w:proofErr w:type="spellEnd"/>
            <w:r w:rsidRPr="00C57206">
              <w:rPr>
                <w:rFonts w:ascii="Times New Roman" w:hAnsi="Times New Roman" w:cs="Times New Roman"/>
              </w:rPr>
              <w:t xml:space="preserve"> России</w:t>
            </w:r>
          </w:p>
        </w:tc>
        <w:tc>
          <w:tcPr>
            <w:tcW w:w="157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01.01.2013 ежегодно, на постоянной основе</w:t>
            </w:r>
          </w:p>
        </w:tc>
        <w:tc>
          <w:tcPr>
            <w:tcW w:w="157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31.12.2020 ежегодно, на постоянной основе</w:t>
            </w:r>
          </w:p>
        </w:tc>
        <w:tc>
          <w:tcPr>
            <w:tcW w:w="316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будет реализовано методологическое, научно-методическое и методическое обеспечение мероприятий Программы</w:t>
            </w:r>
          </w:p>
        </w:tc>
        <w:tc>
          <w:tcPr>
            <w:tcW w:w="3178"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формирование и финансовое обеспечение государственного задания федеральным государственным, научным и иным организациям сферы образования.</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развитие системы образования, научное и научно-методическое и учебно-методическое сопровождение функционирования и развития системы образования.</w:t>
            </w:r>
          </w:p>
        </w:tc>
        <w:tc>
          <w:tcPr>
            <w:tcW w:w="3183"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количество проведенных мероприятий федерального и регионального уровней по распространению результатов Государственной программы</w:t>
            </w:r>
          </w:p>
        </w:tc>
      </w:tr>
      <w:tr w:rsidR="00C57206" w:rsidRPr="00C57206">
        <w:tc>
          <w:tcPr>
            <w:tcW w:w="4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w:t>
            </w:r>
          </w:p>
        </w:tc>
        <w:tc>
          <w:tcPr>
            <w:tcW w:w="2883"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 xml:space="preserve">Основное мероприятие 5.2 </w:t>
            </w:r>
            <w:r w:rsidRPr="00C57206">
              <w:rPr>
                <w:rFonts w:ascii="Times New Roman" w:hAnsi="Times New Roman" w:cs="Times New Roman"/>
              </w:rPr>
              <w:lastRenderedPageBreak/>
              <w:t>"Научно-методическое, аналитическое, информационное и организационное сопровождение Государственной программы"</w:t>
            </w:r>
          </w:p>
        </w:tc>
        <w:tc>
          <w:tcPr>
            <w:tcW w:w="1722"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proofErr w:type="spellStart"/>
            <w:r w:rsidRPr="00C57206">
              <w:rPr>
                <w:rFonts w:ascii="Times New Roman" w:hAnsi="Times New Roman" w:cs="Times New Roman"/>
              </w:rPr>
              <w:lastRenderedPageBreak/>
              <w:t>Минобрнауки</w:t>
            </w:r>
            <w:proofErr w:type="spellEnd"/>
            <w:r w:rsidRPr="00C57206">
              <w:rPr>
                <w:rFonts w:ascii="Times New Roman" w:hAnsi="Times New Roman" w:cs="Times New Roman"/>
              </w:rPr>
              <w:t xml:space="preserve"> </w:t>
            </w:r>
            <w:r w:rsidRPr="00C57206">
              <w:rPr>
                <w:rFonts w:ascii="Times New Roman" w:hAnsi="Times New Roman" w:cs="Times New Roman"/>
              </w:rPr>
              <w:lastRenderedPageBreak/>
              <w:t>России</w:t>
            </w:r>
          </w:p>
        </w:tc>
        <w:tc>
          <w:tcPr>
            <w:tcW w:w="157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lastRenderedPageBreak/>
              <w:t xml:space="preserve">01.01.2013 </w:t>
            </w:r>
            <w:r w:rsidRPr="00C57206">
              <w:rPr>
                <w:rFonts w:ascii="Times New Roman" w:hAnsi="Times New Roman" w:cs="Times New Roman"/>
              </w:rPr>
              <w:lastRenderedPageBreak/>
              <w:t>ежегодно, на постоянной основе</w:t>
            </w:r>
          </w:p>
        </w:tc>
        <w:tc>
          <w:tcPr>
            <w:tcW w:w="157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lastRenderedPageBreak/>
              <w:t xml:space="preserve">31.12.2020 </w:t>
            </w:r>
            <w:r w:rsidRPr="00C57206">
              <w:rPr>
                <w:rFonts w:ascii="Times New Roman" w:hAnsi="Times New Roman" w:cs="Times New Roman"/>
              </w:rPr>
              <w:lastRenderedPageBreak/>
              <w:t>ежегодно, на постоянной основе</w:t>
            </w:r>
          </w:p>
        </w:tc>
        <w:tc>
          <w:tcPr>
            <w:tcW w:w="316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lastRenderedPageBreak/>
              <w:t xml:space="preserve">будет обеспечено </w:t>
            </w:r>
            <w:r w:rsidRPr="00C57206">
              <w:rPr>
                <w:rFonts w:ascii="Times New Roman" w:hAnsi="Times New Roman" w:cs="Times New Roman"/>
              </w:rPr>
              <w:lastRenderedPageBreak/>
              <w:t>организационно-аналитическое, правовое и методическое сопровождение и мониторинг мероприятий Государственной программы;</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мероприятия государственной программы будут отражены в нормативных актах, обеспечивающих эффективное планирование и управление системой образования (</w:t>
            </w:r>
            <w:proofErr w:type="gramStart"/>
            <w:r w:rsidRPr="00C57206">
              <w:rPr>
                <w:rFonts w:ascii="Times New Roman" w:hAnsi="Times New Roman" w:cs="Times New Roman"/>
              </w:rPr>
              <w:t>федеральном</w:t>
            </w:r>
            <w:proofErr w:type="gramEnd"/>
            <w:r w:rsidRPr="00C57206">
              <w:rPr>
                <w:rFonts w:ascii="Times New Roman" w:hAnsi="Times New Roman" w:cs="Times New Roman"/>
              </w:rPr>
              <w:t>, региональных и ведомственных планах мероприятий по развитию эффективности и качества предоставления образовательных услуг)</w:t>
            </w:r>
          </w:p>
        </w:tc>
        <w:tc>
          <w:tcPr>
            <w:tcW w:w="3178"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lastRenderedPageBreak/>
              <w:t xml:space="preserve">реализация проектов </w:t>
            </w:r>
            <w:r w:rsidRPr="00C57206">
              <w:rPr>
                <w:rFonts w:ascii="Times New Roman" w:hAnsi="Times New Roman" w:cs="Times New Roman"/>
              </w:rPr>
              <w:lastRenderedPageBreak/>
              <w:t>исследовательской, методической и информационно-аналитической направленности во исполнение мероприятий государственной программы</w:t>
            </w:r>
          </w:p>
        </w:tc>
        <w:tc>
          <w:tcPr>
            <w:tcW w:w="3183"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lastRenderedPageBreak/>
              <w:t xml:space="preserve">количество проведенных </w:t>
            </w:r>
            <w:r w:rsidRPr="00C57206">
              <w:rPr>
                <w:rFonts w:ascii="Times New Roman" w:hAnsi="Times New Roman" w:cs="Times New Roman"/>
              </w:rPr>
              <w:lastRenderedPageBreak/>
              <w:t>мероприятий федерального и регионального уровней по распространению результатов Государственной программы</w:t>
            </w:r>
          </w:p>
        </w:tc>
      </w:tr>
      <w:tr w:rsidR="00C57206" w:rsidRPr="00C57206">
        <w:tc>
          <w:tcPr>
            <w:tcW w:w="4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lastRenderedPageBreak/>
              <w:t>3.</w:t>
            </w:r>
          </w:p>
        </w:tc>
        <w:tc>
          <w:tcPr>
            <w:tcW w:w="2883"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Основное мероприятие 5.3 "Обеспечение функционирования информационно-технологической инфраструктуры сферы образования"</w:t>
            </w:r>
          </w:p>
        </w:tc>
        <w:tc>
          <w:tcPr>
            <w:tcW w:w="1722"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proofErr w:type="spellStart"/>
            <w:r w:rsidRPr="00C57206">
              <w:rPr>
                <w:rFonts w:ascii="Times New Roman" w:hAnsi="Times New Roman" w:cs="Times New Roman"/>
              </w:rPr>
              <w:t>Минобрнауки</w:t>
            </w:r>
            <w:proofErr w:type="spellEnd"/>
            <w:r w:rsidRPr="00C57206">
              <w:rPr>
                <w:rFonts w:ascii="Times New Roman" w:hAnsi="Times New Roman" w:cs="Times New Roman"/>
              </w:rPr>
              <w:t xml:space="preserve"> России</w:t>
            </w:r>
          </w:p>
        </w:tc>
        <w:tc>
          <w:tcPr>
            <w:tcW w:w="157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01.01.2015 ежегодно, на постоянной основе</w:t>
            </w:r>
          </w:p>
        </w:tc>
        <w:tc>
          <w:tcPr>
            <w:tcW w:w="157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31.12.2020 ежегодно, на постоянной основе</w:t>
            </w:r>
          </w:p>
        </w:tc>
        <w:tc>
          <w:tcPr>
            <w:tcW w:w="316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будет обеспечен постоянный доступ общественности к информации о сфере образования и заинтересованных лиц (обучающихся, студентов, иных граждан)</w:t>
            </w:r>
          </w:p>
        </w:tc>
        <w:tc>
          <w:tcPr>
            <w:tcW w:w="3178"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реализация принципов концепции информационной открытости в деятельности органов исполнительной власти системы образования</w:t>
            </w:r>
          </w:p>
        </w:tc>
        <w:tc>
          <w:tcPr>
            <w:tcW w:w="3183"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 xml:space="preserve">число размещенных на официальном сайте </w:t>
            </w:r>
            <w:proofErr w:type="spellStart"/>
            <w:r w:rsidRPr="00C57206">
              <w:rPr>
                <w:rFonts w:ascii="Times New Roman" w:hAnsi="Times New Roman" w:cs="Times New Roman"/>
              </w:rPr>
              <w:t>Минобрнауки</w:t>
            </w:r>
            <w:proofErr w:type="spellEnd"/>
            <w:r w:rsidRPr="00C57206">
              <w:rPr>
                <w:rFonts w:ascii="Times New Roman" w:hAnsi="Times New Roman" w:cs="Times New Roman"/>
              </w:rPr>
              <w:t xml:space="preserve"> России документов (приказы, положения, регламенты и др.)</w:t>
            </w:r>
          </w:p>
        </w:tc>
      </w:tr>
      <w:tr w:rsidR="00C57206" w:rsidRPr="00C57206">
        <w:tc>
          <w:tcPr>
            <w:tcW w:w="4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4.</w:t>
            </w:r>
          </w:p>
        </w:tc>
        <w:tc>
          <w:tcPr>
            <w:tcW w:w="2883"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Основное мероприятие 5.4 Фонд "Русский мир". Субсидии некоммерческим организациям (за исключением государственных организаций)</w:t>
            </w:r>
          </w:p>
        </w:tc>
        <w:tc>
          <w:tcPr>
            <w:tcW w:w="1722"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proofErr w:type="spellStart"/>
            <w:r w:rsidRPr="00C57206">
              <w:rPr>
                <w:rFonts w:ascii="Times New Roman" w:hAnsi="Times New Roman" w:cs="Times New Roman"/>
              </w:rPr>
              <w:t>Минобрнауки</w:t>
            </w:r>
            <w:proofErr w:type="spellEnd"/>
            <w:r w:rsidRPr="00C57206">
              <w:rPr>
                <w:rFonts w:ascii="Times New Roman" w:hAnsi="Times New Roman" w:cs="Times New Roman"/>
              </w:rPr>
              <w:t xml:space="preserve"> России</w:t>
            </w:r>
          </w:p>
        </w:tc>
        <w:tc>
          <w:tcPr>
            <w:tcW w:w="157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01.01.2013 ежегодно, на постоянной основе</w:t>
            </w:r>
          </w:p>
        </w:tc>
        <w:tc>
          <w:tcPr>
            <w:tcW w:w="157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31.12.2020 ежегодно, на постоянной основе</w:t>
            </w:r>
          </w:p>
        </w:tc>
        <w:tc>
          <w:tcPr>
            <w:tcW w:w="316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будут реализовываться мероприятия по популяризации русского языка за рубежом</w:t>
            </w:r>
          </w:p>
        </w:tc>
        <w:tc>
          <w:tcPr>
            <w:tcW w:w="3178"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формирование и реализация государственного задания Фондом "Русский мир"</w:t>
            </w:r>
          </w:p>
        </w:tc>
        <w:tc>
          <w:tcPr>
            <w:tcW w:w="3183"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число мероприятий по популяризации русского языка за рубежом</w:t>
            </w:r>
          </w:p>
        </w:tc>
      </w:tr>
      <w:tr w:rsidR="00C57206" w:rsidRPr="00C57206">
        <w:tc>
          <w:tcPr>
            <w:tcW w:w="4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5.</w:t>
            </w:r>
          </w:p>
        </w:tc>
        <w:tc>
          <w:tcPr>
            <w:tcW w:w="2883"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 xml:space="preserve">Основное мероприятие 5.5 "Продолжение реализации </w:t>
            </w:r>
            <w:r w:rsidRPr="00C57206">
              <w:rPr>
                <w:rFonts w:ascii="Times New Roman" w:hAnsi="Times New Roman" w:cs="Times New Roman"/>
              </w:rPr>
              <w:lastRenderedPageBreak/>
              <w:t xml:space="preserve">мероприятий, начатых в рамках Федеральной целевой </w:t>
            </w:r>
            <w:hyperlink r:id="rId45" w:history="1">
              <w:r w:rsidRPr="00C57206">
                <w:rPr>
                  <w:rFonts w:ascii="Times New Roman" w:hAnsi="Times New Roman" w:cs="Times New Roman"/>
                  <w:color w:val="0000FF"/>
                </w:rPr>
                <w:t>программе</w:t>
              </w:r>
            </w:hyperlink>
            <w:r w:rsidRPr="00C57206">
              <w:rPr>
                <w:rFonts w:ascii="Times New Roman" w:hAnsi="Times New Roman" w:cs="Times New Roman"/>
              </w:rPr>
              <w:t xml:space="preserve"> "Русский язык" на 2011 - 2015 годы"</w:t>
            </w:r>
          </w:p>
        </w:tc>
        <w:tc>
          <w:tcPr>
            <w:tcW w:w="1722"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proofErr w:type="spellStart"/>
            <w:r w:rsidRPr="00C57206">
              <w:rPr>
                <w:rFonts w:ascii="Times New Roman" w:hAnsi="Times New Roman" w:cs="Times New Roman"/>
              </w:rPr>
              <w:lastRenderedPageBreak/>
              <w:t>Минобрнауки</w:t>
            </w:r>
            <w:proofErr w:type="spellEnd"/>
            <w:r w:rsidRPr="00C57206">
              <w:rPr>
                <w:rFonts w:ascii="Times New Roman" w:hAnsi="Times New Roman" w:cs="Times New Roman"/>
              </w:rPr>
              <w:t xml:space="preserve"> России</w:t>
            </w:r>
          </w:p>
        </w:tc>
        <w:tc>
          <w:tcPr>
            <w:tcW w:w="157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 xml:space="preserve">01.01.2016 ежегодно, на </w:t>
            </w:r>
            <w:r w:rsidRPr="00C57206">
              <w:rPr>
                <w:rFonts w:ascii="Times New Roman" w:hAnsi="Times New Roman" w:cs="Times New Roman"/>
              </w:rPr>
              <w:lastRenderedPageBreak/>
              <w:t>постоянной основе</w:t>
            </w:r>
          </w:p>
        </w:tc>
        <w:tc>
          <w:tcPr>
            <w:tcW w:w="157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lastRenderedPageBreak/>
              <w:t xml:space="preserve">31.12.2020 ежегодно, на </w:t>
            </w:r>
            <w:r w:rsidRPr="00C57206">
              <w:rPr>
                <w:rFonts w:ascii="Times New Roman" w:hAnsi="Times New Roman" w:cs="Times New Roman"/>
              </w:rPr>
              <w:lastRenderedPageBreak/>
              <w:t>постоянной основе</w:t>
            </w:r>
          </w:p>
        </w:tc>
        <w:tc>
          <w:tcPr>
            <w:tcW w:w="316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lastRenderedPageBreak/>
              <w:t xml:space="preserve">будет обеспечено издание и распространение учебных </w:t>
            </w:r>
            <w:r w:rsidRPr="00C57206">
              <w:rPr>
                <w:rFonts w:ascii="Times New Roman" w:hAnsi="Times New Roman" w:cs="Times New Roman"/>
              </w:rPr>
              <w:lastRenderedPageBreak/>
              <w:t>пособий, проведение курсов повышения квалификации педагогов;</w:t>
            </w:r>
          </w:p>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 xml:space="preserve">будет </w:t>
            </w:r>
            <w:proofErr w:type="gramStart"/>
            <w:r w:rsidRPr="00C57206">
              <w:rPr>
                <w:rFonts w:ascii="Times New Roman" w:hAnsi="Times New Roman" w:cs="Times New Roman"/>
              </w:rPr>
              <w:t>осуществлен анализ результатов реализации федеральной целевой программы и разработаны</w:t>
            </w:r>
            <w:proofErr w:type="gramEnd"/>
            <w:r w:rsidRPr="00C57206">
              <w:rPr>
                <w:rFonts w:ascii="Times New Roman" w:hAnsi="Times New Roman" w:cs="Times New Roman"/>
              </w:rPr>
              <w:t xml:space="preserve"> мероприятия по развитию и распространению русского языка</w:t>
            </w:r>
          </w:p>
        </w:tc>
        <w:tc>
          <w:tcPr>
            <w:tcW w:w="3178"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lastRenderedPageBreak/>
              <w:t xml:space="preserve">анализ результатов реализации мер по развитию русского </w:t>
            </w:r>
            <w:r w:rsidRPr="00C57206">
              <w:rPr>
                <w:rFonts w:ascii="Times New Roman" w:hAnsi="Times New Roman" w:cs="Times New Roman"/>
              </w:rPr>
              <w:lastRenderedPageBreak/>
              <w:t>языка, задач по развитию и распространению русского языка и выработка предложений по дальнейшему развитию соответствующих мероприятий</w:t>
            </w:r>
          </w:p>
        </w:tc>
        <w:tc>
          <w:tcPr>
            <w:tcW w:w="3183"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lastRenderedPageBreak/>
              <w:t>число центров тестирования для трудящихся-мигрантов</w:t>
            </w:r>
          </w:p>
        </w:tc>
      </w:tr>
      <w:tr w:rsidR="00C57206" w:rsidRPr="00C57206">
        <w:tc>
          <w:tcPr>
            <w:tcW w:w="495" w:type="dxa"/>
            <w:tcBorders>
              <w:bottom w:val="single" w:sz="4" w:space="0" w:color="auto"/>
            </w:tcBorders>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lastRenderedPageBreak/>
              <w:t>6.</w:t>
            </w:r>
          </w:p>
        </w:tc>
        <w:tc>
          <w:tcPr>
            <w:tcW w:w="2883" w:type="dxa"/>
            <w:tcBorders>
              <w:bottom w:val="single" w:sz="4" w:space="0" w:color="auto"/>
            </w:tcBorders>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Основное мероприятие 5.6 "Премии в области литературы и искусства, образования, печатных средств массовой информации, науки и техники и иные поощрения за особые заслуги перед государством"</w:t>
            </w:r>
          </w:p>
        </w:tc>
        <w:tc>
          <w:tcPr>
            <w:tcW w:w="1722" w:type="dxa"/>
            <w:tcBorders>
              <w:bottom w:val="single" w:sz="4" w:space="0" w:color="auto"/>
            </w:tcBorders>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proofErr w:type="spellStart"/>
            <w:r w:rsidRPr="00C57206">
              <w:rPr>
                <w:rFonts w:ascii="Times New Roman" w:hAnsi="Times New Roman" w:cs="Times New Roman"/>
              </w:rPr>
              <w:t>Минобрнауки</w:t>
            </w:r>
            <w:proofErr w:type="spellEnd"/>
            <w:r w:rsidRPr="00C57206">
              <w:rPr>
                <w:rFonts w:ascii="Times New Roman" w:hAnsi="Times New Roman" w:cs="Times New Roman"/>
              </w:rPr>
              <w:t xml:space="preserve"> России</w:t>
            </w:r>
          </w:p>
        </w:tc>
        <w:tc>
          <w:tcPr>
            <w:tcW w:w="1574" w:type="dxa"/>
            <w:tcBorders>
              <w:bottom w:val="single" w:sz="4" w:space="0" w:color="auto"/>
            </w:tcBorders>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01.01.2013 ежегодно, на постоянной основе</w:t>
            </w:r>
          </w:p>
        </w:tc>
        <w:tc>
          <w:tcPr>
            <w:tcW w:w="1575" w:type="dxa"/>
            <w:tcBorders>
              <w:bottom w:val="single" w:sz="4" w:space="0" w:color="auto"/>
            </w:tcBorders>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31.12.2020 ежегодно, на постоянной основе</w:t>
            </w:r>
          </w:p>
        </w:tc>
        <w:tc>
          <w:tcPr>
            <w:tcW w:w="3169" w:type="dxa"/>
            <w:tcBorders>
              <w:bottom w:val="single" w:sz="4" w:space="0" w:color="auto"/>
            </w:tcBorders>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вручены премии в области литературы и искусства, образования, печатных средств массовой информации, науки и техники и иные поощрения за особые заслуги перед государством</w:t>
            </w:r>
          </w:p>
        </w:tc>
        <w:tc>
          <w:tcPr>
            <w:tcW w:w="3178" w:type="dxa"/>
            <w:tcBorders>
              <w:bottom w:val="single" w:sz="4" w:space="0" w:color="auto"/>
            </w:tcBorders>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совершенствование инструментов, направленных на распространение практик (результатов), созданных (полученных) лауреатами премий в области литературы и искусства, образования, печатных средств массовой информации, науки и техники</w:t>
            </w:r>
          </w:p>
        </w:tc>
        <w:tc>
          <w:tcPr>
            <w:tcW w:w="3183" w:type="dxa"/>
            <w:tcBorders>
              <w:bottom w:val="single" w:sz="4" w:space="0" w:color="auto"/>
            </w:tcBorders>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численность получателей премий в области литературы и искусства, образования, печатных средств массовой информации, науки и техники и иных поощрений за особые заслуги перед государством</w:t>
            </w:r>
          </w:p>
        </w:tc>
      </w:tr>
    </w:tbl>
    <w:p w:rsidR="00C57206" w:rsidRPr="00C57206" w:rsidRDefault="00C57206">
      <w:pPr>
        <w:widowControl w:val="0"/>
        <w:autoSpaceDE w:val="0"/>
        <w:autoSpaceDN w:val="0"/>
        <w:adjustRightInd w:val="0"/>
        <w:spacing w:after="0" w:line="240" w:lineRule="auto"/>
        <w:jc w:val="both"/>
        <w:rPr>
          <w:rFonts w:ascii="Times New Roman" w:hAnsi="Times New Roman" w:cs="Times New Roman"/>
        </w:rPr>
      </w:pPr>
    </w:p>
    <w:p w:rsidR="00C57206" w:rsidRPr="00C57206" w:rsidRDefault="00C57206">
      <w:pPr>
        <w:widowControl w:val="0"/>
        <w:autoSpaceDE w:val="0"/>
        <w:autoSpaceDN w:val="0"/>
        <w:adjustRightInd w:val="0"/>
        <w:spacing w:after="0" w:line="240" w:lineRule="auto"/>
        <w:jc w:val="both"/>
        <w:rPr>
          <w:rFonts w:ascii="Times New Roman" w:hAnsi="Times New Roman" w:cs="Times New Roman"/>
        </w:rPr>
      </w:pPr>
    </w:p>
    <w:p w:rsidR="00C57206" w:rsidRPr="00C57206" w:rsidRDefault="00C57206">
      <w:pPr>
        <w:widowControl w:val="0"/>
        <w:autoSpaceDE w:val="0"/>
        <w:autoSpaceDN w:val="0"/>
        <w:adjustRightInd w:val="0"/>
        <w:spacing w:after="0" w:line="240" w:lineRule="auto"/>
        <w:jc w:val="both"/>
        <w:rPr>
          <w:rFonts w:ascii="Times New Roman" w:hAnsi="Times New Roman" w:cs="Times New Roman"/>
        </w:rPr>
      </w:pPr>
    </w:p>
    <w:p w:rsidR="00C57206" w:rsidRPr="00C57206" w:rsidRDefault="00C57206">
      <w:pPr>
        <w:widowControl w:val="0"/>
        <w:autoSpaceDE w:val="0"/>
        <w:autoSpaceDN w:val="0"/>
        <w:adjustRightInd w:val="0"/>
        <w:spacing w:after="0" w:line="240" w:lineRule="auto"/>
        <w:jc w:val="both"/>
        <w:rPr>
          <w:rFonts w:ascii="Times New Roman" w:hAnsi="Times New Roman" w:cs="Times New Roman"/>
        </w:rPr>
      </w:pPr>
    </w:p>
    <w:p w:rsidR="00C57206" w:rsidRPr="00C57206" w:rsidRDefault="00C57206">
      <w:pPr>
        <w:widowControl w:val="0"/>
        <w:autoSpaceDE w:val="0"/>
        <w:autoSpaceDN w:val="0"/>
        <w:adjustRightInd w:val="0"/>
        <w:spacing w:after="0" w:line="240" w:lineRule="auto"/>
        <w:jc w:val="both"/>
        <w:rPr>
          <w:rFonts w:ascii="Times New Roman" w:hAnsi="Times New Roman" w:cs="Times New Roman"/>
        </w:rPr>
      </w:pPr>
    </w:p>
    <w:p w:rsidR="00C57206" w:rsidRPr="00C57206" w:rsidRDefault="00C57206">
      <w:pPr>
        <w:widowControl w:val="0"/>
        <w:autoSpaceDE w:val="0"/>
        <w:autoSpaceDN w:val="0"/>
        <w:adjustRightInd w:val="0"/>
        <w:spacing w:after="0" w:line="240" w:lineRule="auto"/>
        <w:jc w:val="right"/>
        <w:outlineLvl w:val="1"/>
        <w:rPr>
          <w:rFonts w:ascii="Times New Roman" w:hAnsi="Times New Roman" w:cs="Times New Roman"/>
        </w:rPr>
      </w:pPr>
      <w:bookmarkStart w:id="34" w:name="Par2617"/>
      <w:bookmarkEnd w:id="34"/>
      <w:r w:rsidRPr="00C57206">
        <w:rPr>
          <w:rFonts w:ascii="Times New Roman" w:hAnsi="Times New Roman" w:cs="Times New Roman"/>
        </w:rPr>
        <w:t>Приложение N 3</w:t>
      </w:r>
    </w:p>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r w:rsidRPr="00C57206">
        <w:rPr>
          <w:rFonts w:ascii="Times New Roman" w:hAnsi="Times New Roman" w:cs="Times New Roman"/>
        </w:rPr>
        <w:t>к государственной программе</w:t>
      </w:r>
    </w:p>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r w:rsidRPr="00C57206">
        <w:rPr>
          <w:rFonts w:ascii="Times New Roman" w:hAnsi="Times New Roman" w:cs="Times New Roman"/>
        </w:rPr>
        <w:t>Российской Федерации "Развитие</w:t>
      </w:r>
    </w:p>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r w:rsidRPr="00C57206">
        <w:rPr>
          <w:rFonts w:ascii="Times New Roman" w:hAnsi="Times New Roman" w:cs="Times New Roman"/>
        </w:rPr>
        <w:t>образования" на 2013 - 2020 годы</w:t>
      </w:r>
    </w:p>
    <w:p w:rsidR="00C57206" w:rsidRPr="00C57206" w:rsidRDefault="00C57206">
      <w:pPr>
        <w:widowControl w:val="0"/>
        <w:autoSpaceDE w:val="0"/>
        <w:autoSpaceDN w:val="0"/>
        <w:adjustRightInd w:val="0"/>
        <w:spacing w:after="0" w:line="240" w:lineRule="auto"/>
        <w:jc w:val="both"/>
        <w:rPr>
          <w:rFonts w:ascii="Times New Roman" w:hAnsi="Times New Roman" w:cs="Times New Roman"/>
        </w:rPr>
      </w:pPr>
    </w:p>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bookmarkStart w:id="35" w:name="Par2622"/>
      <w:bookmarkEnd w:id="35"/>
      <w:r w:rsidRPr="00C57206">
        <w:rPr>
          <w:rFonts w:ascii="Times New Roman" w:hAnsi="Times New Roman" w:cs="Times New Roman"/>
        </w:rPr>
        <w:t>СВЕДЕНИЯ</w:t>
      </w:r>
    </w:p>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ОБ ОСНОВНЫХ МЕРАХ ПРАВОВОГО РЕГУЛИРОВАНИЯ В СФЕРЕ</w:t>
      </w:r>
    </w:p>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РЕАЛИЗАЦИИ ГОСУДАРСТВЕННОЙ ПРОГРАММЫ РОССИЙСКОЙ ФЕДЕРАЦИИ</w:t>
      </w:r>
    </w:p>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"РАЗВИТИЕ ОБРАЗОВАНИЯ" НА 2013 - 2020 ГОДЫ</w:t>
      </w:r>
    </w:p>
    <w:p w:rsidR="00C57206" w:rsidRPr="00C57206" w:rsidRDefault="00C57206">
      <w:pPr>
        <w:widowControl w:val="0"/>
        <w:autoSpaceDE w:val="0"/>
        <w:autoSpaceDN w:val="0"/>
        <w:adjustRightInd w:val="0"/>
        <w:spacing w:after="0" w:line="240" w:lineRule="auto"/>
        <w:jc w:val="both"/>
        <w:rPr>
          <w:rFonts w:ascii="Times New Roman" w:hAnsi="Times New Roman" w:cs="Times New Roman"/>
        </w:rPr>
      </w:pPr>
    </w:p>
    <w:tbl>
      <w:tblPr>
        <w:tblW w:w="0" w:type="auto"/>
        <w:tblInd w:w="62" w:type="dxa"/>
        <w:tblLayout w:type="fixed"/>
        <w:tblCellMar>
          <w:top w:w="75" w:type="dxa"/>
          <w:left w:w="0" w:type="dxa"/>
          <w:bottom w:w="75" w:type="dxa"/>
          <w:right w:w="0" w:type="dxa"/>
        </w:tblCellMar>
        <w:tblLook w:val="0000" w:firstRow="0" w:lastRow="0" w:firstColumn="0" w:lastColumn="0" w:noHBand="0" w:noVBand="0"/>
      </w:tblPr>
      <w:tblGrid>
        <w:gridCol w:w="244"/>
        <w:gridCol w:w="2641"/>
        <w:gridCol w:w="3577"/>
        <w:gridCol w:w="2126"/>
        <w:gridCol w:w="1701"/>
      </w:tblGrid>
      <w:tr w:rsidR="00C57206" w:rsidRPr="00C57206">
        <w:tc>
          <w:tcPr>
            <w:tcW w:w="2885" w:type="dxa"/>
            <w:gridSpan w:val="2"/>
            <w:tcBorders>
              <w:top w:val="single" w:sz="4" w:space="0" w:color="auto"/>
              <w:bottom w:val="single" w:sz="4" w:space="0" w:color="auto"/>
              <w:right w:val="single" w:sz="4" w:space="0" w:color="auto"/>
            </w:tcBorders>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lastRenderedPageBreak/>
              <w:t>Вид правового акта</w:t>
            </w:r>
          </w:p>
        </w:tc>
        <w:tc>
          <w:tcPr>
            <w:tcW w:w="357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Основные положения правового акта</w:t>
            </w:r>
          </w:p>
        </w:tc>
        <w:tc>
          <w:tcPr>
            <w:tcW w:w="212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Ответственный исполнитель</w:t>
            </w:r>
          </w:p>
        </w:tc>
        <w:tc>
          <w:tcPr>
            <w:tcW w:w="1701" w:type="dxa"/>
            <w:tcBorders>
              <w:top w:val="single" w:sz="4" w:space="0" w:color="auto"/>
              <w:left w:val="single" w:sz="4" w:space="0" w:color="auto"/>
              <w:bottom w:val="single" w:sz="4" w:space="0" w:color="auto"/>
            </w:tcBorders>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Ожидаемый срок принятия</w:t>
            </w:r>
          </w:p>
        </w:tc>
      </w:tr>
      <w:tr w:rsidR="00C57206" w:rsidRPr="00C57206">
        <w:tc>
          <w:tcPr>
            <w:tcW w:w="10289" w:type="dxa"/>
            <w:gridSpan w:val="5"/>
            <w:tcBorders>
              <w:top w:val="single" w:sz="4" w:space="0" w:color="auto"/>
            </w:tcBorders>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outlineLvl w:val="2"/>
              <w:rPr>
                <w:rFonts w:ascii="Times New Roman" w:hAnsi="Times New Roman" w:cs="Times New Roman"/>
              </w:rPr>
            </w:pPr>
            <w:bookmarkStart w:id="36" w:name="Par2631"/>
            <w:bookmarkEnd w:id="36"/>
            <w:r w:rsidRPr="00C57206">
              <w:rPr>
                <w:rFonts w:ascii="Times New Roman" w:hAnsi="Times New Roman" w:cs="Times New Roman"/>
              </w:rPr>
              <w:t xml:space="preserve">Подпрограмма 1 "Развитие </w:t>
            </w:r>
            <w:proofErr w:type="gramStart"/>
            <w:r w:rsidRPr="00C57206">
              <w:rPr>
                <w:rFonts w:ascii="Times New Roman" w:hAnsi="Times New Roman" w:cs="Times New Roman"/>
              </w:rPr>
              <w:t>профессионального</w:t>
            </w:r>
            <w:proofErr w:type="gramEnd"/>
            <w:r w:rsidRPr="00C57206">
              <w:rPr>
                <w:rFonts w:ascii="Times New Roman" w:hAnsi="Times New Roman" w:cs="Times New Roman"/>
              </w:rPr>
              <w:t xml:space="preserve"> образования"</w:t>
            </w:r>
          </w:p>
        </w:tc>
      </w:tr>
      <w:tr w:rsidR="00C57206" w:rsidRPr="00C57206">
        <w:tc>
          <w:tcPr>
            <w:tcW w:w="10289" w:type="dxa"/>
            <w:gridSpan w:val="5"/>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outlineLvl w:val="3"/>
              <w:rPr>
                <w:rFonts w:ascii="Times New Roman" w:hAnsi="Times New Roman" w:cs="Times New Roman"/>
              </w:rPr>
            </w:pPr>
            <w:bookmarkStart w:id="37" w:name="Par2632"/>
            <w:bookmarkEnd w:id="37"/>
            <w:r w:rsidRPr="00C57206">
              <w:rPr>
                <w:rFonts w:ascii="Times New Roman" w:hAnsi="Times New Roman" w:cs="Times New Roman"/>
              </w:rPr>
              <w:t xml:space="preserve">Основное мероприятие 1.1 "Формирование государственного задания и реализация образовательных программ высшего образования с учетом выхода на эффективный контракт с научно-педагогическими работниками, а также с учетом введения прикладного </w:t>
            </w:r>
            <w:proofErr w:type="spellStart"/>
            <w:r w:rsidRPr="00C57206">
              <w:rPr>
                <w:rFonts w:ascii="Times New Roman" w:hAnsi="Times New Roman" w:cs="Times New Roman"/>
              </w:rPr>
              <w:t>бакалавриата</w:t>
            </w:r>
            <w:proofErr w:type="spellEnd"/>
            <w:r w:rsidRPr="00C57206">
              <w:rPr>
                <w:rFonts w:ascii="Times New Roman" w:hAnsi="Times New Roman" w:cs="Times New Roman"/>
              </w:rPr>
              <w:t xml:space="preserve"> и с учетом повышенного норматива для ведущих вузов, осуществляющих подготовку специалистов по инженерным, медицинским и естественнонаучным направлениям (специальностям)"</w:t>
            </w:r>
          </w:p>
        </w:tc>
      </w:tr>
      <w:tr w:rsidR="00C57206" w:rsidRPr="00C57206">
        <w:tc>
          <w:tcPr>
            <w:tcW w:w="24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2641"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Приказ федерального органа исполнительной власти</w:t>
            </w:r>
          </w:p>
        </w:tc>
        <w:tc>
          <w:tcPr>
            <w:tcW w:w="3577"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об утверждении перечня профессий, специальностей и направлений подготовки, реализация образовательных программ по которым не допускается с применением исключительно электронного обучения, дистанционных образовательных технологий (</w:t>
            </w:r>
            <w:hyperlink r:id="rId46" w:history="1">
              <w:r w:rsidRPr="00C57206">
                <w:rPr>
                  <w:rFonts w:ascii="Times New Roman" w:hAnsi="Times New Roman" w:cs="Times New Roman"/>
                  <w:color w:val="0000FF"/>
                </w:rPr>
                <w:t>часть 3 статьи 16</w:t>
              </w:r>
            </w:hyperlink>
            <w:r w:rsidRPr="00C57206">
              <w:rPr>
                <w:rFonts w:ascii="Times New Roman" w:hAnsi="Times New Roman" w:cs="Times New Roman"/>
              </w:rPr>
              <w:t xml:space="preserve"> Федерального закона "Об образовании в Российской Федерации")</w:t>
            </w:r>
          </w:p>
        </w:tc>
        <w:tc>
          <w:tcPr>
            <w:tcW w:w="2126"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roofErr w:type="spellStart"/>
            <w:r w:rsidRPr="00C57206">
              <w:rPr>
                <w:rFonts w:ascii="Times New Roman" w:hAnsi="Times New Roman" w:cs="Times New Roman"/>
              </w:rPr>
              <w:t>Минобрнауки</w:t>
            </w:r>
            <w:proofErr w:type="spellEnd"/>
            <w:r w:rsidRPr="00C57206">
              <w:rPr>
                <w:rFonts w:ascii="Times New Roman" w:hAnsi="Times New Roman" w:cs="Times New Roman"/>
              </w:rPr>
              <w:t xml:space="preserve"> России</w:t>
            </w:r>
          </w:p>
        </w:tc>
        <w:tc>
          <w:tcPr>
            <w:tcW w:w="1701"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2014 год</w:t>
            </w:r>
          </w:p>
        </w:tc>
      </w:tr>
      <w:tr w:rsidR="00C57206" w:rsidRPr="00C57206">
        <w:tc>
          <w:tcPr>
            <w:tcW w:w="24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2641"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Приказ федерального органа исполнительной власти</w:t>
            </w:r>
          </w:p>
        </w:tc>
        <w:tc>
          <w:tcPr>
            <w:tcW w:w="3577"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федеральные государственные образовательные стандарты (</w:t>
            </w:r>
            <w:hyperlink r:id="rId47" w:history="1">
              <w:r w:rsidRPr="00C57206">
                <w:rPr>
                  <w:rFonts w:ascii="Times New Roman" w:hAnsi="Times New Roman" w:cs="Times New Roman"/>
                  <w:color w:val="0000FF"/>
                </w:rPr>
                <w:t>пункт 6 статьи 2</w:t>
              </w:r>
            </w:hyperlink>
            <w:r w:rsidRPr="00C57206">
              <w:rPr>
                <w:rFonts w:ascii="Times New Roman" w:hAnsi="Times New Roman" w:cs="Times New Roman"/>
              </w:rPr>
              <w:t xml:space="preserve"> Федерального закона "Об образовании в Российской Федерации")</w:t>
            </w:r>
          </w:p>
        </w:tc>
        <w:tc>
          <w:tcPr>
            <w:tcW w:w="2126"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roofErr w:type="spellStart"/>
            <w:r w:rsidRPr="00C57206">
              <w:rPr>
                <w:rFonts w:ascii="Times New Roman" w:hAnsi="Times New Roman" w:cs="Times New Roman"/>
              </w:rPr>
              <w:t>Минобрнауки</w:t>
            </w:r>
            <w:proofErr w:type="spellEnd"/>
            <w:r w:rsidRPr="00C57206">
              <w:rPr>
                <w:rFonts w:ascii="Times New Roman" w:hAnsi="Times New Roman" w:cs="Times New Roman"/>
              </w:rPr>
              <w:t xml:space="preserve"> России</w:t>
            </w:r>
          </w:p>
        </w:tc>
        <w:tc>
          <w:tcPr>
            <w:tcW w:w="1701"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2016 год</w:t>
            </w:r>
          </w:p>
        </w:tc>
      </w:tr>
      <w:tr w:rsidR="00C57206" w:rsidRPr="00C57206">
        <w:tc>
          <w:tcPr>
            <w:tcW w:w="24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2641"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Приказ федерального органа исполнительной власти</w:t>
            </w:r>
          </w:p>
        </w:tc>
        <w:tc>
          <w:tcPr>
            <w:tcW w:w="3577"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 xml:space="preserve">федеральные государственные образовательные стандарты по специальностям </w:t>
            </w:r>
            <w:proofErr w:type="spellStart"/>
            <w:r w:rsidRPr="00C57206">
              <w:rPr>
                <w:rFonts w:ascii="Times New Roman" w:hAnsi="Times New Roman" w:cs="Times New Roman"/>
              </w:rPr>
              <w:t>ассистентуры</w:t>
            </w:r>
            <w:proofErr w:type="spellEnd"/>
            <w:r w:rsidRPr="00C57206">
              <w:rPr>
                <w:rFonts w:ascii="Times New Roman" w:hAnsi="Times New Roman" w:cs="Times New Roman"/>
              </w:rPr>
              <w:t>-стажировки (</w:t>
            </w:r>
            <w:hyperlink r:id="rId48" w:history="1">
              <w:r w:rsidRPr="00C57206">
                <w:rPr>
                  <w:rFonts w:ascii="Times New Roman" w:hAnsi="Times New Roman" w:cs="Times New Roman"/>
                  <w:color w:val="0000FF"/>
                </w:rPr>
                <w:t>пункт 6 статьи 2</w:t>
              </w:r>
            </w:hyperlink>
            <w:r w:rsidRPr="00C57206">
              <w:rPr>
                <w:rFonts w:ascii="Times New Roman" w:hAnsi="Times New Roman" w:cs="Times New Roman"/>
              </w:rPr>
              <w:t xml:space="preserve">, </w:t>
            </w:r>
            <w:hyperlink r:id="rId49" w:history="1">
              <w:r w:rsidRPr="00C57206">
                <w:rPr>
                  <w:rFonts w:ascii="Times New Roman" w:hAnsi="Times New Roman" w:cs="Times New Roman"/>
                  <w:color w:val="0000FF"/>
                </w:rPr>
                <w:t>часть 17 статьи 83</w:t>
              </w:r>
            </w:hyperlink>
            <w:r w:rsidRPr="00C57206">
              <w:rPr>
                <w:rFonts w:ascii="Times New Roman" w:hAnsi="Times New Roman" w:cs="Times New Roman"/>
              </w:rPr>
              <w:t xml:space="preserve"> Федерального закона "Об образовании в Российской Федерации")</w:t>
            </w:r>
          </w:p>
        </w:tc>
        <w:tc>
          <w:tcPr>
            <w:tcW w:w="2126"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roofErr w:type="spellStart"/>
            <w:r w:rsidRPr="00C57206">
              <w:rPr>
                <w:rFonts w:ascii="Times New Roman" w:hAnsi="Times New Roman" w:cs="Times New Roman"/>
              </w:rPr>
              <w:t>Минобрнауки</w:t>
            </w:r>
            <w:proofErr w:type="spellEnd"/>
            <w:r w:rsidRPr="00C57206">
              <w:rPr>
                <w:rFonts w:ascii="Times New Roman" w:hAnsi="Times New Roman" w:cs="Times New Roman"/>
              </w:rPr>
              <w:t xml:space="preserve"> России</w:t>
            </w:r>
          </w:p>
        </w:tc>
        <w:tc>
          <w:tcPr>
            <w:tcW w:w="1701"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2014 год</w:t>
            </w:r>
          </w:p>
        </w:tc>
      </w:tr>
      <w:tr w:rsidR="00C57206" w:rsidRPr="00C57206">
        <w:tc>
          <w:tcPr>
            <w:tcW w:w="24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2641"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Приказ федерального органа исполнительной власти</w:t>
            </w:r>
          </w:p>
        </w:tc>
        <w:tc>
          <w:tcPr>
            <w:tcW w:w="3577"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порядок организации и осуществления образовательной деятельности по образовательным программам различного уровня, вида и направленности (</w:t>
            </w:r>
            <w:hyperlink r:id="rId50" w:history="1">
              <w:r w:rsidRPr="00C57206">
                <w:rPr>
                  <w:rFonts w:ascii="Times New Roman" w:hAnsi="Times New Roman" w:cs="Times New Roman"/>
                  <w:color w:val="0000FF"/>
                </w:rPr>
                <w:t>статья 13 часть 11</w:t>
              </w:r>
            </w:hyperlink>
            <w:r w:rsidRPr="00C57206">
              <w:rPr>
                <w:rFonts w:ascii="Times New Roman" w:hAnsi="Times New Roman" w:cs="Times New Roman"/>
              </w:rPr>
              <w:t xml:space="preserve"> Федерального закона "Об образовании в Российской Федерации")</w:t>
            </w:r>
          </w:p>
        </w:tc>
        <w:tc>
          <w:tcPr>
            <w:tcW w:w="2126"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roofErr w:type="spellStart"/>
            <w:r w:rsidRPr="00C57206">
              <w:rPr>
                <w:rFonts w:ascii="Times New Roman" w:hAnsi="Times New Roman" w:cs="Times New Roman"/>
              </w:rPr>
              <w:t>Минобрнауки</w:t>
            </w:r>
            <w:proofErr w:type="spellEnd"/>
            <w:r w:rsidRPr="00C57206">
              <w:rPr>
                <w:rFonts w:ascii="Times New Roman" w:hAnsi="Times New Roman" w:cs="Times New Roman"/>
              </w:rPr>
              <w:t xml:space="preserve"> России</w:t>
            </w:r>
          </w:p>
        </w:tc>
        <w:tc>
          <w:tcPr>
            <w:tcW w:w="1701"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2014 год</w:t>
            </w:r>
          </w:p>
        </w:tc>
      </w:tr>
      <w:tr w:rsidR="00C57206" w:rsidRPr="00C57206">
        <w:tc>
          <w:tcPr>
            <w:tcW w:w="24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2641"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Приказ федерального органа исполнительной власти</w:t>
            </w:r>
          </w:p>
        </w:tc>
        <w:tc>
          <w:tcPr>
            <w:tcW w:w="3577"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roofErr w:type="gramStart"/>
            <w:r w:rsidRPr="00C57206">
              <w:rPr>
                <w:rFonts w:ascii="Times New Roman" w:hAnsi="Times New Roman" w:cs="Times New Roman"/>
              </w:rPr>
              <w:t>положение о практике обучающихся, осваивающих образовательные программы высшего образования и ее видах (</w:t>
            </w:r>
            <w:hyperlink r:id="rId51" w:history="1">
              <w:r w:rsidRPr="00C57206">
                <w:rPr>
                  <w:rFonts w:ascii="Times New Roman" w:hAnsi="Times New Roman" w:cs="Times New Roman"/>
                  <w:color w:val="0000FF"/>
                </w:rPr>
                <w:t>часть 8 статьи 13</w:t>
              </w:r>
            </w:hyperlink>
            <w:r w:rsidRPr="00C57206">
              <w:rPr>
                <w:rFonts w:ascii="Times New Roman" w:hAnsi="Times New Roman" w:cs="Times New Roman"/>
              </w:rPr>
              <w:t xml:space="preserve"> Федерального закона "Об образовании в Российской Федерации")</w:t>
            </w:r>
            <w:proofErr w:type="gramEnd"/>
          </w:p>
        </w:tc>
        <w:tc>
          <w:tcPr>
            <w:tcW w:w="2126"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roofErr w:type="spellStart"/>
            <w:r w:rsidRPr="00C57206">
              <w:rPr>
                <w:rFonts w:ascii="Times New Roman" w:hAnsi="Times New Roman" w:cs="Times New Roman"/>
              </w:rPr>
              <w:t>Минобрнауки</w:t>
            </w:r>
            <w:proofErr w:type="spellEnd"/>
            <w:r w:rsidRPr="00C57206">
              <w:rPr>
                <w:rFonts w:ascii="Times New Roman" w:hAnsi="Times New Roman" w:cs="Times New Roman"/>
              </w:rPr>
              <w:t xml:space="preserve"> России</w:t>
            </w:r>
          </w:p>
        </w:tc>
        <w:tc>
          <w:tcPr>
            <w:tcW w:w="1701"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2014 год</w:t>
            </w:r>
          </w:p>
        </w:tc>
      </w:tr>
      <w:tr w:rsidR="00C57206" w:rsidRPr="00C57206">
        <w:tc>
          <w:tcPr>
            <w:tcW w:w="24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2641"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Постановление Правительства Российской Федерации</w:t>
            </w:r>
          </w:p>
        </w:tc>
        <w:tc>
          <w:tcPr>
            <w:tcW w:w="3577"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 xml:space="preserve">внесение изменений в </w:t>
            </w:r>
            <w:hyperlink r:id="rId52" w:history="1">
              <w:r w:rsidRPr="00C57206">
                <w:rPr>
                  <w:rFonts w:ascii="Times New Roman" w:hAnsi="Times New Roman" w:cs="Times New Roman"/>
                  <w:color w:val="0000FF"/>
                </w:rPr>
                <w:t>постановление</w:t>
              </w:r>
            </w:hyperlink>
            <w:r w:rsidRPr="00C57206">
              <w:rPr>
                <w:rFonts w:ascii="Times New Roman" w:hAnsi="Times New Roman" w:cs="Times New Roman"/>
              </w:rPr>
              <w:t xml:space="preserve"> Правительства Российской Федерации N 583 от 5 августа 2008 г.</w:t>
            </w:r>
          </w:p>
        </w:tc>
        <w:tc>
          <w:tcPr>
            <w:tcW w:w="2126"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roofErr w:type="spellStart"/>
            <w:r w:rsidRPr="00C57206">
              <w:rPr>
                <w:rFonts w:ascii="Times New Roman" w:hAnsi="Times New Roman" w:cs="Times New Roman"/>
              </w:rPr>
              <w:t>Минобрнауки</w:t>
            </w:r>
            <w:proofErr w:type="spellEnd"/>
            <w:r w:rsidRPr="00C57206">
              <w:rPr>
                <w:rFonts w:ascii="Times New Roman" w:hAnsi="Times New Roman" w:cs="Times New Roman"/>
              </w:rPr>
              <w:t xml:space="preserve"> России</w:t>
            </w:r>
          </w:p>
        </w:tc>
        <w:tc>
          <w:tcPr>
            <w:tcW w:w="1701"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2014 год</w:t>
            </w:r>
          </w:p>
        </w:tc>
      </w:tr>
      <w:tr w:rsidR="00C57206" w:rsidRPr="00C57206">
        <w:tc>
          <w:tcPr>
            <w:tcW w:w="10289" w:type="dxa"/>
            <w:gridSpan w:val="5"/>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outlineLvl w:val="3"/>
              <w:rPr>
                <w:rFonts w:ascii="Times New Roman" w:hAnsi="Times New Roman" w:cs="Times New Roman"/>
              </w:rPr>
            </w:pPr>
            <w:bookmarkStart w:id="38" w:name="Par2663"/>
            <w:bookmarkEnd w:id="38"/>
            <w:r w:rsidRPr="00C57206">
              <w:rPr>
                <w:rFonts w:ascii="Times New Roman" w:hAnsi="Times New Roman" w:cs="Times New Roman"/>
              </w:rPr>
              <w:t xml:space="preserve">Основное мероприятие 1.2 "Реализация образовательных программ среднего профессионального образования и профессионального обучения на основе государственного задания с учетом выхода на эффективный контракт с педагогическими работниками, а также с учетом введения прикладного </w:t>
            </w:r>
            <w:proofErr w:type="spellStart"/>
            <w:r w:rsidRPr="00C57206">
              <w:rPr>
                <w:rFonts w:ascii="Times New Roman" w:hAnsi="Times New Roman" w:cs="Times New Roman"/>
              </w:rPr>
              <w:t>бакалавриата</w:t>
            </w:r>
            <w:proofErr w:type="spellEnd"/>
            <w:r w:rsidRPr="00C57206">
              <w:rPr>
                <w:rFonts w:ascii="Times New Roman" w:hAnsi="Times New Roman" w:cs="Times New Roman"/>
              </w:rPr>
              <w:t>, модульных и кратких программ освоения прикладных квалификаций"</w:t>
            </w:r>
          </w:p>
        </w:tc>
      </w:tr>
      <w:tr w:rsidR="00C57206" w:rsidRPr="00C57206">
        <w:tc>
          <w:tcPr>
            <w:tcW w:w="24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2641"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Приказ федерального органа исполнительной власти</w:t>
            </w:r>
          </w:p>
        </w:tc>
        <w:tc>
          <w:tcPr>
            <w:tcW w:w="3577"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roofErr w:type="gramStart"/>
            <w:r w:rsidRPr="00C57206">
              <w:rPr>
                <w:rFonts w:ascii="Times New Roman" w:hAnsi="Times New Roman" w:cs="Times New Roman"/>
              </w:rPr>
              <w:t xml:space="preserve">о предоставлении из федерального бюджета иных межбюджетных трансфертов бюджетам субъектов Российской Федерации и местным бюджетам с целью финансового обеспечения контрольных цифр приема граждан по направлениям подготовки (специальностям), реализуемым в имеющих </w:t>
            </w:r>
            <w:r w:rsidRPr="00C57206">
              <w:rPr>
                <w:rFonts w:ascii="Times New Roman" w:hAnsi="Times New Roman" w:cs="Times New Roman"/>
              </w:rPr>
              <w:lastRenderedPageBreak/>
              <w:t>государственную аккредитацию образовательных учреждениях среднего профессионального и высшего образования</w:t>
            </w:r>
            <w:proofErr w:type="gramEnd"/>
          </w:p>
        </w:tc>
        <w:tc>
          <w:tcPr>
            <w:tcW w:w="2126"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roofErr w:type="spellStart"/>
            <w:r w:rsidRPr="00C57206">
              <w:rPr>
                <w:rFonts w:ascii="Times New Roman" w:hAnsi="Times New Roman" w:cs="Times New Roman"/>
              </w:rPr>
              <w:lastRenderedPageBreak/>
              <w:t>Минобрнауки</w:t>
            </w:r>
            <w:proofErr w:type="spellEnd"/>
            <w:r w:rsidRPr="00C57206">
              <w:rPr>
                <w:rFonts w:ascii="Times New Roman" w:hAnsi="Times New Roman" w:cs="Times New Roman"/>
              </w:rPr>
              <w:t xml:space="preserve"> России</w:t>
            </w:r>
          </w:p>
        </w:tc>
        <w:tc>
          <w:tcPr>
            <w:tcW w:w="1701"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2014 год</w:t>
            </w:r>
          </w:p>
        </w:tc>
      </w:tr>
      <w:tr w:rsidR="00C57206" w:rsidRPr="00C57206">
        <w:tc>
          <w:tcPr>
            <w:tcW w:w="24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2641"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Приказ федерального органа исполнительной власти</w:t>
            </w:r>
          </w:p>
        </w:tc>
        <w:tc>
          <w:tcPr>
            <w:tcW w:w="3577"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roofErr w:type="gramStart"/>
            <w:r w:rsidRPr="00C57206">
              <w:rPr>
                <w:rFonts w:ascii="Times New Roman" w:hAnsi="Times New Roman" w:cs="Times New Roman"/>
              </w:rPr>
              <w:t xml:space="preserve">порядок приема на обучение по образовательным программам каждого уровня образования (в том числе порядок приема иностранных граждан и лиц без гражданства, предельное количество образовательных организаций высшего образования, в которые поступающий на обучение по программам </w:t>
            </w:r>
            <w:proofErr w:type="spellStart"/>
            <w:r w:rsidRPr="00C57206">
              <w:rPr>
                <w:rFonts w:ascii="Times New Roman" w:hAnsi="Times New Roman" w:cs="Times New Roman"/>
              </w:rPr>
              <w:t>бакалавриата</w:t>
            </w:r>
            <w:proofErr w:type="spellEnd"/>
            <w:r w:rsidRPr="00C57206">
              <w:rPr>
                <w:rFonts w:ascii="Times New Roman" w:hAnsi="Times New Roman" w:cs="Times New Roman"/>
              </w:rPr>
              <w:t xml:space="preserve"> или программам </w:t>
            </w:r>
            <w:proofErr w:type="spellStart"/>
            <w:r w:rsidRPr="00C57206">
              <w:rPr>
                <w:rFonts w:ascii="Times New Roman" w:hAnsi="Times New Roman" w:cs="Times New Roman"/>
              </w:rPr>
              <w:t>специалитета</w:t>
            </w:r>
            <w:proofErr w:type="spellEnd"/>
            <w:r w:rsidRPr="00C57206">
              <w:rPr>
                <w:rFonts w:ascii="Times New Roman" w:hAnsi="Times New Roman" w:cs="Times New Roman"/>
              </w:rPr>
              <w:t xml:space="preserve"> вправе подать заявления одновременно, и количество специальностей и направлений подготовки, по которым он вправе участвовать в конкурсе) (</w:t>
            </w:r>
            <w:hyperlink r:id="rId53" w:history="1">
              <w:r w:rsidRPr="00C57206">
                <w:rPr>
                  <w:rFonts w:ascii="Times New Roman" w:hAnsi="Times New Roman" w:cs="Times New Roman"/>
                  <w:color w:val="0000FF"/>
                </w:rPr>
                <w:t>часть 8 статьи 55</w:t>
              </w:r>
            </w:hyperlink>
            <w:r w:rsidRPr="00C57206">
              <w:rPr>
                <w:rFonts w:ascii="Times New Roman" w:hAnsi="Times New Roman" w:cs="Times New Roman"/>
              </w:rPr>
              <w:t xml:space="preserve"> Федерального</w:t>
            </w:r>
            <w:proofErr w:type="gramEnd"/>
            <w:r w:rsidRPr="00C57206">
              <w:rPr>
                <w:rFonts w:ascii="Times New Roman" w:hAnsi="Times New Roman" w:cs="Times New Roman"/>
              </w:rPr>
              <w:t xml:space="preserve"> закона "Об образовании в Российской Федерации")</w:t>
            </w:r>
          </w:p>
        </w:tc>
        <w:tc>
          <w:tcPr>
            <w:tcW w:w="2126"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roofErr w:type="spellStart"/>
            <w:r w:rsidRPr="00C57206">
              <w:rPr>
                <w:rFonts w:ascii="Times New Roman" w:hAnsi="Times New Roman" w:cs="Times New Roman"/>
              </w:rPr>
              <w:t>Минобрнауки</w:t>
            </w:r>
            <w:proofErr w:type="spellEnd"/>
            <w:r w:rsidRPr="00C57206">
              <w:rPr>
                <w:rFonts w:ascii="Times New Roman" w:hAnsi="Times New Roman" w:cs="Times New Roman"/>
              </w:rPr>
              <w:t xml:space="preserve"> России</w:t>
            </w:r>
          </w:p>
        </w:tc>
        <w:tc>
          <w:tcPr>
            <w:tcW w:w="1701"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2014 год</w:t>
            </w:r>
          </w:p>
        </w:tc>
      </w:tr>
      <w:tr w:rsidR="00C57206" w:rsidRPr="00C57206">
        <w:tc>
          <w:tcPr>
            <w:tcW w:w="24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2641"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Приказ федерального органа исполнительной власти</w:t>
            </w:r>
          </w:p>
        </w:tc>
        <w:tc>
          <w:tcPr>
            <w:tcW w:w="3577"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примерные программы профессионального обучения (в случаях, установленных федеральными законами)</w:t>
            </w:r>
          </w:p>
        </w:tc>
        <w:tc>
          <w:tcPr>
            <w:tcW w:w="2126"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roofErr w:type="spellStart"/>
            <w:r w:rsidRPr="00C57206">
              <w:rPr>
                <w:rFonts w:ascii="Times New Roman" w:hAnsi="Times New Roman" w:cs="Times New Roman"/>
              </w:rPr>
              <w:t>Минобрнауки</w:t>
            </w:r>
            <w:proofErr w:type="spellEnd"/>
            <w:r w:rsidRPr="00C57206">
              <w:rPr>
                <w:rFonts w:ascii="Times New Roman" w:hAnsi="Times New Roman" w:cs="Times New Roman"/>
              </w:rPr>
              <w:t xml:space="preserve"> России</w:t>
            </w:r>
          </w:p>
        </w:tc>
        <w:tc>
          <w:tcPr>
            <w:tcW w:w="1701"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2016 год</w:t>
            </w:r>
          </w:p>
        </w:tc>
      </w:tr>
      <w:tr w:rsidR="00C57206" w:rsidRPr="00C57206">
        <w:tc>
          <w:tcPr>
            <w:tcW w:w="24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2641"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Приказ федерального органа исполнительной власти</w:t>
            </w:r>
          </w:p>
        </w:tc>
        <w:tc>
          <w:tcPr>
            <w:tcW w:w="3577"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порядок проведения государственной итоговой аттестации по соответствующим образовательным программам различного уровня и в любых формах (</w:t>
            </w:r>
            <w:hyperlink r:id="rId54" w:history="1">
              <w:r w:rsidRPr="00C57206">
                <w:rPr>
                  <w:rFonts w:ascii="Times New Roman" w:hAnsi="Times New Roman" w:cs="Times New Roman"/>
                  <w:color w:val="0000FF"/>
                </w:rPr>
                <w:t>часть 5 статьи 59</w:t>
              </w:r>
            </w:hyperlink>
            <w:r w:rsidRPr="00C57206">
              <w:rPr>
                <w:rFonts w:ascii="Times New Roman" w:hAnsi="Times New Roman" w:cs="Times New Roman"/>
              </w:rPr>
              <w:t xml:space="preserve"> </w:t>
            </w:r>
            <w:r w:rsidRPr="00C57206">
              <w:rPr>
                <w:rFonts w:ascii="Times New Roman" w:hAnsi="Times New Roman" w:cs="Times New Roman"/>
              </w:rPr>
              <w:lastRenderedPageBreak/>
              <w:t>Федерального закона "Об образовании в Российской Федерации")</w:t>
            </w:r>
          </w:p>
        </w:tc>
        <w:tc>
          <w:tcPr>
            <w:tcW w:w="2126"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roofErr w:type="spellStart"/>
            <w:r w:rsidRPr="00C57206">
              <w:rPr>
                <w:rFonts w:ascii="Times New Roman" w:hAnsi="Times New Roman" w:cs="Times New Roman"/>
              </w:rPr>
              <w:lastRenderedPageBreak/>
              <w:t>Минобрнауки</w:t>
            </w:r>
            <w:proofErr w:type="spellEnd"/>
            <w:r w:rsidRPr="00C57206">
              <w:rPr>
                <w:rFonts w:ascii="Times New Roman" w:hAnsi="Times New Roman" w:cs="Times New Roman"/>
              </w:rPr>
              <w:t xml:space="preserve"> России</w:t>
            </w:r>
          </w:p>
        </w:tc>
        <w:tc>
          <w:tcPr>
            <w:tcW w:w="1701"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2014 год</w:t>
            </w:r>
          </w:p>
        </w:tc>
      </w:tr>
      <w:tr w:rsidR="00C57206" w:rsidRPr="00C57206">
        <w:tc>
          <w:tcPr>
            <w:tcW w:w="10289" w:type="dxa"/>
            <w:gridSpan w:val="5"/>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outlineLvl w:val="3"/>
              <w:rPr>
                <w:rFonts w:ascii="Times New Roman" w:hAnsi="Times New Roman" w:cs="Times New Roman"/>
              </w:rPr>
            </w:pPr>
            <w:bookmarkStart w:id="39" w:name="Par2684"/>
            <w:bookmarkEnd w:id="39"/>
            <w:proofErr w:type="gramStart"/>
            <w:r w:rsidRPr="00C57206">
              <w:rPr>
                <w:rFonts w:ascii="Times New Roman" w:hAnsi="Times New Roman" w:cs="Times New Roman"/>
              </w:rPr>
              <w:lastRenderedPageBreak/>
              <w:t>Основное мероприятие 1.4 "Формирование современной структуры сети образовательных организаций профессионального образования, отражающей изменения в потребностях экономики и запросах населения и поддерживающей единое образовательное пространство"</w:t>
            </w:r>
            <w:proofErr w:type="gramEnd"/>
          </w:p>
        </w:tc>
      </w:tr>
      <w:tr w:rsidR="00C57206" w:rsidRPr="00C57206">
        <w:tc>
          <w:tcPr>
            <w:tcW w:w="24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2641"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Распоряжение Правительства Российской Федерации</w:t>
            </w:r>
          </w:p>
        </w:tc>
        <w:tc>
          <w:tcPr>
            <w:tcW w:w="3577"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программа модернизации сети государственных образовательных организаций высшего профессионального образования, в том числе путем реорганизации и присоединения организаций и их филиалов</w:t>
            </w:r>
          </w:p>
        </w:tc>
        <w:tc>
          <w:tcPr>
            <w:tcW w:w="2126"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roofErr w:type="spellStart"/>
            <w:r w:rsidRPr="00C57206">
              <w:rPr>
                <w:rFonts w:ascii="Times New Roman" w:hAnsi="Times New Roman" w:cs="Times New Roman"/>
              </w:rPr>
              <w:t>Минобрнауки</w:t>
            </w:r>
            <w:proofErr w:type="spellEnd"/>
            <w:r w:rsidRPr="00C57206">
              <w:rPr>
                <w:rFonts w:ascii="Times New Roman" w:hAnsi="Times New Roman" w:cs="Times New Roman"/>
              </w:rPr>
              <w:t xml:space="preserve"> России</w:t>
            </w:r>
          </w:p>
        </w:tc>
        <w:tc>
          <w:tcPr>
            <w:tcW w:w="1701"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2014 год</w:t>
            </w:r>
          </w:p>
        </w:tc>
      </w:tr>
      <w:tr w:rsidR="00C57206" w:rsidRPr="00C57206">
        <w:tc>
          <w:tcPr>
            <w:tcW w:w="10289" w:type="dxa"/>
            <w:gridSpan w:val="5"/>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outlineLvl w:val="3"/>
              <w:rPr>
                <w:rFonts w:ascii="Times New Roman" w:hAnsi="Times New Roman" w:cs="Times New Roman"/>
              </w:rPr>
            </w:pPr>
            <w:bookmarkStart w:id="40" w:name="Par2690"/>
            <w:bookmarkEnd w:id="40"/>
            <w:r w:rsidRPr="00C57206">
              <w:rPr>
                <w:rFonts w:ascii="Times New Roman" w:hAnsi="Times New Roman" w:cs="Times New Roman"/>
              </w:rPr>
              <w:t>Основное мероприятие 1.5 "Повышение качества профессионального образования, в том числе через поддержку интернационализации, а также программ развития вузов"</w:t>
            </w:r>
          </w:p>
        </w:tc>
      </w:tr>
      <w:tr w:rsidR="00C57206" w:rsidRPr="00C57206">
        <w:tc>
          <w:tcPr>
            <w:tcW w:w="24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2641"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Постановление Правительства Российской Федерации</w:t>
            </w:r>
          </w:p>
        </w:tc>
        <w:tc>
          <w:tcPr>
            <w:tcW w:w="3577"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 xml:space="preserve">положение о конкурсном </w:t>
            </w:r>
            <w:proofErr w:type="gramStart"/>
            <w:r w:rsidRPr="00C57206">
              <w:rPr>
                <w:rFonts w:ascii="Times New Roman" w:hAnsi="Times New Roman" w:cs="Times New Roman"/>
              </w:rPr>
              <w:t>отборе</w:t>
            </w:r>
            <w:proofErr w:type="gramEnd"/>
            <w:r w:rsidRPr="00C57206">
              <w:rPr>
                <w:rFonts w:ascii="Times New Roman" w:hAnsi="Times New Roman" w:cs="Times New Roman"/>
              </w:rPr>
              <w:t xml:space="preserve"> программ развития образовательных организаций высшего образования (в том числе условия их финансового обеспечения) (</w:t>
            </w:r>
            <w:hyperlink r:id="rId55" w:history="1">
              <w:r w:rsidRPr="00C57206">
                <w:rPr>
                  <w:rFonts w:ascii="Times New Roman" w:hAnsi="Times New Roman" w:cs="Times New Roman"/>
                  <w:color w:val="0000FF"/>
                </w:rPr>
                <w:t>часть 5 статьи 24</w:t>
              </w:r>
            </w:hyperlink>
            <w:r w:rsidRPr="00C57206">
              <w:rPr>
                <w:rFonts w:ascii="Times New Roman" w:hAnsi="Times New Roman" w:cs="Times New Roman"/>
              </w:rPr>
              <w:t xml:space="preserve"> Федерального закона "Об образовании в Российской Федерации")</w:t>
            </w:r>
          </w:p>
        </w:tc>
        <w:tc>
          <w:tcPr>
            <w:tcW w:w="2126"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roofErr w:type="spellStart"/>
            <w:r w:rsidRPr="00C57206">
              <w:rPr>
                <w:rFonts w:ascii="Times New Roman" w:hAnsi="Times New Roman" w:cs="Times New Roman"/>
              </w:rPr>
              <w:t>Минобрнауки</w:t>
            </w:r>
            <w:proofErr w:type="spellEnd"/>
            <w:r w:rsidRPr="00C57206">
              <w:rPr>
                <w:rFonts w:ascii="Times New Roman" w:hAnsi="Times New Roman" w:cs="Times New Roman"/>
              </w:rPr>
              <w:t xml:space="preserve"> России</w:t>
            </w:r>
          </w:p>
        </w:tc>
        <w:tc>
          <w:tcPr>
            <w:tcW w:w="1701"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2016 год</w:t>
            </w:r>
          </w:p>
        </w:tc>
      </w:tr>
      <w:tr w:rsidR="00C57206" w:rsidRPr="00C57206">
        <w:tc>
          <w:tcPr>
            <w:tcW w:w="24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2641"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Приказ федерального органа исполнительной власти</w:t>
            </w:r>
          </w:p>
        </w:tc>
        <w:tc>
          <w:tcPr>
            <w:tcW w:w="3577"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 xml:space="preserve">перечень показателей, критерии и периодичность </w:t>
            </w:r>
            <w:proofErr w:type="gramStart"/>
            <w:r w:rsidRPr="00C57206">
              <w:rPr>
                <w:rFonts w:ascii="Times New Roman" w:hAnsi="Times New Roman" w:cs="Times New Roman"/>
              </w:rPr>
              <w:t>оценки эффективности реализации программ развития национальных исследовательских</w:t>
            </w:r>
            <w:proofErr w:type="gramEnd"/>
            <w:r w:rsidRPr="00C57206">
              <w:rPr>
                <w:rFonts w:ascii="Times New Roman" w:hAnsi="Times New Roman" w:cs="Times New Roman"/>
              </w:rPr>
              <w:t xml:space="preserve"> университетов (</w:t>
            </w:r>
            <w:hyperlink r:id="rId56" w:history="1">
              <w:r w:rsidRPr="00C57206">
                <w:rPr>
                  <w:rFonts w:ascii="Times New Roman" w:hAnsi="Times New Roman" w:cs="Times New Roman"/>
                  <w:color w:val="0000FF"/>
                </w:rPr>
                <w:t>часть 5 статьи 24</w:t>
              </w:r>
            </w:hyperlink>
            <w:r w:rsidRPr="00C57206">
              <w:rPr>
                <w:rFonts w:ascii="Times New Roman" w:hAnsi="Times New Roman" w:cs="Times New Roman"/>
              </w:rPr>
              <w:t xml:space="preserve"> Федерального закона "Об образовании в Российской Федерации")</w:t>
            </w:r>
          </w:p>
        </w:tc>
        <w:tc>
          <w:tcPr>
            <w:tcW w:w="2126"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roofErr w:type="spellStart"/>
            <w:r w:rsidRPr="00C57206">
              <w:rPr>
                <w:rFonts w:ascii="Times New Roman" w:hAnsi="Times New Roman" w:cs="Times New Roman"/>
              </w:rPr>
              <w:t>Минобрнауки</w:t>
            </w:r>
            <w:proofErr w:type="spellEnd"/>
            <w:r w:rsidRPr="00C57206">
              <w:rPr>
                <w:rFonts w:ascii="Times New Roman" w:hAnsi="Times New Roman" w:cs="Times New Roman"/>
              </w:rPr>
              <w:t xml:space="preserve"> России</w:t>
            </w:r>
          </w:p>
        </w:tc>
        <w:tc>
          <w:tcPr>
            <w:tcW w:w="1701"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2016 год</w:t>
            </w:r>
          </w:p>
        </w:tc>
      </w:tr>
      <w:tr w:rsidR="00C57206" w:rsidRPr="00C57206">
        <w:tc>
          <w:tcPr>
            <w:tcW w:w="24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2641"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Приказ федерального органа исполнительной власти</w:t>
            </w:r>
          </w:p>
        </w:tc>
        <w:tc>
          <w:tcPr>
            <w:tcW w:w="3577"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порядок отбора иностранных граждан на обучение в пределах квоты, а также предъявляемые к ним требования (</w:t>
            </w:r>
            <w:hyperlink r:id="rId57" w:history="1">
              <w:r w:rsidRPr="00C57206">
                <w:rPr>
                  <w:rFonts w:ascii="Times New Roman" w:hAnsi="Times New Roman" w:cs="Times New Roman"/>
                  <w:color w:val="0000FF"/>
                </w:rPr>
                <w:t>часть 6 статьи 78</w:t>
              </w:r>
            </w:hyperlink>
            <w:r w:rsidRPr="00C57206">
              <w:rPr>
                <w:rFonts w:ascii="Times New Roman" w:hAnsi="Times New Roman" w:cs="Times New Roman"/>
              </w:rPr>
              <w:t xml:space="preserve"> Федерального закона "Об образовании в Российской Федерации")</w:t>
            </w:r>
          </w:p>
        </w:tc>
        <w:tc>
          <w:tcPr>
            <w:tcW w:w="2126"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roofErr w:type="spellStart"/>
            <w:r w:rsidRPr="00C57206">
              <w:rPr>
                <w:rFonts w:ascii="Times New Roman" w:hAnsi="Times New Roman" w:cs="Times New Roman"/>
              </w:rPr>
              <w:t>Минобрнауки</w:t>
            </w:r>
            <w:proofErr w:type="spellEnd"/>
            <w:r w:rsidRPr="00C57206">
              <w:rPr>
                <w:rFonts w:ascii="Times New Roman" w:hAnsi="Times New Roman" w:cs="Times New Roman"/>
              </w:rPr>
              <w:t xml:space="preserve"> России</w:t>
            </w:r>
          </w:p>
        </w:tc>
        <w:tc>
          <w:tcPr>
            <w:tcW w:w="1701"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2016 год</w:t>
            </w:r>
          </w:p>
        </w:tc>
      </w:tr>
      <w:tr w:rsidR="00C57206" w:rsidRPr="00C57206">
        <w:tc>
          <w:tcPr>
            <w:tcW w:w="24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2641"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Приказ федерального органа исполнительной власти</w:t>
            </w:r>
          </w:p>
        </w:tc>
        <w:tc>
          <w:tcPr>
            <w:tcW w:w="3577"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об утверждении требований к освоению дополнительных общеобразовательных программ, обеспечивающих подготовку иностранных граждан к освоению профессиональных образовательных программ на русском языке (</w:t>
            </w:r>
            <w:hyperlink r:id="rId58" w:history="1">
              <w:r w:rsidRPr="00C57206">
                <w:rPr>
                  <w:rFonts w:ascii="Times New Roman" w:hAnsi="Times New Roman" w:cs="Times New Roman"/>
                  <w:color w:val="0000FF"/>
                </w:rPr>
                <w:t>часть 8 статьи 78</w:t>
              </w:r>
            </w:hyperlink>
            <w:r w:rsidRPr="00C57206">
              <w:rPr>
                <w:rFonts w:ascii="Times New Roman" w:hAnsi="Times New Roman" w:cs="Times New Roman"/>
              </w:rPr>
              <w:t xml:space="preserve"> Федерального закона "Об образовании в Российской Федерации")</w:t>
            </w:r>
          </w:p>
        </w:tc>
        <w:tc>
          <w:tcPr>
            <w:tcW w:w="2126"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roofErr w:type="spellStart"/>
            <w:r w:rsidRPr="00C57206">
              <w:rPr>
                <w:rFonts w:ascii="Times New Roman" w:hAnsi="Times New Roman" w:cs="Times New Roman"/>
              </w:rPr>
              <w:t>Минобрнауки</w:t>
            </w:r>
            <w:proofErr w:type="spellEnd"/>
            <w:r w:rsidRPr="00C57206">
              <w:rPr>
                <w:rFonts w:ascii="Times New Roman" w:hAnsi="Times New Roman" w:cs="Times New Roman"/>
              </w:rPr>
              <w:t xml:space="preserve"> России</w:t>
            </w:r>
          </w:p>
        </w:tc>
        <w:tc>
          <w:tcPr>
            <w:tcW w:w="1701"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2015 год</w:t>
            </w:r>
          </w:p>
        </w:tc>
      </w:tr>
      <w:tr w:rsidR="00C57206" w:rsidRPr="00C57206">
        <w:tc>
          <w:tcPr>
            <w:tcW w:w="24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2641"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Приказ федерального органа исполнительной власти</w:t>
            </w:r>
          </w:p>
        </w:tc>
        <w:tc>
          <w:tcPr>
            <w:tcW w:w="3577"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 xml:space="preserve">об установлении порядка проведения государственной итоговой аттестации по программам </w:t>
            </w:r>
            <w:proofErr w:type="spellStart"/>
            <w:r w:rsidRPr="00C57206">
              <w:rPr>
                <w:rFonts w:ascii="Times New Roman" w:hAnsi="Times New Roman" w:cs="Times New Roman"/>
              </w:rPr>
              <w:t>бакалавриата</w:t>
            </w:r>
            <w:proofErr w:type="spellEnd"/>
            <w:r w:rsidRPr="00C57206">
              <w:rPr>
                <w:rFonts w:ascii="Times New Roman" w:hAnsi="Times New Roman" w:cs="Times New Roman"/>
              </w:rPr>
              <w:t xml:space="preserve">, программам </w:t>
            </w:r>
            <w:proofErr w:type="spellStart"/>
            <w:r w:rsidRPr="00C57206">
              <w:rPr>
                <w:rFonts w:ascii="Times New Roman" w:hAnsi="Times New Roman" w:cs="Times New Roman"/>
              </w:rPr>
              <w:t>специалитета</w:t>
            </w:r>
            <w:proofErr w:type="spellEnd"/>
            <w:r w:rsidRPr="00C57206">
              <w:rPr>
                <w:rFonts w:ascii="Times New Roman" w:hAnsi="Times New Roman" w:cs="Times New Roman"/>
              </w:rPr>
              <w:t>, программам магистратуры (</w:t>
            </w:r>
            <w:hyperlink r:id="rId59" w:history="1">
              <w:r w:rsidRPr="00C57206">
                <w:rPr>
                  <w:rFonts w:ascii="Times New Roman" w:hAnsi="Times New Roman" w:cs="Times New Roman"/>
                  <w:color w:val="0000FF"/>
                </w:rPr>
                <w:t>часть 5 статьи 59</w:t>
              </w:r>
            </w:hyperlink>
            <w:r w:rsidRPr="00C57206">
              <w:rPr>
                <w:rFonts w:ascii="Times New Roman" w:hAnsi="Times New Roman" w:cs="Times New Roman"/>
              </w:rPr>
              <w:t xml:space="preserve"> "Об образовании в Российской Федерации")</w:t>
            </w:r>
          </w:p>
        </w:tc>
        <w:tc>
          <w:tcPr>
            <w:tcW w:w="2126"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roofErr w:type="spellStart"/>
            <w:r w:rsidRPr="00C57206">
              <w:rPr>
                <w:rFonts w:ascii="Times New Roman" w:hAnsi="Times New Roman" w:cs="Times New Roman"/>
              </w:rPr>
              <w:t>Минобрнауки</w:t>
            </w:r>
            <w:proofErr w:type="spellEnd"/>
            <w:r w:rsidRPr="00C57206">
              <w:rPr>
                <w:rFonts w:ascii="Times New Roman" w:hAnsi="Times New Roman" w:cs="Times New Roman"/>
              </w:rPr>
              <w:t xml:space="preserve"> России</w:t>
            </w:r>
          </w:p>
        </w:tc>
        <w:tc>
          <w:tcPr>
            <w:tcW w:w="1701"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2014 год</w:t>
            </w:r>
          </w:p>
        </w:tc>
      </w:tr>
      <w:tr w:rsidR="00C57206" w:rsidRPr="00C57206">
        <w:tc>
          <w:tcPr>
            <w:tcW w:w="24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2641"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Приказ федерального органа исполнительной власти</w:t>
            </w:r>
          </w:p>
        </w:tc>
        <w:tc>
          <w:tcPr>
            <w:tcW w:w="3577"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 xml:space="preserve">об установлении порядка проведения государственной итоговой аттестации по программам подготовки научно-педагогических кадров в аспирантуре (адъюнктуре), программам ординатуры, программам </w:t>
            </w:r>
            <w:proofErr w:type="spellStart"/>
            <w:r w:rsidRPr="00C57206">
              <w:rPr>
                <w:rFonts w:ascii="Times New Roman" w:hAnsi="Times New Roman" w:cs="Times New Roman"/>
              </w:rPr>
              <w:t>ассистентуры</w:t>
            </w:r>
            <w:proofErr w:type="spellEnd"/>
            <w:r w:rsidRPr="00C57206">
              <w:rPr>
                <w:rFonts w:ascii="Times New Roman" w:hAnsi="Times New Roman" w:cs="Times New Roman"/>
              </w:rPr>
              <w:t>-</w:t>
            </w:r>
            <w:r w:rsidRPr="00C57206">
              <w:rPr>
                <w:rFonts w:ascii="Times New Roman" w:hAnsi="Times New Roman" w:cs="Times New Roman"/>
              </w:rPr>
              <w:lastRenderedPageBreak/>
              <w:t>стажировки (</w:t>
            </w:r>
            <w:hyperlink r:id="rId60" w:history="1">
              <w:r w:rsidRPr="00C57206">
                <w:rPr>
                  <w:rFonts w:ascii="Times New Roman" w:hAnsi="Times New Roman" w:cs="Times New Roman"/>
                  <w:color w:val="0000FF"/>
                </w:rPr>
                <w:t>часть 5 статьи 59</w:t>
              </w:r>
            </w:hyperlink>
            <w:r w:rsidRPr="00C57206">
              <w:rPr>
                <w:rFonts w:ascii="Times New Roman" w:hAnsi="Times New Roman" w:cs="Times New Roman"/>
              </w:rPr>
              <w:t xml:space="preserve"> Федерального закона "Об образовании в Российской Федерации")</w:t>
            </w:r>
          </w:p>
        </w:tc>
        <w:tc>
          <w:tcPr>
            <w:tcW w:w="2126"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roofErr w:type="spellStart"/>
            <w:r w:rsidRPr="00C57206">
              <w:rPr>
                <w:rFonts w:ascii="Times New Roman" w:hAnsi="Times New Roman" w:cs="Times New Roman"/>
              </w:rPr>
              <w:lastRenderedPageBreak/>
              <w:t>Минобрнауки</w:t>
            </w:r>
            <w:proofErr w:type="spellEnd"/>
            <w:r w:rsidRPr="00C57206">
              <w:rPr>
                <w:rFonts w:ascii="Times New Roman" w:hAnsi="Times New Roman" w:cs="Times New Roman"/>
              </w:rPr>
              <w:t xml:space="preserve"> России</w:t>
            </w:r>
          </w:p>
        </w:tc>
        <w:tc>
          <w:tcPr>
            <w:tcW w:w="1701"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2014 год</w:t>
            </w:r>
          </w:p>
        </w:tc>
      </w:tr>
      <w:tr w:rsidR="00C57206" w:rsidRPr="00C57206">
        <w:tc>
          <w:tcPr>
            <w:tcW w:w="24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2641"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Приказ федерального органа исполнительной власти</w:t>
            </w:r>
          </w:p>
        </w:tc>
        <w:tc>
          <w:tcPr>
            <w:tcW w:w="3577"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об установлении порядка заполнения, учета и выдачи документов об образовании и документов об образовании и о квалификации и их дубликатов (</w:t>
            </w:r>
            <w:hyperlink r:id="rId61" w:history="1">
              <w:r w:rsidRPr="00C57206">
                <w:rPr>
                  <w:rFonts w:ascii="Times New Roman" w:hAnsi="Times New Roman" w:cs="Times New Roman"/>
                  <w:color w:val="0000FF"/>
                </w:rPr>
                <w:t>часть 4 статьи 60</w:t>
              </w:r>
            </w:hyperlink>
            <w:r w:rsidRPr="00C57206">
              <w:rPr>
                <w:rFonts w:ascii="Times New Roman" w:hAnsi="Times New Roman" w:cs="Times New Roman"/>
              </w:rPr>
              <w:t xml:space="preserve"> Федерального закона "Об образовании в Российской Федерации")</w:t>
            </w:r>
          </w:p>
        </w:tc>
        <w:tc>
          <w:tcPr>
            <w:tcW w:w="2126"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roofErr w:type="spellStart"/>
            <w:r w:rsidRPr="00C57206">
              <w:rPr>
                <w:rFonts w:ascii="Times New Roman" w:hAnsi="Times New Roman" w:cs="Times New Roman"/>
              </w:rPr>
              <w:t>Минобрнауки</w:t>
            </w:r>
            <w:proofErr w:type="spellEnd"/>
            <w:r w:rsidRPr="00C57206">
              <w:rPr>
                <w:rFonts w:ascii="Times New Roman" w:hAnsi="Times New Roman" w:cs="Times New Roman"/>
              </w:rPr>
              <w:t xml:space="preserve"> России</w:t>
            </w:r>
          </w:p>
        </w:tc>
        <w:tc>
          <w:tcPr>
            <w:tcW w:w="1701"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2014 год</w:t>
            </w:r>
          </w:p>
        </w:tc>
      </w:tr>
      <w:tr w:rsidR="00C57206" w:rsidRPr="00C57206">
        <w:tc>
          <w:tcPr>
            <w:tcW w:w="10289" w:type="dxa"/>
            <w:gridSpan w:val="5"/>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outlineLvl w:val="3"/>
              <w:rPr>
                <w:rFonts w:ascii="Times New Roman" w:hAnsi="Times New Roman" w:cs="Times New Roman"/>
              </w:rPr>
            </w:pPr>
            <w:bookmarkStart w:id="41" w:name="Par2726"/>
            <w:bookmarkEnd w:id="41"/>
            <w:r w:rsidRPr="00C57206">
              <w:rPr>
                <w:rFonts w:ascii="Times New Roman" w:hAnsi="Times New Roman" w:cs="Times New Roman"/>
              </w:rPr>
              <w:t>Основное мероприятие 1.6 "Модернизация образовательных программ профессионального образования, обеспечивающая гибкость и индивидуализацию процесса обучения с использованием новых технологий"</w:t>
            </w:r>
          </w:p>
        </w:tc>
      </w:tr>
      <w:tr w:rsidR="00C57206" w:rsidRPr="00C57206">
        <w:tc>
          <w:tcPr>
            <w:tcW w:w="24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2641"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Приказ федерального органа исполнительной власти</w:t>
            </w:r>
          </w:p>
        </w:tc>
        <w:tc>
          <w:tcPr>
            <w:tcW w:w="3577"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об утверждении федеральных государственных образовательных стандартов по программам ординатуры (</w:t>
            </w:r>
            <w:hyperlink r:id="rId62" w:history="1">
              <w:r w:rsidRPr="00C57206">
                <w:rPr>
                  <w:rFonts w:ascii="Times New Roman" w:hAnsi="Times New Roman" w:cs="Times New Roman"/>
                  <w:color w:val="0000FF"/>
                </w:rPr>
                <w:t>пункт 6 статьи 2</w:t>
              </w:r>
            </w:hyperlink>
            <w:r w:rsidRPr="00C57206">
              <w:rPr>
                <w:rFonts w:ascii="Times New Roman" w:hAnsi="Times New Roman" w:cs="Times New Roman"/>
              </w:rPr>
              <w:t xml:space="preserve">, </w:t>
            </w:r>
            <w:hyperlink r:id="rId63" w:history="1">
              <w:r w:rsidRPr="00C57206">
                <w:rPr>
                  <w:rFonts w:ascii="Times New Roman" w:hAnsi="Times New Roman" w:cs="Times New Roman"/>
                  <w:color w:val="0000FF"/>
                </w:rPr>
                <w:t>пункт 10 статьи 82</w:t>
              </w:r>
            </w:hyperlink>
            <w:r w:rsidRPr="00C57206">
              <w:rPr>
                <w:rFonts w:ascii="Times New Roman" w:hAnsi="Times New Roman" w:cs="Times New Roman"/>
              </w:rPr>
              <w:t xml:space="preserve"> Федерального закона "Об образовании в Российской Федерации")</w:t>
            </w:r>
          </w:p>
        </w:tc>
        <w:tc>
          <w:tcPr>
            <w:tcW w:w="2126"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roofErr w:type="spellStart"/>
            <w:r w:rsidRPr="00C57206">
              <w:rPr>
                <w:rFonts w:ascii="Times New Roman" w:hAnsi="Times New Roman" w:cs="Times New Roman"/>
              </w:rPr>
              <w:t>Минобрнауки</w:t>
            </w:r>
            <w:proofErr w:type="spellEnd"/>
            <w:r w:rsidRPr="00C57206">
              <w:rPr>
                <w:rFonts w:ascii="Times New Roman" w:hAnsi="Times New Roman" w:cs="Times New Roman"/>
              </w:rPr>
              <w:t xml:space="preserve"> России</w:t>
            </w:r>
          </w:p>
        </w:tc>
        <w:tc>
          <w:tcPr>
            <w:tcW w:w="1701"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2016 год</w:t>
            </w:r>
          </w:p>
        </w:tc>
      </w:tr>
      <w:tr w:rsidR="00C57206" w:rsidRPr="00C57206">
        <w:tc>
          <w:tcPr>
            <w:tcW w:w="24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2641"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Приказ федерального органа исполнительной власти</w:t>
            </w:r>
          </w:p>
        </w:tc>
        <w:tc>
          <w:tcPr>
            <w:tcW w:w="3577"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порядок организации образовательного процесса при сетевых формах реализации образовательных программ (</w:t>
            </w:r>
            <w:hyperlink r:id="rId64" w:history="1">
              <w:r w:rsidRPr="00C57206">
                <w:rPr>
                  <w:rFonts w:ascii="Times New Roman" w:hAnsi="Times New Roman" w:cs="Times New Roman"/>
                  <w:color w:val="0000FF"/>
                </w:rPr>
                <w:t>статья 15</w:t>
              </w:r>
            </w:hyperlink>
            <w:r w:rsidRPr="00C57206">
              <w:rPr>
                <w:rFonts w:ascii="Times New Roman" w:hAnsi="Times New Roman" w:cs="Times New Roman"/>
              </w:rPr>
              <w:t xml:space="preserve"> Федерального закона "Об образовании в Российской Федерации")</w:t>
            </w:r>
          </w:p>
        </w:tc>
        <w:tc>
          <w:tcPr>
            <w:tcW w:w="2126"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roofErr w:type="spellStart"/>
            <w:r w:rsidRPr="00C57206">
              <w:rPr>
                <w:rFonts w:ascii="Times New Roman" w:hAnsi="Times New Roman" w:cs="Times New Roman"/>
              </w:rPr>
              <w:t>Минобрнауки</w:t>
            </w:r>
            <w:proofErr w:type="spellEnd"/>
            <w:r w:rsidRPr="00C57206">
              <w:rPr>
                <w:rFonts w:ascii="Times New Roman" w:hAnsi="Times New Roman" w:cs="Times New Roman"/>
              </w:rPr>
              <w:t xml:space="preserve"> России</w:t>
            </w:r>
          </w:p>
        </w:tc>
        <w:tc>
          <w:tcPr>
            <w:tcW w:w="1701"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2015 год</w:t>
            </w:r>
          </w:p>
        </w:tc>
      </w:tr>
      <w:tr w:rsidR="00C57206" w:rsidRPr="00C57206">
        <w:tc>
          <w:tcPr>
            <w:tcW w:w="24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2641"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Приказ федерального органа исполнительной власти</w:t>
            </w:r>
          </w:p>
        </w:tc>
        <w:tc>
          <w:tcPr>
            <w:tcW w:w="3577"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 xml:space="preserve">об утверждении перечня профессий, специальностей и направлений подготовки высшего образования, реализация образовательных </w:t>
            </w:r>
            <w:r w:rsidRPr="00C57206">
              <w:rPr>
                <w:rFonts w:ascii="Times New Roman" w:hAnsi="Times New Roman" w:cs="Times New Roman"/>
              </w:rPr>
              <w:lastRenderedPageBreak/>
              <w:t>программ по которым не допускается с применением исключительно электронного обучения, дистанционных образовательных технологий (</w:t>
            </w:r>
            <w:hyperlink r:id="rId65" w:history="1">
              <w:r w:rsidRPr="00C57206">
                <w:rPr>
                  <w:rFonts w:ascii="Times New Roman" w:hAnsi="Times New Roman" w:cs="Times New Roman"/>
                  <w:color w:val="0000FF"/>
                </w:rPr>
                <w:t>часть 3 статьи 16</w:t>
              </w:r>
            </w:hyperlink>
            <w:r w:rsidRPr="00C57206">
              <w:rPr>
                <w:rFonts w:ascii="Times New Roman" w:hAnsi="Times New Roman" w:cs="Times New Roman"/>
              </w:rPr>
              <w:t xml:space="preserve"> Федерального закона "Об образовании в Российской Федерации")</w:t>
            </w:r>
          </w:p>
        </w:tc>
        <w:tc>
          <w:tcPr>
            <w:tcW w:w="2126"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roofErr w:type="spellStart"/>
            <w:r w:rsidRPr="00C57206">
              <w:rPr>
                <w:rFonts w:ascii="Times New Roman" w:hAnsi="Times New Roman" w:cs="Times New Roman"/>
              </w:rPr>
              <w:lastRenderedPageBreak/>
              <w:t>Минобрнауки</w:t>
            </w:r>
            <w:proofErr w:type="spellEnd"/>
            <w:r w:rsidRPr="00C57206">
              <w:rPr>
                <w:rFonts w:ascii="Times New Roman" w:hAnsi="Times New Roman" w:cs="Times New Roman"/>
              </w:rPr>
              <w:t xml:space="preserve"> России</w:t>
            </w:r>
          </w:p>
        </w:tc>
        <w:tc>
          <w:tcPr>
            <w:tcW w:w="1701"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2014 год</w:t>
            </w:r>
          </w:p>
        </w:tc>
      </w:tr>
      <w:tr w:rsidR="00C57206" w:rsidRPr="00C57206">
        <w:tc>
          <w:tcPr>
            <w:tcW w:w="10289" w:type="dxa"/>
            <w:gridSpan w:val="5"/>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outlineLvl w:val="3"/>
              <w:rPr>
                <w:rFonts w:ascii="Times New Roman" w:hAnsi="Times New Roman" w:cs="Times New Roman"/>
              </w:rPr>
            </w:pPr>
            <w:bookmarkStart w:id="42" w:name="Par2742"/>
            <w:bookmarkEnd w:id="42"/>
            <w:r w:rsidRPr="00C57206">
              <w:rPr>
                <w:rFonts w:ascii="Times New Roman" w:hAnsi="Times New Roman" w:cs="Times New Roman"/>
              </w:rPr>
              <w:lastRenderedPageBreak/>
              <w:t xml:space="preserve">Основное мероприятие 1.11 "Обеспечение социальной поддержки обучающихся на программах </w:t>
            </w:r>
            <w:proofErr w:type="gramStart"/>
            <w:r w:rsidRPr="00C57206">
              <w:rPr>
                <w:rFonts w:ascii="Times New Roman" w:hAnsi="Times New Roman" w:cs="Times New Roman"/>
              </w:rPr>
              <w:t>профессионального</w:t>
            </w:r>
            <w:proofErr w:type="gramEnd"/>
            <w:r w:rsidRPr="00C57206">
              <w:rPr>
                <w:rFonts w:ascii="Times New Roman" w:hAnsi="Times New Roman" w:cs="Times New Roman"/>
              </w:rPr>
              <w:t xml:space="preserve"> образования"</w:t>
            </w:r>
          </w:p>
        </w:tc>
      </w:tr>
      <w:tr w:rsidR="00C57206" w:rsidRPr="00C57206">
        <w:tc>
          <w:tcPr>
            <w:tcW w:w="24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2641"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Постановление Правительства Российской Федерации</w:t>
            </w:r>
          </w:p>
        </w:tc>
        <w:tc>
          <w:tcPr>
            <w:tcW w:w="3577"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нормативы для формирования стипендиального фонда за счет бюджетных ассигнований федерального бюджета по каждому уровню профессионального образования и категориям обучающихся с учетом уровня инфляции (</w:t>
            </w:r>
            <w:hyperlink r:id="rId66" w:history="1">
              <w:r w:rsidRPr="00C57206">
                <w:rPr>
                  <w:rFonts w:ascii="Times New Roman" w:hAnsi="Times New Roman" w:cs="Times New Roman"/>
                  <w:color w:val="0000FF"/>
                </w:rPr>
                <w:t>часть 10 статьи 36</w:t>
              </w:r>
            </w:hyperlink>
            <w:r w:rsidRPr="00C57206">
              <w:rPr>
                <w:rFonts w:ascii="Times New Roman" w:hAnsi="Times New Roman" w:cs="Times New Roman"/>
              </w:rPr>
              <w:t xml:space="preserve"> Федерального закона "Об образовании в Российской Федерации")</w:t>
            </w:r>
          </w:p>
        </w:tc>
        <w:tc>
          <w:tcPr>
            <w:tcW w:w="2126"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roofErr w:type="spellStart"/>
            <w:r w:rsidRPr="00C57206">
              <w:rPr>
                <w:rFonts w:ascii="Times New Roman" w:hAnsi="Times New Roman" w:cs="Times New Roman"/>
              </w:rPr>
              <w:t>Минобрнауки</w:t>
            </w:r>
            <w:proofErr w:type="spellEnd"/>
            <w:r w:rsidRPr="00C57206">
              <w:rPr>
                <w:rFonts w:ascii="Times New Roman" w:hAnsi="Times New Roman" w:cs="Times New Roman"/>
              </w:rPr>
              <w:t xml:space="preserve"> России</w:t>
            </w:r>
          </w:p>
        </w:tc>
        <w:tc>
          <w:tcPr>
            <w:tcW w:w="1701"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2014 год</w:t>
            </w:r>
          </w:p>
        </w:tc>
      </w:tr>
      <w:tr w:rsidR="00C57206" w:rsidRPr="00C57206">
        <w:tc>
          <w:tcPr>
            <w:tcW w:w="10289" w:type="dxa"/>
            <w:gridSpan w:val="5"/>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outlineLvl w:val="2"/>
              <w:rPr>
                <w:rFonts w:ascii="Times New Roman" w:hAnsi="Times New Roman" w:cs="Times New Roman"/>
              </w:rPr>
            </w:pPr>
            <w:bookmarkStart w:id="43" w:name="Par2748"/>
            <w:bookmarkEnd w:id="43"/>
            <w:r w:rsidRPr="00C57206">
              <w:rPr>
                <w:rFonts w:ascii="Times New Roman" w:hAnsi="Times New Roman" w:cs="Times New Roman"/>
              </w:rPr>
              <w:t>Подпрограмма 2 "Развитие дошкольного, общего и дополнительного образования детей"</w:t>
            </w:r>
          </w:p>
        </w:tc>
      </w:tr>
      <w:tr w:rsidR="00C57206" w:rsidRPr="00C57206">
        <w:tc>
          <w:tcPr>
            <w:tcW w:w="10289" w:type="dxa"/>
            <w:gridSpan w:val="5"/>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outlineLvl w:val="3"/>
              <w:rPr>
                <w:rFonts w:ascii="Times New Roman" w:hAnsi="Times New Roman" w:cs="Times New Roman"/>
              </w:rPr>
            </w:pPr>
            <w:bookmarkStart w:id="44" w:name="Par2749"/>
            <w:bookmarkEnd w:id="44"/>
            <w:r w:rsidRPr="00C57206">
              <w:rPr>
                <w:rFonts w:ascii="Times New Roman" w:hAnsi="Times New Roman" w:cs="Times New Roman"/>
              </w:rPr>
              <w:t xml:space="preserve">Основное мероприятие 2.1 "Развитие </w:t>
            </w:r>
            <w:proofErr w:type="gramStart"/>
            <w:r w:rsidRPr="00C57206">
              <w:rPr>
                <w:rFonts w:ascii="Times New Roman" w:hAnsi="Times New Roman" w:cs="Times New Roman"/>
              </w:rPr>
              <w:t>дошкольного</w:t>
            </w:r>
            <w:proofErr w:type="gramEnd"/>
            <w:r w:rsidRPr="00C57206">
              <w:rPr>
                <w:rFonts w:ascii="Times New Roman" w:hAnsi="Times New Roman" w:cs="Times New Roman"/>
              </w:rPr>
              <w:t xml:space="preserve"> образования"</w:t>
            </w:r>
          </w:p>
        </w:tc>
      </w:tr>
      <w:tr w:rsidR="00C57206" w:rsidRPr="00C57206">
        <w:tc>
          <w:tcPr>
            <w:tcW w:w="24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2641"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Приказ федерального органа исполнительной власти</w:t>
            </w:r>
          </w:p>
        </w:tc>
        <w:tc>
          <w:tcPr>
            <w:tcW w:w="3577"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порядок приема на обучение по образовательным программам дошкольного образования (</w:t>
            </w:r>
            <w:hyperlink r:id="rId67" w:history="1">
              <w:r w:rsidRPr="00C57206">
                <w:rPr>
                  <w:rFonts w:ascii="Times New Roman" w:hAnsi="Times New Roman" w:cs="Times New Roman"/>
                  <w:color w:val="0000FF"/>
                </w:rPr>
                <w:t>часть 8 статьи 55</w:t>
              </w:r>
            </w:hyperlink>
            <w:r w:rsidRPr="00C57206">
              <w:rPr>
                <w:rFonts w:ascii="Times New Roman" w:hAnsi="Times New Roman" w:cs="Times New Roman"/>
              </w:rPr>
              <w:t xml:space="preserve"> Федерального закона "Об образовании в Российской Федерации")</w:t>
            </w:r>
          </w:p>
        </w:tc>
        <w:tc>
          <w:tcPr>
            <w:tcW w:w="2126"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roofErr w:type="spellStart"/>
            <w:r w:rsidRPr="00C57206">
              <w:rPr>
                <w:rFonts w:ascii="Times New Roman" w:hAnsi="Times New Roman" w:cs="Times New Roman"/>
              </w:rPr>
              <w:t>Минобрнауки</w:t>
            </w:r>
            <w:proofErr w:type="spellEnd"/>
            <w:r w:rsidRPr="00C57206">
              <w:rPr>
                <w:rFonts w:ascii="Times New Roman" w:hAnsi="Times New Roman" w:cs="Times New Roman"/>
              </w:rPr>
              <w:t xml:space="preserve"> России</w:t>
            </w:r>
          </w:p>
        </w:tc>
        <w:tc>
          <w:tcPr>
            <w:tcW w:w="1701"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2014 год</w:t>
            </w:r>
          </w:p>
        </w:tc>
      </w:tr>
      <w:tr w:rsidR="00C57206" w:rsidRPr="00C57206">
        <w:tc>
          <w:tcPr>
            <w:tcW w:w="10289" w:type="dxa"/>
            <w:gridSpan w:val="5"/>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outlineLvl w:val="3"/>
              <w:rPr>
                <w:rFonts w:ascii="Times New Roman" w:hAnsi="Times New Roman" w:cs="Times New Roman"/>
              </w:rPr>
            </w:pPr>
            <w:bookmarkStart w:id="45" w:name="Par2755"/>
            <w:bookmarkEnd w:id="45"/>
            <w:r w:rsidRPr="00C57206">
              <w:rPr>
                <w:rFonts w:ascii="Times New Roman" w:hAnsi="Times New Roman" w:cs="Times New Roman"/>
              </w:rPr>
              <w:t>Основное мероприятие 2.2 "Развитие общего образования"</w:t>
            </w:r>
          </w:p>
        </w:tc>
      </w:tr>
      <w:tr w:rsidR="00C57206" w:rsidRPr="00C57206">
        <w:tc>
          <w:tcPr>
            <w:tcW w:w="24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2641"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Приказ федерального органа исполнительной власти</w:t>
            </w:r>
          </w:p>
        </w:tc>
        <w:tc>
          <w:tcPr>
            <w:tcW w:w="3577"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порядок приема на обучение по образовательным программам начального общего, основного общего и среднего общего образования (</w:t>
            </w:r>
            <w:hyperlink r:id="rId68" w:history="1">
              <w:r w:rsidRPr="00C57206">
                <w:rPr>
                  <w:rFonts w:ascii="Times New Roman" w:hAnsi="Times New Roman" w:cs="Times New Roman"/>
                  <w:color w:val="0000FF"/>
                </w:rPr>
                <w:t>часть 8 статьи 55</w:t>
              </w:r>
            </w:hyperlink>
            <w:r w:rsidRPr="00C57206">
              <w:rPr>
                <w:rFonts w:ascii="Times New Roman" w:hAnsi="Times New Roman" w:cs="Times New Roman"/>
              </w:rPr>
              <w:t xml:space="preserve"> Федерального закона "Об образовании в Российской Федерации")</w:t>
            </w:r>
          </w:p>
        </w:tc>
        <w:tc>
          <w:tcPr>
            <w:tcW w:w="2126"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roofErr w:type="spellStart"/>
            <w:r w:rsidRPr="00C57206">
              <w:rPr>
                <w:rFonts w:ascii="Times New Roman" w:hAnsi="Times New Roman" w:cs="Times New Roman"/>
              </w:rPr>
              <w:t>Минобрнауки</w:t>
            </w:r>
            <w:proofErr w:type="spellEnd"/>
            <w:r w:rsidRPr="00C57206">
              <w:rPr>
                <w:rFonts w:ascii="Times New Roman" w:hAnsi="Times New Roman" w:cs="Times New Roman"/>
              </w:rPr>
              <w:t xml:space="preserve"> России</w:t>
            </w:r>
          </w:p>
        </w:tc>
        <w:tc>
          <w:tcPr>
            <w:tcW w:w="1701"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2014 год</w:t>
            </w:r>
          </w:p>
        </w:tc>
      </w:tr>
      <w:tr w:rsidR="00C57206" w:rsidRPr="00C57206">
        <w:tc>
          <w:tcPr>
            <w:tcW w:w="10289" w:type="dxa"/>
            <w:gridSpan w:val="5"/>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outlineLvl w:val="3"/>
              <w:rPr>
                <w:rFonts w:ascii="Times New Roman" w:hAnsi="Times New Roman" w:cs="Times New Roman"/>
              </w:rPr>
            </w:pPr>
            <w:bookmarkStart w:id="46" w:name="Par2761"/>
            <w:bookmarkEnd w:id="46"/>
            <w:r w:rsidRPr="00C57206">
              <w:rPr>
                <w:rFonts w:ascii="Times New Roman" w:hAnsi="Times New Roman" w:cs="Times New Roman"/>
              </w:rPr>
              <w:t>Основное мероприятие 2.4 "Выявление и поддержка одаренных детей и молодежи"</w:t>
            </w:r>
          </w:p>
        </w:tc>
      </w:tr>
      <w:tr w:rsidR="00C57206" w:rsidRPr="00C57206">
        <w:tc>
          <w:tcPr>
            <w:tcW w:w="24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2641"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Приказ федерального органа исполнительной власти</w:t>
            </w:r>
          </w:p>
        </w:tc>
        <w:tc>
          <w:tcPr>
            <w:tcW w:w="3577"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порядок проведения олимпиад школьников (</w:t>
            </w:r>
            <w:hyperlink r:id="rId69" w:history="1">
              <w:r w:rsidRPr="00C57206">
                <w:rPr>
                  <w:rFonts w:ascii="Times New Roman" w:hAnsi="Times New Roman" w:cs="Times New Roman"/>
                  <w:color w:val="0000FF"/>
                </w:rPr>
                <w:t>часть 12 статьи 71</w:t>
              </w:r>
            </w:hyperlink>
            <w:r w:rsidRPr="00C57206">
              <w:rPr>
                <w:rFonts w:ascii="Times New Roman" w:hAnsi="Times New Roman" w:cs="Times New Roman"/>
              </w:rPr>
              <w:t xml:space="preserve"> Федерального закона "Об образовании в Российской Федерации")</w:t>
            </w:r>
          </w:p>
        </w:tc>
        <w:tc>
          <w:tcPr>
            <w:tcW w:w="2126"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roofErr w:type="spellStart"/>
            <w:r w:rsidRPr="00C57206">
              <w:rPr>
                <w:rFonts w:ascii="Times New Roman" w:hAnsi="Times New Roman" w:cs="Times New Roman"/>
              </w:rPr>
              <w:t>Минобрнауки</w:t>
            </w:r>
            <w:proofErr w:type="spellEnd"/>
            <w:r w:rsidRPr="00C57206">
              <w:rPr>
                <w:rFonts w:ascii="Times New Roman" w:hAnsi="Times New Roman" w:cs="Times New Roman"/>
              </w:rPr>
              <w:t xml:space="preserve"> России</w:t>
            </w:r>
          </w:p>
        </w:tc>
        <w:tc>
          <w:tcPr>
            <w:tcW w:w="1701"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2014 год</w:t>
            </w:r>
          </w:p>
        </w:tc>
      </w:tr>
      <w:tr w:rsidR="00C57206" w:rsidRPr="00C57206">
        <w:tc>
          <w:tcPr>
            <w:tcW w:w="24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2641"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Приказ федерального органа исполнительной власти</w:t>
            </w:r>
          </w:p>
        </w:tc>
        <w:tc>
          <w:tcPr>
            <w:tcW w:w="3577"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порядок формирования сборных команд Российской Федерации для участия в международных олимпиадах по общеобразовательным предметам (</w:t>
            </w:r>
            <w:hyperlink r:id="rId70" w:history="1">
              <w:r w:rsidRPr="00C57206">
                <w:rPr>
                  <w:rFonts w:ascii="Times New Roman" w:hAnsi="Times New Roman" w:cs="Times New Roman"/>
                  <w:color w:val="0000FF"/>
                </w:rPr>
                <w:t>пункт 1 части 4 статьи 71</w:t>
              </w:r>
            </w:hyperlink>
            <w:r w:rsidRPr="00C57206">
              <w:rPr>
                <w:rFonts w:ascii="Times New Roman" w:hAnsi="Times New Roman" w:cs="Times New Roman"/>
              </w:rPr>
              <w:t xml:space="preserve"> Федерального закона "Об образовании в Российской Федерации")</w:t>
            </w:r>
          </w:p>
        </w:tc>
        <w:tc>
          <w:tcPr>
            <w:tcW w:w="2126"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roofErr w:type="spellStart"/>
            <w:r w:rsidRPr="00C57206">
              <w:rPr>
                <w:rFonts w:ascii="Times New Roman" w:hAnsi="Times New Roman" w:cs="Times New Roman"/>
              </w:rPr>
              <w:t>Минобрнауки</w:t>
            </w:r>
            <w:proofErr w:type="spellEnd"/>
            <w:r w:rsidRPr="00C57206">
              <w:rPr>
                <w:rFonts w:ascii="Times New Roman" w:hAnsi="Times New Roman" w:cs="Times New Roman"/>
              </w:rPr>
              <w:t xml:space="preserve"> России</w:t>
            </w:r>
          </w:p>
        </w:tc>
        <w:tc>
          <w:tcPr>
            <w:tcW w:w="1701"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2014 год</w:t>
            </w:r>
          </w:p>
        </w:tc>
      </w:tr>
      <w:tr w:rsidR="00C57206" w:rsidRPr="00C57206">
        <w:tc>
          <w:tcPr>
            <w:tcW w:w="10289" w:type="dxa"/>
            <w:gridSpan w:val="5"/>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outlineLvl w:val="3"/>
              <w:rPr>
                <w:rFonts w:ascii="Times New Roman" w:hAnsi="Times New Roman" w:cs="Times New Roman"/>
              </w:rPr>
            </w:pPr>
            <w:bookmarkStart w:id="47" w:name="Par2772"/>
            <w:bookmarkEnd w:id="47"/>
            <w:r w:rsidRPr="00C57206">
              <w:rPr>
                <w:rFonts w:ascii="Times New Roman" w:hAnsi="Times New Roman" w:cs="Times New Roman"/>
              </w:rPr>
              <w:t>Основное мероприятие 2.7 "Развитие кадрового потенциала системы дошкольного, общего и дополнительного образования детей"</w:t>
            </w:r>
          </w:p>
        </w:tc>
      </w:tr>
      <w:tr w:rsidR="00C57206" w:rsidRPr="00C57206">
        <w:tc>
          <w:tcPr>
            <w:tcW w:w="24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2641"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Приказ федерального органа исполнительной власти</w:t>
            </w:r>
          </w:p>
        </w:tc>
        <w:tc>
          <w:tcPr>
            <w:tcW w:w="3577"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порядок проведения аттестации педагогических работников (</w:t>
            </w:r>
            <w:hyperlink r:id="rId71" w:history="1">
              <w:r w:rsidRPr="00C57206">
                <w:rPr>
                  <w:rFonts w:ascii="Times New Roman" w:hAnsi="Times New Roman" w:cs="Times New Roman"/>
                  <w:color w:val="0000FF"/>
                </w:rPr>
                <w:t>часть 4 статьи 49</w:t>
              </w:r>
            </w:hyperlink>
            <w:r w:rsidRPr="00C57206">
              <w:rPr>
                <w:rFonts w:ascii="Times New Roman" w:hAnsi="Times New Roman" w:cs="Times New Roman"/>
              </w:rPr>
              <w:t xml:space="preserve"> Федерального закона "Об образовании в Российской Федерации")</w:t>
            </w:r>
          </w:p>
        </w:tc>
        <w:tc>
          <w:tcPr>
            <w:tcW w:w="2126"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roofErr w:type="spellStart"/>
            <w:r w:rsidRPr="00C57206">
              <w:rPr>
                <w:rFonts w:ascii="Times New Roman" w:hAnsi="Times New Roman" w:cs="Times New Roman"/>
              </w:rPr>
              <w:t>Минобрнауки</w:t>
            </w:r>
            <w:proofErr w:type="spellEnd"/>
            <w:r w:rsidRPr="00C57206">
              <w:rPr>
                <w:rFonts w:ascii="Times New Roman" w:hAnsi="Times New Roman" w:cs="Times New Roman"/>
              </w:rPr>
              <w:t xml:space="preserve"> России</w:t>
            </w:r>
          </w:p>
        </w:tc>
        <w:tc>
          <w:tcPr>
            <w:tcW w:w="1701"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2014 год</w:t>
            </w:r>
          </w:p>
        </w:tc>
      </w:tr>
      <w:tr w:rsidR="00C57206" w:rsidRPr="00C57206">
        <w:tc>
          <w:tcPr>
            <w:tcW w:w="10289" w:type="dxa"/>
            <w:gridSpan w:val="5"/>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outlineLvl w:val="2"/>
              <w:rPr>
                <w:rFonts w:ascii="Times New Roman" w:hAnsi="Times New Roman" w:cs="Times New Roman"/>
              </w:rPr>
            </w:pPr>
            <w:bookmarkStart w:id="48" w:name="Par2778"/>
            <w:bookmarkEnd w:id="48"/>
            <w:r w:rsidRPr="00C57206">
              <w:rPr>
                <w:rFonts w:ascii="Times New Roman" w:hAnsi="Times New Roman" w:cs="Times New Roman"/>
              </w:rPr>
              <w:t xml:space="preserve">Подпрограмма 3 "Развитие системы оценки качества образования и информационной прозрачности </w:t>
            </w:r>
            <w:r w:rsidRPr="00C57206">
              <w:rPr>
                <w:rFonts w:ascii="Times New Roman" w:hAnsi="Times New Roman" w:cs="Times New Roman"/>
              </w:rPr>
              <w:lastRenderedPageBreak/>
              <w:t>системы образования"</w:t>
            </w:r>
          </w:p>
        </w:tc>
      </w:tr>
      <w:tr w:rsidR="00C57206" w:rsidRPr="00C57206">
        <w:tc>
          <w:tcPr>
            <w:tcW w:w="10289" w:type="dxa"/>
            <w:gridSpan w:val="5"/>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outlineLvl w:val="3"/>
              <w:rPr>
                <w:rFonts w:ascii="Times New Roman" w:hAnsi="Times New Roman" w:cs="Times New Roman"/>
              </w:rPr>
            </w:pPr>
            <w:bookmarkStart w:id="49" w:name="Par2779"/>
            <w:bookmarkEnd w:id="49"/>
            <w:r w:rsidRPr="00C57206">
              <w:rPr>
                <w:rFonts w:ascii="Times New Roman" w:hAnsi="Times New Roman" w:cs="Times New Roman"/>
              </w:rPr>
              <w:lastRenderedPageBreak/>
              <w:t>Основное мероприятие 3.1 "Обеспечение деятельности Федеральной службы по надзору в сфере образования и науки"</w:t>
            </w:r>
          </w:p>
        </w:tc>
      </w:tr>
      <w:tr w:rsidR="00C57206" w:rsidRPr="00C57206">
        <w:tc>
          <w:tcPr>
            <w:tcW w:w="24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2641"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hyperlink r:id="rId72" w:history="1">
              <w:r w:rsidRPr="00C57206">
                <w:rPr>
                  <w:rFonts w:ascii="Times New Roman" w:hAnsi="Times New Roman" w:cs="Times New Roman"/>
                  <w:color w:val="0000FF"/>
                </w:rPr>
                <w:t>Приказ</w:t>
              </w:r>
            </w:hyperlink>
            <w:r w:rsidRPr="00C57206">
              <w:rPr>
                <w:rFonts w:ascii="Times New Roman" w:hAnsi="Times New Roman" w:cs="Times New Roman"/>
              </w:rPr>
              <w:t xml:space="preserve"> федерального органа исполнительной власти</w:t>
            </w:r>
          </w:p>
        </w:tc>
        <w:tc>
          <w:tcPr>
            <w:tcW w:w="3577"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 xml:space="preserve">утверждение форм заявления о </w:t>
            </w:r>
            <w:proofErr w:type="gramStart"/>
            <w:r w:rsidRPr="00C57206">
              <w:rPr>
                <w:rFonts w:ascii="Times New Roman" w:hAnsi="Times New Roman" w:cs="Times New Roman"/>
              </w:rPr>
              <w:t>предоставлении</w:t>
            </w:r>
            <w:proofErr w:type="gramEnd"/>
            <w:r w:rsidRPr="00C57206">
              <w:rPr>
                <w:rFonts w:ascii="Times New Roman" w:hAnsi="Times New Roman" w:cs="Times New Roman"/>
              </w:rPr>
              <w:t xml:space="preserve"> временной лицензии, перечня и форм документов, прилагаемых к нему (</w:t>
            </w:r>
            <w:hyperlink r:id="rId73" w:history="1">
              <w:r w:rsidRPr="00C57206">
                <w:rPr>
                  <w:rFonts w:ascii="Times New Roman" w:hAnsi="Times New Roman" w:cs="Times New Roman"/>
                  <w:color w:val="0000FF"/>
                </w:rPr>
                <w:t>пункт 3 часть 2 статья 5</w:t>
              </w:r>
            </w:hyperlink>
            <w:r w:rsidRPr="00C57206">
              <w:rPr>
                <w:rFonts w:ascii="Times New Roman" w:hAnsi="Times New Roman" w:cs="Times New Roman"/>
              </w:rPr>
              <w:t xml:space="preserve"> Федерального закона "О лицензировании отдельных видов деятельности")</w:t>
            </w:r>
          </w:p>
        </w:tc>
        <w:tc>
          <w:tcPr>
            <w:tcW w:w="2126"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roofErr w:type="spellStart"/>
            <w:r w:rsidRPr="00C57206">
              <w:rPr>
                <w:rFonts w:ascii="Times New Roman" w:hAnsi="Times New Roman" w:cs="Times New Roman"/>
              </w:rPr>
              <w:t>Минобрнауки</w:t>
            </w:r>
            <w:proofErr w:type="spellEnd"/>
            <w:r w:rsidRPr="00C57206">
              <w:rPr>
                <w:rFonts w:ascii="Times New Roman" w:hAnsi="Times New Roman" w:cs="Times New Roman"/>
              </w:rPr>
              <w:t xml:space="preserve"> России</w:t>
            </w:r>
          </w:p>
        </w:tc>
        <w:tc>
          <w:tcPr>
            <w:tcW w:w="1701"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2014 год</w:t>
            </w:r>
          </w:p>
        </w:tc>
      </w:tr>
      <w:tr w:rsidR="00C57206" w:rsidRPr="00C57206">
        <w:tc>
          <w:tcPr>
            <w:tcW w:w="24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2641"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Приказ федерального органа исполнительной власти</w:t>
            </w:r>
          </w:p>
        </w:tc>
        <w:tc>
          <w:tcPr>
            <w:tcW w:w="3577"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roofErr w:type="gramStart"/>
            <w:r w:rsidRPr="00C57206">
              <w:rPr>
                <w:rFonts w:ascii="Times New Roman" w:hAnsi="Times New Roman" w:cs="Times New Roman"/>
              </w:rPr>
              <w:t>утверждение форм заявлений о предоставлении лицензий на осуществление образовательной деятельности, переоформлении лицензий на осуществление образовательной деятельности, а также форм уведомлений, предписаний об устранении выявленных нарушений лицензионных требований, выписок из реестров лицензий и других используемых в процессе лицензирования документов (</w:t>
            </w:r>
            <w:hyperlink r:id="rId74" w:history="1">
              <w:r w:rsidRPr="00C57206">
                <w:rPr>
                  <w:rFonts w:ascii="Times New Roman" w:hAnsi="Times New Roman" w:cs="Times New Roman"/>
                  <w:color w:val="0000FF"/>
                </w:rPr>
                <w:t>часть 2 статьи 5</w:t>
              </w:r>
            </w:hyperlink>
            <w:r w:rsidRPr="00C57206">
              <w:rPr>
                <w:rFonts w:ascii="Times New Roman" w:hAnsi="Times New Roman" w:cs="Times New Roman"/>
              </w:rPr>
              <w:t xml:space="preserve"> Федерального закона "О лицензировании отдельных видов деятельности")</w:t>
            </w:r>
            <w:proofErr w:type="gramEnd"/>
          </w:p>
        </w:tc>
        <w:tc>
          <w:tcPr>
            <w:tcW w:w="2126"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roofErr w:type="spellStart"/>
            <w:r w:rsidRPr="00C57206">
              <w:rPr>
                <w:rFonts w:ascii="Times New Roman" w:hAnsi="Times New Roman" w:cs="Times New Roman"/>
              </w:rPr>
              <w:t>Минобрнауки</w:t>
            </w:r>
            <w:proofErr w:type="spellEnd"/>
            <w:r w:rsidRPr="00C57206">
              <w:rPr>
                <w:rFonts w:ascii="Times New Roman" w:hAnsi="Times New Roman" w:cs="Times New Roman"/>
              </w:rPr>
              <w:t xml:space="preserve"> России</w:t>
            </w:r>
          </w:p>
        </w:tc>
        <w:tc>
          <w:tcPr>
            <w:tcW w:w="1701"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2014 год</w:t>
            </w:r>
          </w:p>
        </w:tc>
      </w:tr>
      <w:tr w:rsidR="00C57206" w:rsidRPr="00C57206">
        <w:tc>
          <w:tcPr>
            <w:tcW w:w="24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2641"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Приказ федерального органа исполнительной власти</w:t>
            </w:r>
          </w:p>
        </w:tc>
        <w:tc>
          <w:tcPr>
            <w:tcW w:w="3577"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 xml:space="preserve">установление порядка хранения </w:t>
            </w:r>
            <w:proofErr w:type="spellStart"/>
            <w:r w:rsidRPr="00C57206">
              <w:rPr>
                <w:rFonts w:ascii="Times New Roman" w:hAnsi="Times New Roman" w:cs="Times New Roman"/>
              </w:rPr>
              <w:t>аккредитационных</w:t>
            </w:r>
            <w:proofErr w:type="spellEnd"/>
            <w:r w:rsidRPr="00C57206">
              <w:rPr>
                <w:rFonts w:ascii="Times New Roman" w:hAnsi="Times New Roman" w:cs="Times New Roman"/>
              </w:rPr>
              <w:t xml:space="preserve"> дел (</w:t>
            </w:r>
            <w:hyperlink r:id="rId75" w:history="1">
              <w:r w:rsidRPr="00C57206">
                <w:rPr>
                  <w:rFonts w:ascii="Times New Roman" w:hAnsi="Times New Roman" w:cs="Times New Roman"/>
                  <w:color w:val="0000FF"/>
                </w:rPr>
                <w:t>пункт 22</w:t>
              </w:r>
            </w:hyperlink>
            <w:r w:rsidRPr="00C57206">
              <w:rPr>
                <w:rFonts w:ascii="Times New Roman" w:hAnsi="Times New Roman" w:cs="Times New Roman"/>
              </w:rPr>
              <w:t xml:space="preserve"> Положения о государственной аккредитации образовательной деятельности, утвержденного </w:t>
            </w:r>
            <w:r w:rsidRPr="00C57206">
              <w:rPr>
                <w:rFonts w:ascii="Times New Roman" w:hAnsi="Times New Roman" w:cs="Times New Roman"/>
              </w:rPr>
              <w:lastRenderedPageBreak/>
              <w:t>постановлением Правительства Российской Федерации от 18 ноября 2013 г. N 1039)</w:t>
            </w:r>
          </w:p>
        </w:tc>
        <w:tc>
          <w:tcPr>
            <w:tcW w:w="2126"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roofErr w:type="spellStart"/>
            <w:r w:rsidRPr="00C57206">
              <w:rPr>
                <w:rFonts w:ascii="Times New Roman" w:hAnsi="Times New Roman" w:cs="Times New Roman"/>
              </w:rPr>
              <w:lastRenderedPageBreak/>
              <w:t>Минобрнауки</w:t>
            </w:r>
            <w:proofErr w:type="spellEnd"/>
            <w:r w:rsidRPr="00C57206">
              <w:rPr>
                <w:rFonts w:ascii="Times New Roman" w:hAnsi="Times New Roman" w:cs="Times New Roman"/>
              </w:rPr>
              <w:t xml:space="preserve"> России</w:t>
            </w:r>
          </w:p>
        </w:tc>
        <w:tc>
          <w:tcPr>
            <w:tcW w:w="1701"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2014 год</w:t>
            </w:r>
          </w:p>
        </w:tc>
      </w:tr>
      <w:tr w:rsidR="00C57206" w:rsidRPr="00C57206">
        <w:tc>
          <w:tcPr>
            <w:tcW w:w="24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2641"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Приказ федерального органа исполнительной власти</w:t>
            </w:r>
          </w:p>
        </w:tc>
        <w:tc>
          <w:tcPr>
            <w:tcW w:w="3577"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 xml:space="preserve">квалификационные требования к экспертам, требования к экспертным организациям, порядок привлечения, отбора экспертов и экспертных организаций для проведения </w:t>
            </w:r>
            <w:proofErr w:type="spellStart"/>
            <w:r w:rsidRPr="00C57206">
              <w:rPr>
                <w:rFonts w:ascii="Times New Roman" w:hAnsi="Times New Roman" w:cs="Times New Roman"/>
              </w:rPr>
              <w:t>аккредитационной</w:t>
            </w:r>
            <w:proofErr w:type="spellEnd"/>
            <w:r w:rsidRPr="00C57206">
              <w:rPr>
                <w:rFonts w:ascii="Times New Roman" w:hAnsi="Times New Roman" w:cs="Times New Roman"/>
              </w:rPr>
              <w:t xml:space="preserve"> экспертизы, порядок их аккредитации (в том числе порядок ведения реестра экспертов и экспертных организаций) (</w:t>
            </w:r>
            <w:hyperlink r:id="rId76" w:history="1">
              <w:r w:rsidRPr="00C57206">
                <w:rPr>
                  <w:rFonts w:ascii="Times New Roman" w:hAnsi="Times New Roman" w:cs="Times New Roman"/>
                  <w:color w:val="0000FF"/>
                </w:rPr>
                <w:t>часть 15 статьи 92</w:t>
              </w:r>
            </w:hyperlink>
            <w:r w:rsidRPr="00C57206">
              <w:rPr>
                <w:rFonts w:ascii="Times New Roman" w:hAnsi="Times New Roman" w:cs="Times New Roman"/>
              </w:rPr>
              <w:t xml:space="preserve"> Федерального закона "Об образовании в Российской Федерации")</w:t>
            </w:r>
          </w:p>
        </w:tc>
        <w:tc>
          <w:tcPr>
            <w:tcW w:w="2126"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roofErr w:type="spellStart"/>
            <w:r w:rsidRPr="00C57206">
              <w:rPr>
                <w:rFonts w:ascii="Times New Roman" w:hAnsi="Times New Roman" w:cs="Times New Roman"/>
              </w:rPr>
              <w:t>Минобрнауки</w:t>
            </w:r>
            <w:proofErr w:type="spellEnd"/>
            <w:r w:rsidRPr="00C57206">
              <w:rPr>
                <w:rFonts w:ascii="Times New Roman" w:hAnsi="Times New Roman" w:cs="Times New Roman"/>
              </w:rPr>
              <w:t xml:space="preserve"> России</w:t>
            </w:r>
          </w:p>
        </w:tc>
        <w:tc>
          <w:tcPr>
            <w:tcW w:w="1701"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2014 год</w:t>
            </w:r>
          </w:p>
        </w:tc>
      </w:tr>
      <w:tr w:rsidR="00C57206" w:rsidRPr="00C57206">
        <w:tc>
          <w:tcPr>
            <w:tcW w:w="10289" w:type="dxa"/>
            <w:gridSpan w:val="5"/>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outlineLvl w:val="3"/>
              <w:rPr>
                <w:rFonts w:ascii="Times New Roman" w:hAnsi="Times New Roman" w:cs="Times New Roman"/>
              </w:rPr>
            </w:pPr>
            <w:bookmarkStart w:id="50" w:name="Par2800"/>
            <w:bookmarkEnd w:id="50"/>
            <w:r w:rsidRPr="00C57206">
              <w:rPr>
                <w:rFonts w:ascii="Times New Roman" w:hAnsi="Times New Roman" w:cs="Times New Roman"/>
              </w:rPr>
              <w:t xml:space="preserve">Основное мероприятие 3.2 "Формирование и развитие общероссийской системы оценки качества образования, в </w:t>
            </w:r>
            <w:proofErr w:type="spellStart"/>
            <w:r w:rsidRPr="00C57206">
              <w:rPr>
                <w:rFonts w:ascii="Times New Roman" w:hAnsi="Times New Roman" w:cs="Times New Roman"/>
              </w:rPr>
              <w:t>т.ч</w:t>
            </w:r>
            <w:proofErr w:type="spellEnd"/>
            <w:r w:rsidRPr="00C57206">
              <w:rPr>
                <w:rFonts w:ascii="Times New Roman" w:hAnsi="Times New Roman" w:cs="Times New Roman"/>
              </w:rPr>
              <w:t>. поддержка и развитие инструментов оценки результатов обучения в системе общего образования, подготовка специалистов по педагогическим измерениям в специализированной магистратуре и аспирантуре"</w:t>
            </w:r>
          </w:p>
        </w:tc>
      </w:tr>
      <w:tr w:rsidR="00C57206" w:rsidRPr="00C57206">
        <w:tc>
          <w:tcPr>
            <w:tcW w:w="24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2641"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Приказ федерального органа исполнительной власти</w:t>
            </w:r>
          </w:p>
        </w:tc>
        <w:tc>
          <w:tcPr>
            <w:tcW w:w="3577"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порядок проведения государственной итоговой аттестации по соответствующим образовательным программам различного уровней и в любых формах (</w:t>
            </w:r>
            <w:hyperlink r:id="rId77" w:history="1">
              <w:r w:rsidRPr="00C57206">
                <w:rPr>
                  <w:rFonts w:ascii="Times New Roman" w:hAnsi="Times New Roman" w:cs="Times New Roman"/>
                  <w:color w:val="0000FF"/>
                </w:rPr>
                <w:t>часть 5 статьи 59</w:t>
              </w:r>
            </w:hyperlink>
            <w:r w:rsidRPr="00C57206">
              <w:rPr>
                <w:rFonts w:ascii="Times New Roman" w:hAnsi="Times New Roman" w:cs="Times New Roman"/>
              </w:rPr>
              <w:t xml:space="preserve"> Федерального закона "Об образовании в Российской Федерации")</w:t>
            </w:r>
          </w:p>
        </w:tc>
        <w:tc>
          <w:tcPr>
            <w:tcW w:w="2126"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roofErr w:type="spellStart"/>
            <w:r w:rsidRPr="00C57206">
              <w:rPr>
                <w:rFonts w:ascii="Times New Roman" w:hAnsi="Times New Roman" w:cs="Times New Roman"/>
              </w:rPr>
              <w:t>Минобрнауки</w:t>
            </w:r>
            <w:proofErr w:type="spellEnd"/>
            <w:r w:rsidRPr="00C57206">
              <w:rPr>
                <w:rFonts w:ascii="Times New Roman" w:hAnsi="Times New Roman" w:cs="Times New Roman"/>
              </w:rPr>
              <w:t xml:space="preserve"> России</w:t>
            </w:r>
          </w:p>
        </w:tc>
        <w:tc>
          <w:tcPr>
            <w:tcW w:w="1701"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2014 год</w:t>
            </w:r>
          </w:p>
        </w:tc>
      </w:tr>
      <w:tr w:rsidR="00C57206" w:rsidRPr="00C57206">
        <w:tc>
          <w:tcPr>
            <w:tcW w:w="10289" w:type="dxa"/>
            <w:gridSpan w:val="5"/>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outlineLvl w:val="2"/>
              <w:rPr>
                <w:rFonts w:ascii="Times New Roman" w:hAnsi="Times New Roman" w:cs="Times New Roman"/>
              </w:rPr>
            </w:pPr>
            <w:bookmarkStart w:id="51" w:name="Par2806"/>
            <w:bookmarkEnd w:id="51"/>
            <w:r w:rsidRPr="00C57206">
              <w:rPr>
                <w:rFonts w:ascii="Times New Roman" w:hAnsi="Times New Roman" w:cs="Times New Roman"/>
              </w:rPr>
              <w:t>Подпрограмма 4 "Вовлечение молодежи в социальную практику"</w:t>
            </w:r>
          </w:p>
        </w:tc>
      </w:tr>
      <w:tr w:rsidR="00C57206" w:rsidRPr="00C57206">
        <w:tc>
          <w:tcPr>
            <w:tcW w:w="10289" w:type="dxa"/>
            <w:gridSpan w:val="5"/>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outlineLvl w:val="3"/>
              <w:rPr>
                <w:rFonts w:ascii="Times New Roman" w:hAnsi="Times New Roman" w:cs="Times New Roman"/>
              </w:rPr>
            </w:pPr>
            <w:bookmarkStart w:id="52" w:name="Par2807"/>
            <w:bookmarkEnd w:id="52"/>
            <w:r w:rsidRPr="00C57206">
              <w:rPr>
                <w:rFonts w:ascii="Times New Roman" w:hAnsi="Times New Roman" w:cs="Times New Roman"/>
              </w:rPr>
              <w:t xml:space="preserve">Основное мероприятие 4.3 "Совершенствование деятельности федеральных государственных учреждений, находящихся в ведении </w:t>
            </w:r>
            <w:proofErr w:type="spellStart"/>
            <w:r w:rsidRPr="00C57206">
              <w:rPr>
                <w:rFonts w:ascii="Times New Roman" w:hAnsi="Times New Roman" w:cs="Times New Roman"/>
              </w:rPr>
              <w:t>Минобрнауки</w:t>
            </w:r>
            <w:proofErr w:type="spellEnd"/>
            <w:r w:rsidRPr="00C57206">
              <w:rPr>
                <w:rFonts w:ascii="Times New Roman" w:hAnsi="Times New Roman" w:cs="Times New Roman"/>
              </w:rPr>
              <w:t xml:space="preserve"> России и </w:t>
            </w:r>
            <w:proofErr w:type="spellStart"/>
            <w:r w:rsidRPr="00C57206">
              <w:rPr>
                <w:rFonts w:ascii="Times New Roman" w:hAnsi="Times New Roman" w:cs="Times New Roman"/>
              </w:rPr>
              <w:t>Росмолодежи</w:t>
            </w:r>
            <w:proofErr w:type="spellEnd"/>
            <w:r w:rsidRPr="00C57206">
              <w:rPr>
                <w:rFonts w:ascii="Times New Roman" w:hAnsi="Times New Roman" w:cs="Times New Roman"/>
              </w:rPr>
              <w:t>"</w:t>
            </w:r>
          </w:p>
        </w:tc>
      </w:tr>
      <w:tr w:rsidR="00C57206" w:rsidRPr="00C57206">
        <w:tc>
          <w:tcPr>
            <w:tcW w:w="244" w:type="dxa"/>
            <w:tcBorders>
              <w:bottom w:val="single" w:sz="4" w:space="0" w:color="auto"/>
            </w:tcBorders>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2641" w:type="dxa"/>
            <w:tcBorders>
              <w:bottom w:val="single" w:sz="4" w:space="0" w:color="auto"/>
            </w:tcBorders>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Приказ федерального органа исполнительной власти</w:t>
            </w:r>
          </w:p>
        </w:tc>
        <w:tc>
          <w:tcPr>
            <w:tcW w:w="3577" w:type="dxa"/>
            <w:tcBorders>
              <w:bottom w:val="single" w:sz="4" w:space="0" w:color="auto"/>
            </w:tcBorders>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 xml:space="preserve">нормативно-правовые акты, направленные на реализацию Федерального </w:t>
            </w:r>
            <w:hyperlink r:id="rId78" w:history="1">
              <w:r w:rsidRPr="00C57206">
                <w:rPr>
                  <w:rFonts w:ascii="Times New Roman" w:hAnsi="Times New Roman" w:cs="Times New Roman"/>
                  <w:color w:val="0000FF"/>
                </w:rPr>
                <w:t>закона</w:t>
              </w:r>
            </w:hyperlink>
            <w:r w:rsidRPr="00C57206">
              <w:rPr>
                <w:rFonts w:ascii="Times New Roman" w:hAnsi="Times New Roman" w:cs="Times New Roman"/>
              </w:rPr>
              <w:t xml:space="preserve"> от 8 мая 2010 г. N 83-ФЗ "О внесении изменений в отдельные законодательные акты Российской Федерации в связи с совершенствованием правового положения государственных (муниципальных) учреждений"</w:t>
            </w:r>
          </w:p>
        </w:tc>
        <w:tc>
          <w:tcPr>
            <w:tcW w:w="2126" w:type="dxa"/>
            <w:tcBorders>
              <w:bottom w:val="single" w:sz="4" w:space="0" w:color="auto"/>
            </w:tcBorders>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roofErr w:type="spellStart"/>
            <w:r w:rsidRPr="00C57206">
              <w:rPr>
                <w:rFonts w:ascii="Times New Roman" w:hAnsi="Times New Roman" w:cs="Times New Roman"/>
              </w:rPr>
              <w:t>Минобрнауки</w:t>
            </w:r>
            <w:proofErr w:type="spellEnd"/>
            <w:r w:rsidRPr="00C57206">
              <w:rPr>
                <w:rFonts w:ascii="Times New Roman" w:hAnsi="Times New Roman" w:cs="Times New Roman"/>
              </w:rPr>
              <w:t xml:space="preserve"> России</w:t>
            </w:r>
          </w:p>
        </w:tc>
        <w:tc>
          <w:tcPr>
            <w:tcW w:w="1701" w:type="dxa"/>
            <w:tcBorders>
              <w:bottom w:val="single" w:sz="4" w:space="0" w:color="auto"/>
            </w:tcBorders>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2016 год</w:t>
            </w:r>
          </w:p>
        </w:tc>
      </w:tr>
    </w:tbl>
    <w:p w:rsidR="00C57206" w:rsidRPr="00C57206" w:rsidRDefault="00C57206">
      <w:pPr>
        <w:widowControl w:val="0"/>
        <w:autoSpaceDE w:val="0"/>
        <w:autoSpaceDN w:val="0"/>
        <w:adjustRightInd w:val="0"/>
        <w:spacing w:after="0" w:line="240" w:lineRule="auto"/>
        <w:jc w:val="both"/>
        <w:rPr>
          <w:rFonts w:ascii="Times New Roman" w:hAnsi="Times New Roman" w:cs="Times New Roman"/>
        </w:rPr>
      </w:pPr>
    </w:p>
    <w:p w:rsidR="00C57206" w:rsidRPr="00C57206" w:rsidRDefault="00C57206">
      <w:pPr>
        <w:widowControl w:val="0"/>
        <w:autoSpaceDE w:val="0"/>
        <w:autoSpaceDN w:val="0"/>
        <w:adjustRightInd w:val="0"/>
        <w:spacing w:after="0" w:line="240" w:lineRule="auto"/>
        <w:jc w:val="both"/>
        <w:rPr>
          <w:rFonts w:ascii="Times New Roman" w:hAnsi="Times New Roman" w:cs="Times New Roman"/>
        </w:rPr>
      </w:pPr>
    </w:p>
    <w:p w:rsidR="00C57206" w:rsidRPr="00C57206" w:rsidRDefault="00C57206">
      <w:pPr>
        <w:widowControl w:val="0"/>
        <w:autoSpaceDE w:val="0"/>
        <w:autoSpaceDN w:val="0"/>
        <w:adjustRightInd w:val="0"/>
        <w:spacing w:after="0" w:line="240" w:lineRule="auto"/>
        <w:jc w:val="both"/>
        <w:rPr>
          <w:rFonts w:ascii="Times New Roman" w:hAnsi="Times New Roman" w:cs="Times New Roman"/>
        </w:rPr>
      </w:pPr>
    </w:p>
    <w:p w:rsidR="00C57206" w:rsidRPr="00C57206" w:rsidRDefault="00C57206">
      <w:pPr>
        <w:widowControl w:val="0"/>
        <w:autoSpaceDE w:val="0"/>
        <w:autoSpaceDN w:val="0"/>
        <w:adjustRightInd w:val="0"/>
        <w:spacing w:after="0" w:line="240" w:lineRule="auto"/>
        <w:jc w:val="both"/>
        <w:rPr>
          <w:rFonts w:ascii="Times New Roman" w:hAnsi="Times New Roman" w:cs="Times New Roman"/>
        </w:rPr>
      </w:pPr>
    </w:p>
    <w:p w:rsidR="00C57206" w:rsidRPr="00C57206" w:rsidRDefault="00C57206">
      <w:pPr>
        <w:widowControl w:val="0"/>
        <w:autoSpaceDE w:val="0"/>
        <w:autoSpaceDN w:val="0"/>
        <w:adjustRightInd w:val="0"/>
        <w:spacing w:after="0" w:line="240" w:lineRule="auto"/>
        <w:jc w:val="both"/>
        <w:rPr>
          <w:rFonts w:ascii="Times New Roman" w:hAnsi="Times New Roman" w:cs="Times New Roman"/>
        </w:rPr>
      </w:pPr>
    </w:p>
    <w:p w:rsidR="00C57206" w:rsidRPr="00C57206" w:rsidRDefault="00C57206">
      <w:pPr>
        <w:widowControl w:val="0"/>
        <w:autoSpaceDE w:val="0"/>
        <w:autoSpaceDN w:val="0"/>
        <w:adjustRightInd w:val="0"/>
        <w:spacing w:after="0" w:line="240" w:lineRule="auto"/>
        <w:jc w:val="right"/>
        <w:outlineLvl w:val="1"/>
        <w:rPr>
          <w:rFonts w:ascii="Times New Roman" w:hAnsi="Times New Roman" w:cs="Times New Roman"/>
        </w:rPr>
      </w:pPr>
      <w:bookmarkStart w:id="53" w:name="Par2818"/>
      <w:bookmarkEnd w:id="53"/>
      <w:r w:rsidRPr="00C57206">
        <w:rPr>
          <w:rFonts w:ascii="Times New Roman" w:hAnsi="Times New Roman" w:cs="Times New Roman"/>
        </w:rPr>
        <w:t>Приложение N 4</w:t>
      </w:r>
    </w:p>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r w:rsidRPr="00C57206">
        <w:rPr>
          <w:rFonts w:ascii="Times New Roman" w:hAnsi="Times New Roman" w:cs="Times New Roman"/>
        </w:rPr>
        <w:t>к государственной программе</w:t>
      </w:r>
    </w:p>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r w:rsidRPr="00C57206">
        <w:rPr>
          <w:rFonts w:ascii="Times New Roman" w:hAnsi="Times New Roman" w:cs="Times New Roman"/>
        </w:rPr>
        <w:t>Российской Федерации "Развитие</w:t>
      </w:r>
    </w:p>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r w:rsidRPr="00C57206">
        <w:rPr>
          <w:rFonts w:ascii="Times New Roman" w:hAnsi="Times New Roman" w:cs="Times New Roman"/>
        </w:rPr>
        <w:t>образования" на 2013 - 2020 годы</w:t>
      </w:r>
    </w:p>
    <w:p w:rsidR="00C57206" w:rsidRPr="00C57206" w:rsidRDefault="00C57206">
      <w:pPr>
        <w:widowControl w:val="0"/>
        <w:autoSpaceDE w:val="0"/>
        <w:autoSpaceDN w:val="0"/>
        <w:adjustRightInd w:val="0"/>
        <w:spacing w:after="0" w:line="240" w:lineRule="auto"/>
        <w:jc w:val="both"/>
        <w:rPr>
          <w:rFonts w:ascii="Times New Roman" w:hAnsi="Times New Roman" w:cs="Times New Roman"/>
        </w:rPr>
      </w:pPr>
    </w:p>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bookmarkStart w:id="54" w:name="Par2823"/>
      <w:bookmarkEnd w:id="54"/>
      <w:r w:rsidRPr="00C57206">
        <w:rPr>
          <w:rFonts w:ascii="Times New Roman" w:hAnsi="Times New Roman" w:cs="Times New Roman"/>
        </w:rPr>
        <w:t>РЕСУРСНОЕ ОБЕСПЕЧЕНИЕ</w:t>
      </w:r>
    </w:p>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РЕАЛИЗАЦИИ ГОСУДАРСТВЕННОЙ ПРОГРАММЫ РОССИЙСКОЙ ФЕДЕРАЦИИ</w:t>
      </w:r>
    </w:p>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"РАЗВИТИЕ ОБРАЗОВАНИЯ" НА 2013 - 2020 ГОДЫ ЗА СЧЕТ</w:t>
      </w:r>
    </w:p>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БЮДЖЕТНЫХ АССИГНОВАНИЙ ФЕДЕРАЛЬНОГО БЮДЖЕТА</w:t>
      </w:r>
    </w:p>
    <w:p w:rsidR="00C57206" w:rsidRPr="00C57206" w:rsidRDefault="00C57206">
      <w:pPr>
        <w:widowControl w:val="0"/>
        <w:autoSpaceDE w:val="0"/>
        <w:autoSpaceDN w:val="0"/>
        <w:adjustRightInd w:val="0"/>
        <w:spacing w:after="0" w:line="240" w:lineRule="auto"/>
        <w:jc w:val="both"/>
        <w:rPr>
          <w:rFonts w:ascii="Times New Roman" w:hAnsi="Times New Roman" w:cs="Times New Roman"/>
        </w:rPr>
      </w:pPr>
    </w:p>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r w:rsidRPr="00C57206">
        <w:rPr>
          <w:rFonts w:ascii="Times New Roman" w:hAnsi="Times New Roman" w:cs="Times New Roman"/>
        </w:rPr>
        <w:t>(тыс. рублей)</w:t>
      </w:r>
    </w:p>
    <w:tbl>
      <w:tblPr>
        <w:tblW w:w="0" w:type="auto"/>
        <w:tblInd w:w="62" w:type="dxa"/>
        <w:tblLayout w:type="fixed"/>
        <w:tblCellMar>
          <w:top w:w="75" w:type="dxa"/>
          <w:left w:w="0" w:type="dxa"/>
          <w:bottom w:w="75" w:type="dxa"/>
          <w:right w:w="0" w:type="dxa"/>
        </w:tblCellMar>
        <w:tblLook w:val="0000" w:firstRow="0" w:lastRow="0" w:firstColumn="0" w:lastColumn="0" w:noHBand="0" w:noVBand="0"/>
      </w:tblPr>
      <w:tblGrid>
        <w:gridCol w:w="1559"/>
        <w:gridCol w:w="2090"/>
        <w:gridCol w:w="720"/>
        <w:gridCol w:w="420"/>
        <w:gridCol w:w="504"/>
        <w:gridCol w:w="1320"/>
        <w:gridCol w:w="570"/>
        <w:gridCol w:w="1695"/>
        <w:gridCol w:w="1695"/>
        <w:gridCol w:w="1695"/>
        <w:gridCol w:w="1695"/>
        <w:gridCol w:w="1695"/>
        <w:gridCol w:w="1845"/>
        <w:gridCol w:w="1845"/>
        <w:gridCol w:w="1845"/>
      </w:tblGrid>
      <w:tr w:rsidR="00C57206" w:rsidRPr="00C57206">
        <w:tc>
          <w:tcPr>
            <w:tcW w:w="1559" w:type="dxa"/>
            <w:vMerge w:val="restart"/>
            <w:tcBorders>
              <w:top w:val="single" w:sz="4" w:space="0" w:color="auto"/>
              <w:bottom w:val="single" w:sz="4" w:space="0" w:color="auto"/>
              <w:right w:val="single" w:sz="4" w:space="0" w:color="auto"/>
            </w:tcBorders>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Статус</w:t>
            </w:r>
          </w:p>
        </w:tc>
        <w:tc>
          <w:tcPr>
            <w:tcW w:w="2090"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 xml:space="preserve">Наименование государственной программы, подпрограммы государственной программы, федеральной целевой программы (подпрограммы федеральной </w:t>
            </w:r>
            <w:r w:rsidRPr="00C57206">
              <w:rPr>
                <w:rFonts w:ascii="Times New Roman" w:hAnsi="Times New Roman" w:cs="Times New Roman"/>
              </w:rPr>
              <w:lastRenderedPageBreak/>
              <w:t>целевой программы), основного мероприятия</w:t>
            </w:r>
          </w:p>
        </w:tc>
        <w:tc>
          <w:tcPr>
            <w:tcW w:w="720"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lastRenderedPageBreak/>
              <w:t>Мин</w:t>
            </w:r>
          </w:p>
        </w:tc>
        <w:tc>
          <w:tcPr>
            <w:tcW w:w="420"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proofErr w:type="spellStart"/>
            <w:r w:rsidRPr="00C57206">
              <w:rPr>
                <w:rFonts w:ascii="Times New Roman" w:hAnsi="Times New Roman" w:cs="Times New Roman"/>
              </w:rPr>
              <w:t>Рз</w:t>
            </w:r>
            <w:proofErr w:type="spellEnd"/>
          </w:p>
        </w:tc>
        <w:tc>
          <w:tcPr>
            <w:tcW w:w="504"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proofErr w:type="gramStart"/>
            <w:r w:rsidRPr="00C57206">
              <w:rPr>
                <w:rFonts w:ascii="Times New Roman" w:hAnsi="Times New Roman" w:cs="Times New Roman"/>
              </w:rPr>
              <w:t>ПР</w:t>
            </w:r>
            <w:proofErr w:type="gramEnd"/>
          </w:p>
        </w:tc>
        <w:tc>
          <w:tcPr>
            <w:tcW w:w="1320"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ЦСР</w:t>
            </w:r>
          </w:p>
        </w:tc>
        <w:tc>
          <w:tcPr>
            <w:tcW w:w="570"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ВР</w:t>
            </w:r>
          </w:p>
        </w:tc>
        <w:tc>
          <w:tcPr>
            <w:tcW w:w="14010" w:type="dxa"/>
            <w:gridSpan w:val="8"/>
            <w:tcBorders>
              <w:top w:val="single" w:sz="4" w:space="0" w:color="auto"/>
              <w:left w:val="single" w:sz="4" w:space="0" w:color="auto"/>
              <w:bottom w:val="single" w:sz="4" w:space="0" w:color="auto"/>
            </w:tcBorders>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Объемы бюджетных ассигнований, годы</w:t>
            </w:r>
          </w:p>
        </w:tc>
      </w:tr>
      <w:tr w:rsidR="00C57206" w:rsidRPr="00C57206">
        <w:tc>
          <w:tcPr>
            <w:tcW w:w="1559" w:type="dxa"/>
            <w:vMerge/>
            <w:tcBorders>
              <w:top w:val="single" w:sz="4" w:space="0" w:color="auto"/>
              <w:bottom w:val="single" w:sz="4" w:space="0" w:color="auto"/>
              <w:right w:val="single" w:sz="4" w:space="0" w:color="auto"/>
            </w:tcBorders>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209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72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42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504"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132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570"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169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 xml:space="preserve">2013 год </w:t>
            </w:r>
            <w:hyperlink w:anchor="Par6595" w:history="1">
              <w:r w:rsidRPr="00C57206">
                <w:rPr>
                  <w:rFonts w:ascii="Times New Roman" w:hAnsi="Times New Roman" w:cs="Times New Roman"/>
                  <w:color w:val="0000FF"/>
                </w:rPr>
                <w:t>&lt;*&gt;</w:t>
              </w:r>
            </w:hyperlink>
          </w:p>
        </w:tc>
        <w:tc>
          <w:tcPr>
            <w:tcW w:w="169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2014 год</w:t>
            </w:r>
          </w:p>
        </w:tc>
        <w:tc>
          <w:tcPr>
            <w:tcW w:w="169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2015 год</w:t>
            </w:r>
          </w:p>
        </w:tc>
        <w:tc>
          <w:tcPr>
            <w:tcW w:w="169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2016 год</w:t>
            </w:r>
          </w:p>
        </w:tc>
        <w:tc>
          <w:tcPr>
            <w:tcW w:w="169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2017 год</w:t>
            </w:r>
          </w:p>
        </w:tc>
        <w:tc>
          <w:tcPr>
            <w:tcW w:w="184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2018 год</w:t>
            </w:r>
          </w:p>
        </w:tc>
        <w:tc>
          <w:tcPr>
            <w:tcW w:w="184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2019 год</w:t>
            </w:r>
          </w:p>
        </w:tc>
        <w:tc>
          <w:tcPr>
            <w:tcW w:w="1845" w:type="dxa"/>
            <w:tcBorders>
              <w:top w:val="single" w:sz="4" w:space="0" w:color="auto"/>
              <w:left w:val="single" w:sz="4" w:space="0" w:color="auto"/>
              <w:bottom w:val="single" w:sz="4" w:space="0" w:color="auto"/>
            </w:tcBorders>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2020 год</w:t>
            </w:r>
          </w:p>
        </w:tc>
      </w:tr>
      <w:tr w:rsidR="00C57206" w:rsidRPr="00C57206">
        <w:tc>
          <w:tcPr>
            <w:tcW w:w="1559" w:type="dxa"/>
            <w:vMerge w:val="restart"/>
            <w:tcBorders>
              <w:top w:val="single" w:sz="4" w:space="0" w:color="auto"/>
            </w:tcBorders>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lastRenderedPageBreak/>
              <w:t>Государственная программа Российской Федерации</w:t>
            </w:r>
          </w:p>
        </w:tc>
        <w:tc>
          <w:tcPr>
            <w:tcW w:w="2090" w:type="dxa"/>
            <w:tcBorders>
              <w:top w:val="single" w:sz="4" w:space="0" w:color="auto"/>
            </w:tcBorders>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"Развитие образования" на 2013 - 2020 годы</w:t>
            </w:r>
          </w:p>
        </w:tc>
        <w:tc>
          <w:tcPr>
            <w:tcW w:w="720" w:type="dxa"/>
            <w:tcBorders>
              <w:top w:val="single" w:sz="4" w:space="0" w:color="auto"/>
            </w:tcBorders>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420" w:type="dxa"/>
            <w:tcBorders>
              <w:top w:val="single" w:sz="4" w:space="0" w:color="auto"/>
            </w:tcBorders>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504" w:type="dxa"/>
            <w:tcBorders>
              <w:top w:val="single" w:sz="4" w:space="0" w:color="auto"/>
            </w:tcBorders>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1320" w:type="dxa"/>
            <w:tcBorders>
              <w:top w:val="single" w:sz="4" w:space="0" w:color="auto"/>
            </w:tcBorders>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570" w:type="dxa"/>
            <w:tcBorders>
              <w:top w:val="single" w:sz="4" w:space="0" w:color="auto"/>
            </w:tcBorders>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1695" w:type="dxa"/>
            <w:tcBorders>
              <w:top w:val="single" w:sz="4" w:space="0" w:color="auto"/>
            </w:tcBorders>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506233060,5</w:t>
            </w:r>
          </w:p>
        </w:tc>
        <w:tc>
          <w:tcPr>
            <w:tcW w:w="1695" w:type="dxa"/>
            <w:tcBorders>
              <w:top w:val="single" w:sz="4" w:space="0" w:color="auto"/>
            </w:tcBorders>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418987694,7</w:t>
            </w:r>
          </w:p>
        </w:tc>
        <w:tc>
          <w:tcPr>
            <w:tcW w:w="1695" w:type="dxa"/>
            <w:tcBorders>
              <w:top w:val="single" w:sz="4" w:space="0" w:color="auto"/>
            </w:tcBorders>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441523516,5</w:t>
            </w:r>
          </w:p>
        </w:tc>
        <w:tc>
          <w:tcPr>
            <w:tcW w:w="1695" w:type="dxa"/>
            <w:tcBorders>
              <w:top w:val="single" w:sz="4" w:space="0" w:color="auto"/>
            </w:tcBorders>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466054260,1</w:t>
            </w:r>
          </w:p>
        </w:tc>
        <w:tc>
          <w:tcPr>
            <w:tcW w:w="1695" w:type="dxa"/>
            <w:tcBorders>
              <w:top w:val="single" w:sz="4" w:space="0" w:color="auto"/>
            </w:tcBorders>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511453700</w:t>
            </w:r>
          </w:p>
        </w:tc>
        <w:tc>
          <w:tcPr>
            <w:tcW w:w="1845" w:type="dxa"/>
            <w:tcBorders>
              <w:top w:val="single" w:sz="4" w:space="0" w:color="auto"/>
            </w:tcBorders>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548320600</w:t>
            </w:r>
          </w:p>
        </w:tc>
        <w:tc>
          <w:tcPr>
            <w:tcW w:w="1845" w:type="dxa"/>
            <w:tcBorders>
              <w:top w:val="single" w:sz="4" w:space="0" w:color="auto"/>
            </w:tcBorders>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597450200</w:t>
            </w:r>
          </w:p>
        </w:tc>
        <w:tc>
          <w:tcPr>
            <w:tcW w:w="1845" w:type="dxa"/>
            <w:tcBorders>
              <w:top w:val="single" w:sz="4" w:space="0" w:color="auto"/>
            </w:tcBorders>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644306900</w:t>
            </w:r>
          </w:p>
        </w:tc>
      </w:tr>
      <w:tr w:rsidR="00C57206" w:rsidRPr="00C57206">
        <w:tc>
          <w:tcPr>
            <w:tcW w:w="1559" w:type="dxa"/>
            <w:vMerge/>
            <w:tcBorders>
              <w:top w:val="single" w:sz="4" w:space="0" w:color="auto"/>
            </w:tcBorders>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209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Федеральное агентство научных организаций</w:t>
            </w:r>
          </w:p>
        </w:tc>
        <w:tc>
          <w:tcPr>
            <w:tcW w:w="7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007</w:t>
            </w:r>
          </w:p>
        </w:tc>
        <w:tc>
          <w:tcPr>
            <w:tcW w:w="4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50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13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57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380143,4</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446569,4</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516485,2</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566802,33</w:t>
            </w: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607652,89</w:t>
            </w: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662128,97</w:t>
            </w: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714079,67</w:t>
            </w:r>
          </w:p>
        </w:tc>
      </w:tr>
      <w:tr w:rsidR="00C57206" w:rsidRPr="00C57206">
        <w:tc>
          <w:tcPr>
            <w:tcW w:w="1559" w:type="dxa"/>
            <w:vMerge/>
            <w:tcBorders>
              <w:top w:val="single" w:sz="4" w:space="0" w:color="auto"/>
            </w:tcBorders>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209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Федеральное агентство лесного хозяйства</w:t>
            </w:r>
          </w:p>
        </w:tc>
        <w:tc>
          <w:tcPr>
            <w:tcW w:w="7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053</w:t>
            </w:r>
          </w:p>
        </w:tc>
        <w:tc>
          <w:tcPr>
            <w:tcW w:w="4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50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13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57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4855,5</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5004,8</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5183,7</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5183,7</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5688,71</w:t>
            </w: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6098,7</w:t>
            </w: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6645,45</w:t>
            </w: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7166,86</w:t>
            </w:r>
          </w:p>
        </w:tc>
      </w:tr>
      <w:tr w:rsidR="00C57206" w:rsidRPr="00C57206">
        <w:tc>
          <w:tcPr>
            <w:tcW w:w="1559" w:type="dxa"/>
            <w:vMerge/>
            <w:tcBorders>
              <w:top w:val="single" w:sz="4" w:space="0" w:color="auto"/>
            </w:tcBorders>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209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Министерство культуры Российской Федерации</w:t>
            </w:r>
          </w:p>
        </w:tc>
        <w:tc>
          <w:tcPr>
            <w:tcW w:w="7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054</w:t>
            </w:r>
          </w:p>
        </w:tc>
        <w:tc>
          <w:tcPr>
            <w:tcW w:w="4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50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13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57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10900620,3</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10248030,6</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10252010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10284724,9</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11286685,62</w:t>
            </w: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12100139,12</w:t>
            </w: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13184916,66</w:t>
            </w: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14219406,43</w:t>
            </w:r>
          </w:p>
        </w:tc>
      </w:tr>
      <w:tr w:rsidR="00C57206" w:rsidRPr="00C57206">
        <w:tc>
          <w:tcPr>
            <w:tcW w:w="1559" w:type="dxa"/>
            <w:vMerge/>
            <w:tcBorders>
              <w:top w:val="single" w:sz="4" w:space="0" w:color="auto"/>
            </w:tcBorders>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209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Министерство здравоохранения Российской Федерации</w:t>
            </w:r>
          </w:p>
        </w:tc>
        <w:tc>
          <w:tcPr>
            <w:tcW w:w="7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056</w:t>
            </w:r>
          </w:p>
        </w:tc>
        <w:tc>
          <w:tcPr>
            <w:tcW w:w="4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50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13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57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25430371,1</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24027199,1</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24573190,8</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24885185,3</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27309555,26</w:t>
            </w: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29277808,32</w:t>
            </w: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31902563,99</w:t>
            </w: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34405642,08</w:t>
            </w:r>
          </w:p>
        </w:tc>
      </w:tr>
      <w:tr w:rsidR="00C57206" w:rsidRPr="00C57206">
        <w:tc>
          <w:tcPr>
            <w:tcW w:w="1559" w:type="dxa"/>
            <w:vMerge/>
            <w:tcBorders>
              <w:top w:val="single" w:sz="4" w:space="0" w:color="auto"/>
            </w:tcBorders>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209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Министерство образования и науки Российской Федерации</w:t>
            </w:r>
          </w:p>
        </w:tc>
        <w:tc>
          <w:tcPr>
            <w:tcW w:w="7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074</w:t>
            </w:r>
          </w:p>
        </w:tc>
        <w:tc>
          <w:tcPr>
            <w:tcW w:w="4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50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13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57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368688782,9</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292031957,1</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312221099,8</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342504386,1</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375867323,2</w:t>
            </w: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402962247,84</w:t>
            </w: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439060470,76</w:t>
            </w: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473489898,14</w:t>
            </w:r>
          </w:p>
        </w:tc>
      </w:tr>
      <w:tr w:rsidR="00C57206" w:rsidRPr="00C57206">
        <w:tc>
          <w:tcPr>
            <w:tcW w:w="1559" w:type="dxa"/>
            <w:vMerge/>
            <w:tcBorders>
              <w:top w:val="single" w:sz="4" w:space="0" w:color="auto"/>
            </w:tcBorders>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209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Федеральное агентство по рыболовству</w:t>
            </w:r>
          </w:p>
        </w:tc>
        <w:tc>
          <w:tcPr>
            <w:tcW w:w="7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076</w:t>
            </w:r>
          </w:p>
        </w:tc>
        <w:tc>
          <w:tcPr>
            <w:tcW w:w="4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50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13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57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3039966,4</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2771682,8</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2859914,2</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2874011,6</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3154004,19</w:t>
            </w: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3381319,44</w:t>
            </w: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3684454,74</w:t>
            </w: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3973537,4</w:t>
            </w:r>
          </w:p>
        </w:tc>
      </w:tr>
      <w:tr w:rsidR="00C57206" w:rsidRPr="00C57206">
        <w:tc>
          <w:tcPr>
            <w:tcW w:w="1559" w:type="dxa"/>
            <w:vMerge/>
            <w:tcBorders>
              <w:top w:val="single" w:sz="4" w:space="0" w:color="auto"/>
            </w:tcBorders>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209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 xml:space="preserve">Федеральная служба </w:t>
            </w:r>
            <w:r w:rsidRPr="00C57206">
              <w:rPr>
                <w:rFonts w:ascii="Times New Roman" w:hAnsi="Times New Roman" w:cs="Times New Roman"/>
              </w:rPr>
              <w:lastRenderedPageBreak/>
              <w:t>по надзору в сфере образования и науки</w:t>
            </w:r>
          </w:p>
        </w:tc>
        <w:tc>
          <w:tcPr>
            <w:tcW w:w="7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lastRenderedPageBreak/>
              <w:t>077</w:t>
            </w:r>
          </w:p>
        </w:tc>
        <w:tc>
          <w:tcPr>
            <w:tcW w:w="4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50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13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57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2019223,8</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2182165,1</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1728692,3</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917344,9</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1006714,68</w:t>
            </w: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1079270,57</w:t>
            </w: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1176027,18</w:t>
            </w: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1268298,38</w:t>
            </w:r>
          </w:p>
        </w:tc>
      </w:tr>
      <w:tr w:rsidR="00C57206" w:rsidRPr="00C57206">
        <w:tc>
          <w:tcPr>
            <w:tcW w:w="1559" w:type="dxa"/>
            <w:vMerge/>
            <w:tcBorders>
              <w:top w:val="single" w:sz="4" w:space="0" w:color="auto"/>
            </w:tcBorders>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209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Министерство сельского хозяйства Российской Федерации</w:t>
            </w:r>
          </w:p>
        </w:tc>
        <w:tc>
          <w:tcPr>
            <w:tcW w:w="7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082</w:t>
            </w:r>
          </w:p>
        </w:tc>
        <w:tc>
          <w:tcPr>
            <w:tcW w:w="4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50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13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57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23069966,3</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19649677,7</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20514375,7</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20718678</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22737137,57</w:t>
            </w: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24375847,55</w:t>
            </w: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26561142,41</w:t>
            </w: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28645132,07</w:t>
            </w:r>
          </w:p>
        </w:tc>
      </w:tr>
      <w:tr w:rsidR="00C57206" w:rsidRPr="00C57206">
        <w:tc>
          <w:tcPr>
            <w:tcW w:w="1559" w:type="dxa"/>
            <w:vMerge/>
            <w:tcBorders>
              <w:top w:val="single" w:sz="4" w:space="0" w:color="auto"/>
            </w:tcBorders>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209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Федеральное агентство связи</w:t>
            </w:r>
          </w:p>
        </w:tc>
        <w:tc>
          <w:tcPr>
            <w:tcW w:w="7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084</w:t>
            </w:r>
          </w:p>
        </w:tc>
        <w:tc>
          <w:tcPr>
            <w:tcW w:w="4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50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13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57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1733279,7</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1779491,1</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1842204</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1854853,1</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2035557</w:t>
            </w: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2182263,58</w:t>
            </w: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2377903,52</w:t>
            </w: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2564474,05</w:t>
            </w:r>
          </w:p>
        </w:tc>
      </w:tr>
      <w:tr w:rsidR="00C57206" w:rsidRPr="00C57206">
        <w:tc>
          <w:tcPr>
            <w:tcW w:w="1559" w:type="dxa"/>
            <w:vMerge/>
            <w:tcBorders>
              <w:top w:val="single" w:sz="4" w:space="0" w:color="auto"/>
            </w:tcBorders>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209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Федеральное агентство по делам молодежи</w:t>
            </w:r>
          </w:p>
        </w:tc>
        <w:tc>
          <w:tcPr>
            <w:tcW w:w="7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091</w:t>
            </w:r>
          </w:p>
        </w:tc>
        <w:tc>
          <w:tcPr>
            <w:tcW w:w="4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50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13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57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807226,2</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754321,5</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655044,4</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655044,4</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718860,28</w:t>
            </w: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770669,94</w:t>
            </w: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839760,51</w:t>
            </w: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905648,2</w:t>
            </w:r>
          </w:p>
        </w:tc>
      </w:tr>
      <w:tr w:rsidR="00C57206" w:rsidRPr="00C57206">
        <w:tc>
          <w:tcPr>
            <w:tcW w:w="1559" w:type="dxa"/>
            <w:vMerge/>
            <w:tcBorders>
              <w:top w:val="single" w:sz="4" w:space="0" w:color="auto"/>
            </w:tcBorders>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209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Федеральное агентство по делам Содружества Независимых Государств, соотечественников, проживающих за рубежом, и по международному гуманитарному сотрудничеству</w:t>
            </w:r>
          </w:p>
        </w:tc>
        <w:tc>
          <w:tcPr>
            <w:tcW w:w="7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095</w:t>
            </w:r>
          </w:p>
        </w:tc>
        <w:tc>
          <w:tcPr>
            <w:tcW w:w="4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50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13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57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142310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129780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115520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r>
      <w:tr w:rsidR="00C57206" w:rsidRPr="00C57206">
        <w:tc>
          <w:tcPr>
            <w:tcW w:w="1559" w:type="dxa"/>
            <w:vMerge/>
            <w:tcBorders>
              <w:top w:val="single" w:sz="4" w:space="0" w:color="auto"/>
            </w:tcBorders>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209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Федеральное агентство воздушного транспорта</w:t>
            </w:r>
          </w:p>
        </w:tc>
        <w:tc>
          <w:tcPr>
            <w:tcW w:w="7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107</w:t>
            </w:r>
          </w:p>
        </w:tc>
        <w:tc>
          <w:tcPr>
            <w:tcW w:w="4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50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13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57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4484820,5</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4494236,1</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4359040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4365726,3</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4791045,04</w:t>
            </w: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5136345,03</w:t>
            </w: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5596818,39</w:t>
            </w: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6035945,27</w:t>
            </w:r>
          </w:p>
        </w:tc>
      </w:tr>
      <w:tr w:rsidR="00C57206" w:rsidRPr="00C57206">
        <w:tc>
          <w:tcPr>
            <w:tcW w:w="1559" w:type="dxa"/>
            <w:vMerge/>
            <w:tcBorders>
              <w:top w:val="single" w:sz="4" w:space="0" w:color="auto"/>
            </w:tcBorders>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209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Федеральное агентство железнодорожного транспорта</w:t>
            </w:r>
          </w:p>
        </w:tc>
        <w:tc>
          <w:tcPr>
            <w:tcW w:w="7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109</w:t>
            </w:r>
          </w:p>
        </w:tc>
        <w:tc>
          <w:tcPr>
            <w:tcW w:w="4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50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13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57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7945277,5</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7375232,1</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7590530,8</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7639041,8</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8383254,2</w:t>
            </w: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8987451,72</w:t>
            </w: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9793176,82</w:t>
            </w: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10561550,37</w:t>
            </w:r>
          </w:p>
        </w:tc>
      </w:tr>
      <w:tr w:rsidR="00C57206" w:rsidRPr="00C57206">
        <w:tc>
          <w:tcPr>
            <w:tcW w:w="1559" w:type="dxa"/>
            <w:vMerge/>
            <w:tcBorders>
              <w:top w:val="single" w:sz="4" w:space="0" w:color="auto"/>
            </w:tcBorders>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209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Федеральное агентство морского и речного транспорта</w:t>
            </w:r>
          </w:p>
        </w:tc>
        <w:tc>
          <w:tcPr>
            <w:tcW w:w="7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110</w:t>
            </w:r>
          </w:p>
        </w:tc>
        <w:tc>
          <w:tcPr>
            <w:tcW w:w="4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50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13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57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4238836,7</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4324310,7</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4442051,7</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4472426,2</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4908139,88</w:t>
            </w: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5261879,12</w:t>
            </w: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5733606,62</w:t>
            </w: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6183465,91</w:t>
            </w:r>
          </w:p>
        </w:tc>
      </w:tr>
      <w:tr w:rsidR="00C57206" w:rsidRPr="00C57206">
        <w:tc>
          <w:tcPr>
            <w:tcW w:w="1559" w:type="dxa"/>
            <w:vMerge/>
            <w:tcBorders>
              <w:top w:val="single" w:sz="4" w:space="0" w:color="auto"/>
            </w:tcBorders>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209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Министерство экономического развития Российской Федерации</w:t>
            </w:r>
          </w:p>
        </w:tc>
        <w:tc>
          <w:tcPr>
            <w:tcW w:w="7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139</w:t>
            </w:r>
          </w:p>
        </w:tc>
        <w:tc>
          <w:tcPr>
            <w:tcW w:w="4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50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13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57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911484</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737673,7</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431566,1</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910245,1</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998923,2</w:t>
            </w: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1070917,55</w:t>
            </w: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1166925,31</w:t>
            </w: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1258482,38</w:t>
            </w:r>
          </w:p>
        </w:tc>
      </w:tr>
      <w:tr w:rsidR="00C57206" w:rsidRPr="00C57206">
        <w:tc>
          <w:tcPr>
            <w:tcW w:w="1559" w:type="dxa"/>
            <w:vMerge/>
            <w:tcBorders>
              <w:top w:val="single" w:sz="4" w:space="0" w:color="auto"/>
            </w:tcBorders>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209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Министерство труда и социальной защиты Российской Федерации</w:t>
            </w:r>
          </w:p>
        </w:tc>
        <w:tc>
          <w:tcPr>
            <w:tcW w:w="7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149</w:t>
            </w:r>
          </w:p>
        </w:tc>
        <w:tc>
          <w:tcPr>
            <w:tcW w:w="4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50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13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57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663691,2</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703735,2</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705337,7</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706389,5</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775207,53</w:t>
            </w: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831078,26</w:t>
            </w: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905584,43</w:t>
            </w: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976636,66</w:t>
            </w:r>
          </w:p>
        </w:tc>
      </w:tr>
      <w:tr w:rsidR="00C57206" w:rsidRPr="00C57206">
        <w:tc>
          <w:tcPr>
            <w:tcW w:w="1559" w:type="dxa"/>
            <w:vMerge/>
            <w:tcBorders>
              <w:top w:val="single" w:sz="4" w:space="0" w:color="auto"/>
            </w:tcBorders>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209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Федеральная таможенная служба</w:t>
            </w:r>
          </w:p>
        </w:tc>
        <w:tc>
          <w:tcPr>
            <w:tcW w:w="7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153</w:t>
            </w:r>
          </w:p>
        </w:tc>
        <w:tc>
          <w:tcPr>
            <w:tcW w:w="4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50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13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57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1944349,6</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1796441,5</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1793377,4</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1797954,2</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1973114,89</w:t>
            </w: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2115321,14</w:t>
            </w: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2304959,69</w:t>
            </w: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2485807,03</w:t>
            </w:r>
          </w:p>
        </w:tc>
      </w:tr>
      <w:tr w:rsidR="00C57206" w:rsidRPr="00C57206">
        <w:tc>
          <w:tcPr>
            <w:tcW w:w="1559" w:type="dxa"/>
            <w:vMerge/>
            <w:tcBorders>
              <w:top w:val="single" w:sz="4" w:space="0" w:color="auto"/>
            </w:tcBorders>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209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Федеральная служба по интеллектуальной собственности</w:t>
            </w:r>
          </w:p>
        </w:tc>
        <w:tc>
          <w:tcPr>
            <w:tcW w:w="7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168</w:t>
            </w:r>
          </w:p>
        </w:tc>
        <w:tc>
          <w:tcPr>
            <w:tcW w:w="4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50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13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57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28972,2</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26814,7</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27091,9</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26939,6</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29564,12</w:t>
            </w: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31694,86</w:t>
            </w: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34536,3</w:t>
            </w: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37246,03</w:t>
            </w:r>
          </w:p>
        </w:tc>
      </w:tr>
      <w:tr w:rsidR="00C57206" w:rsidRPr="00C57206">
        <w:tc>
          <w:tcPr>
            <w:tcW w:w="1559" w:type="dxa"/>
            <w:vMerge/>
            <w:tcBorders>
              <w:top w:val="single" w:sz="4" w:space="0" w:color="auto"/>
            </w:tcBorders>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209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Федеральное агентство по государственным резервам</w:t>
            </w:r>
          </w:p>
        </w:tc>
        <w:tc>
          <w:tcPr>
            <w:tcW w:w="7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171</w:t>
            </w:r>
          </w:p>
        </w:tc>
        <w:tc>
          <w:tcPr>
            <w:tcW w:w="4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50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13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57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86843</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83531,7</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86105,1</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86253,9</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94656,95</w:t>
            </w: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101479,06</w:t>
            </w: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110576,66</w:t>
            </w: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119252,51</w:t>
            </w:r>
          </w:p>
        </w:tc>
      </w:tr>
      <w:tr w:rsidR="00C57206" w:rsidRPr="00C57206">
        <w:tc>
          <w:tcPr>
            <w:tcW w:w="1559" w:type="dxa"/>
            <w:vMerge/>
            <w:tcBorders>
              <w:top w:val="single" w:sz="4" w:space="0" w:color="auto"/>
            </w:tcBorders>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209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Федеральная налоговая служба</w:t>
            </w:r>
          </w:p>
        </w:tc>
        <w:tc>
          <w:tcPr>
            <w:tcW w:w="7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182</w:t>
            </w:r>
          </w:p>
        </w:tc>
        <w:tc>
          <w:tcPr>
            <w:tcW w:w="4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50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13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57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27049,8</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26820,1</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27120,2</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27120,2</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29762,31</w:t>
            </w: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31907,34</w:t>
            </w: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34767,83</w:t>
            </w: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37495,72</w:t>
            </w:r>
          </w:p>
        </w:tc>
      </w:tr>
      <w:tr w:rsidR="00C57206" w:rsidRPr="00C57206">
        <w:tc>
          <w:tcPr>
            <w:tcW w:w="1559" w:type="dxa"/>
            <w:vMerge/>
            <w:tcBorders>
              <w:top w:val="single" w:sz="4" w:space="0" w:color="auto"/>
            </w:tcBorders>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209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Управление делами Президента Российской Федерации</w:t>
            </w:r>
          </w:p>
        </w:tc>
        <w:tc>
          <w:tcPr>
            <w:tcW w:w="7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303</w:t>
            </w:r>
          </w:p>
        </w:tc>
        <w:tc>
          <w:tcPr>
            <w:tcW w:w="4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50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13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57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14941542,2</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13732331,9</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13039860,9</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9304681,5</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10211164,21</w:t>
            </w: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10947102,79</w:t>
            </w: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11928510,61</w:t>
            </w: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12864422,65</w:t>
            </w:r>
          </w:p>
        </w:tc>
      </w:tr>
      <w:tr w:rsidR="00C57206" w:rsidRPr="00C57206">
        <w:tc>
          <w:tcPr>
            <w:tcW w:w="1559" w:type="dxa"/>
            <w:vMerge/>
            <w:tcBorders>
              <w:top w:val="single" w:sz="4" w:space="0" w:color="auto"/>
            </w:tcBorders>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209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Министерство иностранных дел Российской Федерации</w:t>
            </w:r>
          </w:p>
        </w:tc>
        <w:tc>
          <w:tcPr>
            <w:tcW w:w="7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310</w:t>
            </w:r>
          </w:p>
        </w:tc>
        <w:tc>
          <w:tcPr>
            <w:tcW w:w="4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50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13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57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1135956,4</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1237660,1</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1066248,8</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1070958,3</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1175293,43</w:t>
            </w: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1259999,13</w:t>
            </w: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1372958,06</w:t>
            </w: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1480680,47</w:t>
            </w:r>
          </w:p>
        </w:tc>
      </w:tr>
      <w:tr w:rsidR="00C57206" w:rsidRPr="00C57206">
        <w:tc>
          <w:tcPr>
            <w:tcW w:w="1559" w:type="dxa"/>
            <w:vMerge/>
            <w:tcBorders>
              <w:top w:val="single" w:sz="4" w:space="0" w:color="auto"/>
            </w:tcBorders>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209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Министерство юстиции Российской Федерации</w:t>
            </w:r>
          </w:p>
        </w:tc>
        <w:tc>
          <w:tcPr>
            <w:tcW w:w="7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318</w:t>
            </w:r>
          </w:p>
        </w:tc>
        <w:tc>
          <w:tcPr>
            <w:tcW w:w="4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50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13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57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234400,7</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208306,9</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210358,1</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211855,3</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232494,71</w:t>
            </w: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249251,06</w:t>
            </w: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271596,42</w:t>
            </w: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292905,9</w:t>
            </w:r>
          </w:p>
        </w:tc>
      </w:tr>
      <w:tr w:rsidR="00C57206" w:rsidRPr="00C57206">
        <w:tc>
          <w:tcPr>
            <w:tcW w:w="1559" w:type="dxa"/>
            <w:vMerge/>
            <w:tcBorders>
              <w:top w:val="single" w:sz="4" w:space="0" w:color="auto"/>
            </w:tcBorders>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209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 xml:space="preserve">федеральное государственное бюджетное учреждение "Российская академия наук" </w:t>
            </w:r>
            <w:hyperlink w:anchor="Par6591" w:history="1">
              <w:r w:rsidRPr="00C57206">
                <w:rPr>
                  <w:rFonts w:ascii="Times New Roman" w:hAnsi="Times New Roman" w:cs="Times New Roman"/>
                  <w:color w:val="0000FF"/>
                </w:rPr>
                <w:t>&lt;1&gt;</w:t>
              </w:r>
            </w:hyperlink>
          </w:p>
        </w:tc>
        <w:tc>
          <w:tcPr>
            <w:tcW w:w="7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319</w:t>
            </w:r>
          </w:p>
        </w:tc>
        <w:tc>
          <w:tcPr>
            <w:tcW w:w="4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50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13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57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95350,3</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r>
      <w:tr w:rsidR="00C57206" w:rsidRPr="00C57206">
        <w:tc>
          <w:tcPr>
            <w:tcW w:w="1559" w:type="dxa"/>
            <w:vMerge/>
            <w:tcBorders>
              <w:top w:val="single" w:sz="4" w:space="0" w:color="auto"/>
            </w:tcBorders>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209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Федеральное государственное бюджетное образовательное учреждение высшего профессионального образования "Российская академия народного хозяйства и государственной службы при Президенте Российской Федерации"</w:t>
            </w:r>
          </w:p>
        </w:tc>
        <w:tc>
          <w:tcPr>
            <w:tcW w:w="7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384</w:t>
            </w:r>
          </w:p>
        </w:tc>
        <w:tc>
          <w:tcPr>
            <w:tcW w:w="4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50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13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57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5318008,4</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4243492,4</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5955825,6</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6476334,3</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7107273,15</w:t>
            </w: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7619508,23</w:t>
            </w: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8302597,19</w:t>
            </w: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8954019,72</w:t>
            </w:r>
          </w:p>
        </w:tc>
      </w:tr>
      <w:tr w:rsidR="00C57206" w:rsidRPr="00C57206">
        <w:tc>
          <w:tcPr>
            <w:tcW w:w="1559" w:type="dxa"/>
            <w:vMerge/>
            <w:tcBorders>
              <w:top w:val="single" w:sz="4" w:space="0" w:color="auto"/>
            </w:tcBorders>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209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 xml:space="preserve">Федеральное государственное </w:t>
            </w:r>
            <w:r w:rsidRPr="00C57206">
              <w:rPr>
                <w:rFonts w:ascii="Times New Roman" w:hAnsi="Times New Roman" w:cs="Times New Roman"/>
              </w:rPr>
              <w:lastRenderedPageBreak/>
              <w:t xml:space="preserve">бюджетное образовательное учреждение </w:t>
            </w:r>
            <w:proofErr w:type="gramStart"/>
            <w:r w:rsidRPr="00C57206">
              <w:rPr>
                <w:rFonts w:ascii="Times New Roman" w:hAnsi="Times New Roman" w:cs="Times New Roman"/>
              </w:rPr>
              <w:t>высшего</w:t>
            </w:r>
            <w:proofErr w:type="gramEnd"/>
            <w:r w:rsidRPr="00C57206">
              <w:rPr>
                <w:rFonts w:ascii="Times New Roman" w:hAnsi="Times New Roman" w:cs="Times New Roman"/>
              </w:rPr>
              <w:t xml:space="preserve"> профессионального образования "Санкт-Петербургский государственный университет"</w:t>
            </w:r>
          </w:p>
        </w:tc>
        <w:tc>
          <w:tcPr>
            <w:tcW w:w="7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lastRenderedPageBreak/>
              <w:t>385</w:t>
            </w:r>
          </w:p>
        </w:tc>
        <w:tc>
          <w:tcPr>
            <w:tcW w:w="4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50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13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57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9550160,7</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8050898,3</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8271152,1</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7288197,8</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7998230,2</w:t>
            </w: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8574678,29</w:t>
            </w: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9343398,25</w:t>
            </w: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10076482,13</w:t>
            </w:r>
          </w:p>
        </w:tc>
      </w:tr>
      <w:tr w:rsidR="00C57206" w:rsidRPr="00C57206">
        <w:tc>
          <w:tcPr>
            <w:tcW w:w="1559" w:type="dxa"/>
            <w:vMerge/>
            <w:tcBorders>
              <w:top w:val="single" w:sz="4" w:space="0" w:color="auto"/>
            </w:tcBorders>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209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Федеральное государственное бюджетное образовательное учреждение высшего профессионального образования "Московский государственный университет имени М.В. Ломоносова"</w:t>
            </w:r>
          </w:p>
        </w:tc>
        <w:tc>
          <w:tcPr>
            <w:tcW w:w="7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386</w:t>
            </w:r>
          </w:p>
        </w:tc>
        <w:tc>
          <w:tcPr>
            <w:tcW w:w="4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50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13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57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12059572,2</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12557701,3</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12878733,5</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11010040,1</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12082662,63</w:t>
            </w: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12953483,76</w:t>
            </w: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14114763,65</w:t>
            </w: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15222209,29</w:t>
            </w:r>
          </w:p>
        </w:tc>
      </w:tr>
      <w:tr w:rsidR="00C57206" w:rsidRPr="00C57206">
        <w:tc>
          <w:tcPr>
            <w:tcW w:w="1559" w:type="dxa"/>
            <w:vMerge/>
            <w:tcBorders>
              <w:top w:val="single" w:sz="4" w:space="0" w:color="auto"/>
            </w:tcBorders>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209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Федеральное медико-биологическое агентство</w:t>
            </w:r>
          </w:p>
        </w:tc>
        <w:tc>
          <w:tcPr>
            <w:tcW w:w="7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388</w:t>
            </w:r>
          </w:p>
        </w:tc>
        <w:tc>
          <w:tcPr>
            <w:tcW w:w="4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50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13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57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100576,3</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86069,1</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88777,9</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89001,7</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97672,44</w:t>
            </w: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104711,89</w:t>
            </w: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114099,31</w:t>
            </w: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123051,55</w:t>
            </w:r>
          </w:p>
        </w:tc>
      </w:tr>
      <w:tr w:rsidR="00C57206" w:rsidRPr="00C57206">
        <w:tc>
          <w:tcPr>
            <w:tcW w:w="1559" w:type="dxa"/>
            <w:vMerge/>
            <w:tcBorders>
              <w:top w:val="single" w:sz="4" w:space="0" w:color="auto"/>
            </w:tcBorders>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209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 xml:space="preserve">Сибирское отделение федерального государственного бюджетного учреждения "Российской академии наук" </w:t>
            </w:r>
            <w:hyperlink w:anchor="Par6591" w:history="1">
              <w:r w:rsidRPr="00C57206">
                <w:rPr>
                  <w:rFonts w:ascii="Times New Roman" w:hAnsi="Times New Roman" w:cs="Times New Roman"/>
                  <w:color w:val="0000FF"/>
                </w:rPr>
                <w:t>&lt;1&gt;</w:t>
              </w:r>
            </w:hyperlink>
          </w:p>
        </w:tc>
        <w:tc>
          <w:tcPr>
            <w:tcW w:w="7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401</w:t>
            </w:r>
          </w:p>
        </w:tc>
        <w:tc>
          <w:tcPr>
            <w:tcW w:w="4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50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13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57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111760,1</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r>
      <w:tr w:rsidR="00C57206" w:rsidRPr="00C57206">
        <w:tc>
          <w:tcPr>
            <w:tcW w:w="1559" w:type="dxa"/>
            <w:vMerge/>
            <w:tcBorders>
              <w:top w:val="single" w:sz="4" w:space="0" w:color="auto"/>
            </w:tcBorders>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209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 xml:space="preserve">Российская академия медицинских наук </w:t>
            </w:r>
            <w:hyperlink w:anchor="Par6591" w:history="1">
              <w:r w:rsidRPr="00C57206">
                <w:rPr>
                  <w:rFonts w:ascii="Times New Roman" w:hAnsi="Times New Roman" w:cs="Times New Roman"/>
                  <w:color w:val="0000FF"/>
                </w:rPr>
                <w:t>&lt;1&gt;</w:t>
              </w:r>
            </w:hyperlink>
          </w:p>
        </w:tc>
        <w:tc>
          <w:tcPr>
            <w:tcW w:w="7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423</w:t>
            </w:r>
          </w:p>
        </w:tc>
        <w:tc>
          <w:tcPr>
            <w:tcW w:w="4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50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13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57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52338</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r>
      <w:tr w:rsidR="00C57206" w:rsidRPr="00C57206">
        <w:tc>
          <w:tcPr>
            <w:tcW w:w="1559" w:type="dxa"/>
            <w:vMerge/>
            <w:tcBorders>
              <w:top w:val="single" w:sz="4" w:space="0" w:color="auto"/>
            </w:tcBorders>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209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Федеральное государственное бюджетное образовательное учреждение высшего профессионального образования "Российская академия живописи, ваяния и зодчества Ильи Глазунова"</w:t>
            </w:r>
          </w:p>
        </w:tc>
        <w:tc>
          <w:tcPr>
            <w:tcW w:w="7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424</w:t>
            </w:r>
          </w:p>
        </w:tc>
        <w:tc>
          <w:tcPr>
            <w:tcW w:w="4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50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13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57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517181,3</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360703,9</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212674,6</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213188,4</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233957,69</w:t>
            </w: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250819,47</w:t>
            </w: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273305,44</w:t>
            </w: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294749,01</w:t>
            </w:r>
          </w:p>
        </w:tc>
      </w:tr>
      <w:tr w:rsidR="00C57206" w:rsidRPr="00C57206">
        <w:tc>
          <w:tcPr>
            <w:tcW w:w="1559" w:type="dxa"/>
            <w:vMerge/>
            <w:tcBorders>
              <w:top w:val="single" w:sz="4" w:space="0" w:color="auto"/>
            </w:tcBorders>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209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Российская академия художеств</w:t>
            </w:r>
          </w:p>
        </w:tc>
        <w:tc>
          <w:tcPr>
            <w:tcW w:w="7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425</w:t>
            </w:r>
          </w:p>
        </w:tc>
        <w:tc>
          <w:tcPr>
            <w:tcW w:w="4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50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13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57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967695,6</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370448,3</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383315,7</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385239,3</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422770,17</w:t>
            </w: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453240,04</w:t>
            </w: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493873,01</w:t>
            </w: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532622,33</w:t>
            </w:r>
          </w:p>
        </w:tc>
      </w:tr>
      <w:tr w:rsidR="00C57206" w:rsidRPr="00C57206">
        <w:tc>
          <w:tcPr>
            <w:tcW w:w="1559" w:type="dxa"/>
            <w:vMerge/>
            <w:tcBorders>
              <w:top w:val="single" w:sz="4" w:space="0" w:color="auto"/>
            </w:tcBorders>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209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 xml:space="preserve">Уральское отделение федерального государственного бюджетного учреждения "Российской академии наук" </w:t>
            </w:r>
            <w:hyperlink w:anchor="Par6591" w:history="1">
              <w:r w:rsidRPr="00C57206">
                <w:rPr>
                  <w:rFonts w:ascii="Times New Roman" w:hAnsi="Times New Roman" w:cs="Times New Roman"/>
                  <w:color w:val="0000FF"/>
                </w:rPr>
                <w:t>&lt;1&gt;</w:t>
              </w:r>
            </w:hyperlink>
          </w:p>
        </w:tc>
        <w:tc>
          <w:tcPr>
            <w:tcW w:w="7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486</w:t>
            </w:r>
          </w:p>
        </w:tc>
        <w:tc>
          <w:tcPr>
            <w:tcW w:w="4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50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13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57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45693,9</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r>
      <w:tr w:rsidR="00C57206" w:rsidRPr="00C57206">
        <w:tc>
          <w:tcPr>
            <w:tcW w:w="1559" w:type="dxa"/>
            <w:vMerge/>
            <w:tcBorders>
              <w:top w:val="single" w:sz="4" w:space="0" w:color="auto"/>
            </w:tcBorders>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209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 xml:space="preserve">Дальневосточное отделение федерального государственного бюджетного учреждения </w:t>
            </w:r>
            <w:r w:rsidRPr="00C57206">
              <w:rPr>
                <w:rFonts w:ascii="Times New Roman" w:hAnsi="Times New Roman" w:cs="Times New Roman"/>
              </w:rPr>
              <w:lastRenderedPageBreak/>
              <w:t xml:space="preserve">"Российской академии наук" </w:t>
            </w:r>
            <w:hyperlink w:anchor="Par6591" w:history="1">
              <w:r w:rsidRPr="00C57206">
                <w:rPr>
                  <w:rFonts w:ascii="Times New Roman" w:hAnsi="Times New Roman" w:cs="Times New Roman"/>
                  <w:color w:val="0000FF"/>
                </w:rPr>
                <w:t>&lt;1&gt;</w:t>
              </w:r>
            </w:hyperlink>
          </w:p>
        </w:tc>
        <w:tc>
          <w:tcPr>
            <w:tcW w:w="7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lastRenderedPageBreak/>
              <w:t>494</w:t>
            </w:r>
          </w:p>
        </w:tc>
        <w:tc>
          <w:tcPr>
            <w:tcW w:w="4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50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13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57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34944,4</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r>
      <w:tr w:rsidR="00C57206" w:rsidRPr="00C57206">
        <w:tc>
          <w:tcPr>
            <w:tcW w:w="1559" w:type="dxa"/>
            <w:vMerge/>
            <w:tcBorders>
              <w:top w:val="single" w:sz="4" w:space="0" w:color="auto"/>
            </w:tcBorders>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209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 xml:space="preserve">Федеральная служба по </w:t>
            </w:r>
            <w:proofErr w:type="gramStart"/>
            <w:r w:rsidRPr="00C57206">
              <w:rPr>
                <w:rFonts w:ascii="Times New Roman" w:hAnsi="Times New Roman" w:cs="Times New Roman"/>
              </w:rPr>
              <w:t>экологическому</w:t>
            </w:r>
            <w:proofErr w:type="gramEnd"/>
            <w:r w:rsidRPr="00C57206">
              <w:rPr>
                <w:rFonts w:ascii="Times New Roman" w:hAnsi="Times New Roman" w:cs="Times New Roman"/>
              </w:rPr>
              <w:t xml:space="preserve">, технологическому и атомному надзору </w:t>
            </w:r>
            <w:hyperlink w:anchor="Par6592" w:history="1">
              <w:r w:rsidRPr="00C57206">
                <w:rPr>
                  <w:rFonts w:ascii="Times New Roman" w:hAnsi="Times New Roman" w:cs="Times New Roman"/>
                  <w:color w:val="0000FF"/>
                </w:rPr>
                <w:t>&lt;2&gt;</w:t>
              </w:r>
            </w:hyperlink>
          </w:p>
        </w:tc>
        <w:tc>
          <w:tcPr>
            <w:tcW w:w="7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498</w:t>
            </w:r>
          </w:p>
        </w:tc>
        <w:tc>
          <w:tcPr>
            <w:tcW w:w="4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50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13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57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1658,4</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5510,6</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5714,1</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5714,1</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6270,78</w:t>
            </w: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6722,73</w:t>
            </w: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7325,42</w:t>
            </w: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7900,17</w:t>
            </w:r>
          </w:p>
        </w:tc>
      </w:tr>
      <w:tr w:rsidR="00C57206" w:rsidRPr="00C57206">
        <w:tc>
          <w:tcPr>
            <w:tcW w:w="1559" w:type="dxa"/>
            <w:vMerge/>
            <w:tcBorders>
              <w:top w:val="single" w:sz="4" w:space="0" w:color="auto"/>
            </w:tcBorders>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209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федерального государственного бюджетного учреждения "Российская академия образования"</w:t>
            </w:r>
          </w:p>
        </w:tc>
        <w:tc>
          <w:tcPr>
            <w:tcW w:w="7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573</w:t>
            </w:r>
          </w:p>
        </w:tc>
        <w:tc>
          <w:tcPr>
            <w:tcW w:w="4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50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13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57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194928,7</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161815,3</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166543,2</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166543,2</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182768,21</w:t>
            </w: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195940,67</w:t>
            </w: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213506,75</w:t>
            </w: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230258,51</w:t>
            </w:r>
          </w:p>
        </w:tc>
      </w:tr>
      <w:tr w:rsidR="00C57206" w:rsidRPr="00C57206">
        <w:tc>
          <w:tcPr>
            <w:tcW w:w="1559" w:type="dxa"/>
            <w:vMerge/>
            <w:tcBorders>
              <w:top w:val="single" w:sz="4" w:space="0" w:color="auto"/>
            </w:tcBorders>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209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Министерство спорта Российской Федерации</w:t>
            </w:r>
          </w:p>
        </w:tc>
        <w:tc>
          <w:tcPr>
            <w:tcW w:w="7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777</w:t>
            </w:r>
          </w:p>
        </w:tc>
        <w:tc>
          <w:tcPr>
            <w:tcW w:w="4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50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13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57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4703366,2</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4444507,6</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4568286,8</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4584512,1</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5031145,44</w:t>
            </w: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5393749,93</w:t>
            </w: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5877299,64</w:t>
            </w: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6338433,11</w:t>
            </w:r>
          </w:p>
        </w:tc>
      </w:tr>
      <w:tr w:rsidR="00C57206" w:rsidRPr="00C57206">
        <w:tc>
          <w:tcPr>
            <w:tcW w:w="1559" w:type="dxa"/>
            <w:vMerge w:val="restart"/>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Подпрограмма 1</w:t>
            </w:r>
          </w:p>
        </w:tc>
        <w:tc>
          <w:tcPr>
            <w:tcW w:w="209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 xml:space="preserve">Развитие </w:t>
            </w:r>
            <w:proofErr w:type="gramStart"/>
            <w:r w:rsidRPr="00C57206">
              <w:rPr>
                <w:rFonts w:ascii="Times New Roman" w:hAnsi="Times New Roman" w:cs="Times New Roman"/>
              </w:rPr>
              <w:t>профессионального</w:t>
            </w:r>
            <w:proofErr w:type="gramEnd"/>
            <w:r w:rsidRPr="00C57206">
              <w:rPr>
                <w:rFonts w:ascii="Times New Roman" w:hAnsi="Times New Roman" w:cs="Times New Roman"/>
              </w:rPr>
              <w:t xml:space="preserve"> образования</w:t>
            </w:r>
          </w:p>
        </w:tc>
        <w:tc>
          <w:tcPr>
            <w:tcW w:w="7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4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50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13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57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379550686,7</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385245442,2</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421137931,9</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442353218</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485443649,8</w:t>
            </w: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520435954,62</w:t>
            </w: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567065695,99</w:t>
            </w: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611538425,04</w:t>
            </w:r>
          </w:p>
        </w:tc>
      </w:tr>
      <w:tr w:rsidR="00C57206" w:rsidRPr="00C57206">
        <w:tc>
          <w:tcPr>
            <w:tcW w:w="1559"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2090" w:type="dxa"/>
            <w:vMerge w:val="restart"/>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 xml:space="preserve">Основное мероприятие 1.1 "Формирование государственного задания и реализация образовательных программ высшего образования с учетом выхода на эффективный </w:t>
            </w:r>
            <w:r w:rsidRPr="00C57206">
              <w:rPr>
                <w:rFonts w:ascii="Times New Roman" w:hAnsi="Times New Roman" w:cs="Times New Roman"/>
              </w:rPr>
              <w:lastRenderedPageBreak/>
              <w:t xml:space="preserve">контракт с научно-педагогическими работниками, а также с учетом введения прикладного </w:t>
            </w:r>
            <w:proofErr w:type="spellStart"/>
            <w:r w:rsidRPr="00C57206">
              <w:rPr>
                <w:rFonts w:ascii="Times New Roman" w:hAnsi="Times New Roman" w:cs="Times New Roman"/>
              </w:rPr>
              <w:t>бакалавриата</w:t>
            </w:r>
            <w:proofErr w:type="spellEnd"/>
            <w:r w:rsidRPr="00C57206">
              <w:rPr>
                <w:rFonts w:ascii="Times New Roman" w:hAnsi="Times New Roman" w:cs="Times New Roman"/>
              </w:rPr>
              <w:t xml:space="preserve"> и с учетом повышенного норматива для ведущих вузов, осуществляющих подготовку специалистов по инженерным, медицинским и естественнонаучным направлениям (специальностям)</w:t>
            </w:r>
          </w:p>
        </w:tc>
        <w:tc>
          <w:tcPr>
            <w:tcW w:w="7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lastRenderedPageBreak/>
              <w:t>007</w:t>
            </w:r>
          </w:p>
        </w:tc>
        <w:tc>
          <w:tcPr>
            <w:tcW w:w="4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07</w:t>
            </w:r>
          </w:p>
        </w:tc>
        <w:tc>
          <w:tcPr>
            <w:tcW w:w="50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06</w:t>
            </w:r>
          </w:p>
        </w:tc>
        <w:tc>
          <w:tcPr>
            <w:tcW w:w="13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0210059</w:t>
            </w:r>
          </w:p>
        </w:tc>
        <w:tc>
          <w:tcPr>
            <w:tcW w:w="57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600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137302,4</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195579,8</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265279,8</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r>
      <w:tr w:rsidR="00C57206" w:rsidRPr="00C57206">
        <w:tc>
          <w:tcPr>
            <w:tcW w:w="1559"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2090"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7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054</w:t>
            </w:r>
          </w:p>
        </w:tc>
        <w:tc>
          <w:tcPr>
            <w:tcW w:w="4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07</w:t>
            </w:r>
          </w:p>
        </w:tc>
        <w:tc>
          <w:tcPr>
            <w:tcW w:w="50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06</w:t>
            </w:r>
          </w:p>
        </w:tc>
        <w:tc>
          <w:tcPr>
            <w:tcW w:w="13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0210059</w:t>
            </w:r>
          </w:p>
        </w:tc>
        <w:tc>
          <w:tcPr>
            <w:tcW w:w="57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600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9803860,1</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9137310,3</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9330812,9</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9362679,5</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r>
      <w:tr w:rsidR="00C57206" w:rsidRPr="00C57206">
        <w:tc>
          <w:tcPr>
            <w:tcW w:w="1559"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2090"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7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056</w:t>
            </w:r>
          </w:p>
        </w:tc>
        <w:tc>
          <w:tcPr>
            <w:tcW w:w="4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07</w:t>
            </w:r>
          </w:p>
        </w:tc>
        <w:tc>
          <w:tcPr>
            <w:tcW w:w="50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06</w:t>
            </w:r>
          </w:p>
        </w:tc>
        <w:tc>
          <w:tcPr>
            <w:tcW w:w="13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0210059</w:t>
            </w:r>
          </w:p>
        </w:tc>
        <w:tc>
          <w:tcPr>
            <w:tcW w:w="57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600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24936996</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23608042,1</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24450094</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24761250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r>
      <w:tr w:rsidR="00C57206" w:rsidRPr="00C57206">
        <w:tc>
          <w:tcPr>
            <w:tcW w:w="1559"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2090"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7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074</w:t>
            </w:r>
          </w:p>
        </w:tc>
        <w:tc>
          <w:tcPr>
            <w:tcW w:w="4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01</w:t>
            </w:r>
          </w:p>
        </w:tc>
        <w:tc>
          <w:tcPr>
            <w:tcW w:w="50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10</w:t>
            </w:r>
          </w:p>
        </w:tc>
        <w:tc>
          <w:tcPr>
            <w:tcW w:w="13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0210059</w:t>
            </w:r>
          </w:p>
        </w:tc>
        <w:tc>
          <w:tcPr>
            <w:tcW w:w="57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600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3121251</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3122126,6</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3122126,6</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r>
      <w:tr w:rsidR="00C57206" w:rsidRPr="00C57206">
        <w:tc>
          <w:tcPr>
            <w:tcW w:w="1559"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2090"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7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074</w:t>
            </w:r>
          </w:p>
        </w:tc>
        <w:tc>
          <w:tcPr>
            <w:tcW w:w="4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07</w:t>
            </w:r>
          </w:p>
        </w:tc>
        <w:tc>
          <w:tcPr>
            <w:tcW w:w="50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06</w:t>
            </w:r>
          </w:p>
        </w:tc>
        <w:tc>
          <w:tcPr>
            <w:tcW w:w="13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0210059</w:t>
            </w:r>
          </w:p>
        </w:tc>
        <w:tc>
          <w:tcPr>
            <w:tcW w:w="57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35000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47500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47500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47500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r>
      <w:tr w:rsidR="00C57206" w:rsidRPr="00C57206">
        <w:tc>
          <w:tcPr>
            <w:tcW w:w="1559"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2090"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7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074</w:t>
            </w:r>
          </w:p>
        </w:tc>
        <w:tc>
          <w:tcPr>
            <w:tcW w:w="4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07</w:t>
            </w:r>
          </w:p>
        </w:tc>
        <w:tc>
          <w:tcPr>
            <w:tcW w:w="50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06</w:t>
            </w:r>
          </w:p>
        </w:tc>
        <w:tc>
          <w:tcPr>
            <w:tcW w:w="13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0210059</w:t>
            </w:r>
          </w:p>
        </w:tc>
        <w:tc>
          <w:tcPr>
            <w:tcW w:w="57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600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208190774,9</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214647553,8</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244743198,3</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270553739,7</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r>
      <w:tr w:rsidR="00C57206" w:rsidRPr="00C57206">
        <w:tc>
          <w:tcPr>
            <w:tcW w:w="1559"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2090"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7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074</w:t>
            </w:r>
          </w:p>
        </w:tc>
        <w:tc>
          <w:tcPr>
            <w:tcW w:w="4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07</w:t>
            </w:r>
          </w:p>
        </w:tc>
        <w:tc>
          <w:tcPr>
            <w:tcW w:w="50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06</w:t>
            </w:r>
          </w:p>
        </w:tc>
        <w:tc>
          <w:tcPr>
            <w:tcW w:w="13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0216152</w:t>
            </w:r>
          </w:p>
        </w:tc>
        <w:tc>
          <w:tcPr>
            <w:tcW w:w="57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600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1470000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1470000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1470000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r>
      <w:tr w:rsidR="00C57206" w:rsidRPr="00C57206">
        <w:tc>
          <w:tcPr>
            <w:tcW w:w="1559"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2090"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7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074</w:t>
            </w:r>
          </w:p>
        </w:tc>
        <w:tc>
          <w:tcPr>
            <w:tcW w:w="4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07</w:t>
            </w:r>
          </w:p>
        </w:tc>
        <w:tc>
          <w:tcPr>
            <w:tcW w:w="50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06</w:t>
            </w:r>
          </w:p>
        </w:tc>
        <w:tc>
          <w:tcPr>
            <w:tcW w:w="13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0216235</w:t>
            </w:r>
          </w:p>
        </w:tc>
        <w:tc>
          <w:tcPr>
            <w:tcW w:w="57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600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5334,8</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606763,2</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822685,7</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1025016,6</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r>
      <w:tr w:rsidR="00C57206" w:rsidRPr="00C57206">
        <w:tc>
          <w:tcPr>
            <w:tcW w:w="1559"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2090"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7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074</w:t>
            </w:r>
          </w:p>
        </w:tc>
        <w:tc>
          <w:tcPr>
            <w:tcW w:w="4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07</w:t>
            </w:r>
          </w:p>
        </w:tc>
        <w:tc>
          <w:tcPr>
            <w:tcW w:w="50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06</w:t>
            </w:r>
          </w:p>
        </w:tc>
        <w:tc>
          <w:tcPr>
            <w:tcW w:w="13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0216479</w:t>
            </w:r>
          </w:p>
        </w:tc>
        <w:tc>
          <w:tcPr>
            <w:tcW w:w="57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800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387326,8</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403749,8</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407464,9</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411687,6</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r>
      <w:tr w:rsidR="00C57206" w:rsidRPr="00C57206">
        <w:tc>
          <w:tcPr>
            <w:tcW w:w="1559"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2090"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7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074</w:t>
            </w:r>
          </w:p>
        </w:tc>
        <w:tc>
          <w:tcPr>
            <w:tcW w:w="4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07</w:t>
            </w:r>
          </w:p>
        </w:tc>
        <w:tc>
          <w:tcPr>
            <w:tcW w:w="50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08</w:t>
            </w:r>
          </w:p>
        </w:tc>
        <w:tc>
          <w:tcPr>
            <w:tcW w:w="13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0210059</w:t>
            </w:r>
          </w:p>
        </w:tc>
        <w:tc>
          <w:tcPr>
            <w:tcW w:w="57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600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1745446,2</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1747658,6</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1747658,6</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r>
      <w:tr w:rsidR="00C57206" w:rsidRPr="00C57206">
        <w:tc>
          <w:tcPr>
            <w:tcW w:w="1559"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2090"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7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074</w:t>
            </w:r>
          </w:p>
        </w:tc>
        <w:tc>
          <w:tcPr>
            <w:tcW w:w="4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07</w:t>
            </w:r>
          </w:p>
        </w:tc>
        <w:tc>
          <w:tcPr>
            <w:tcW w:w="50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09</w:t>
            </w:r>
          </w:p>
        </w:tc>
        <w:tc>
          <w:tcPr>
            <w:tcW w:w="13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0216058</w:t>
            </w:r>
          </w:p>
        </w:tc>
        <w:tc>
          <w:tcPr>
            <w:tcW w:w="57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800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18993,1</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18993,1</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18993,1</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18993,1</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r>
      <w:tr w:rsidR="00C57206" w:rsidRPr="00C57206">
        <w:tc>
          <w:tcPr>
            <w:tcW w:w="1559"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2090"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7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076</w:t>
            </w:r>
          </w:p>
        </w:tc>
        <w:tc>
          <w:tcPr>
            <w:tcW w:w="4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07</w:t>
            </w:r>
          </w:p>
        </w:tc>
        <w:tc>
          <w:tcPr>
            <w:tcW w:w="50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06</w:t>
            </w:r>
          </w:p>
        </w:tc>
        <w:tc>
          <w:tcPr>
            <w:tcW w:w="13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0210059</w:t>
            </w:r>
          </w:p>
        </w:tc>
        <w:tc>
          <w:tcPr>
            <w:tcW w:w="57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600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2652688,1</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2368546,6</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2446453,6</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2459168,5</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r>
      <w:tr w:rsidR="00C57206" w:rsidRPr="00C57206">
        <w:tc>
          <w:tcPr>
            <w:tcW w:w="1559"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2090"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7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076</w:t>
            </w:r>
          </w:p>
        </w:tc>
        <w:tc>
          <w:tcPr>
            <w:tcW w:w="4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07</w:t>
            </w:r>
          </w:p>
        </w:tc>
        <w:tc>
          <w:tcPr>
            <w:tcW w:w="50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08</w:t>
            </w:r>
          </w:p>
        </w:tc>
        <w:tc>
          <w:tcPr>
            <w:tcW w:w="13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0210059</w:t>
            </w:r>
          </w:p>
        </w:tc>
        <w:tc>
          <w:tcPr>
            <w:tcW w:w="57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600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51134,5</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54332,3</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55714,8</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r>
      <w:tr w:rsidR="00C57206" w:rsidRPr="00C57206">
        <w:tc>
          <w:tcPr>
            <w:tcW w:w="1559"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2090"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7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082</w:t>
            </w:r>
          </w:p>
        </w:tc>
        <w:tc>
          <w:tcPr>
            <w:tcW w:w="4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07</w:t>
            </w:r>
          </w:p>
        </w:tc>
        <w:tc>
          <w:tcPr>
            <w:tcW w:w="50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06</w:t>
            </w:r>
          </w:p>
        </w:tc>
        <w:tc>
          <w:tcPr>
            <w:tcW w:w="13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0210059</w:t>
            </w:r>
          </w:p>
        </w:tc>
        <w:tc>
          <w:tcPr>
            <w:tcW w:w="57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600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21103297,6</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19152154,2</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19826683,1</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20013311</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r>
      <w:tr w:rsidR="00C57206" w:rsidRPr="00C57206">
        <w:tc>
          <w:tcPr>
            <w:tcW w:w="1559"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2090"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7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082</w:t>
            </w:r>
          </w:p>
        </w:tc>
        <w:tc>
          <w:tcPr>
            <w:tcW w:w="4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07</w:t>
            </w:r>
          </w:p>
        </w:tc>
        <w:tc>
          <w:tcPr>
            <w:tcW w:w="50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08</w:t>
            </w:r>
          </w:p>
        </w:tc>
        <w:tc>
          <w:tcPr>
            <w:tcW w:w="13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0210059</w:t>
            </w:r>
          </w:p>
        </w:tc>
        <w:tc>
          <w:tcPr>
            <w:tcW w:w="57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600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203521,5</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212832,3</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218969,7</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r>
      <w:tr w:rsidR="00C57206" w:rsidRPr="00C57206">
        <w:tc>
          <w:tcPr>
            <w:tcW w:w="1559"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2090"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7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084</w:t>
            </w:r>
          </w:p>
        </w:tc>
        <w:tc>
          <w:tcPr>
            <w:tcW w:w="4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07</w:t>
            </w:r>
          </w:p>
        </w:tc>
        <w:tc>
          <w:tcPr>
            <w:tcW w:w="50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06</w:t>
            </w:r>
          </w:p>
        </w:tc>
        <w:tc>
          <w:tcPr>
            <w:tcW w:w="13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0210059</w:t>
            </w:r>
          </w:p>
        </w:tc>
        <w:tc>
          <w:tcPr>
            <w:tcW w:w="57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600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1723452,1</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1738300,8</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1799283,7</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1811932,8</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r>
      <w:tr w:rsidR="00C57206" w:rsidRPr="00C57206">
        <w:tc>
          <w:tcPr>
            <w:tcW w:w="1559"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2090"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7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084</w:t>
            </w:r>
          </w:p>
        </w:tc>
        <w:tc>
          <w:tcPr>
            <w:tcW w:w="4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07</w:t>
            </w:r>
          </w:p>
        </w:tc>
        <w:tc>
          <w:tcPr>
            <w:tcW w:w="50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08</w:t>
            </w:r>
          </w:p>
        </w:tc>
        <w:tc>
          <w:tcPr>
            <w:tcW w:w="13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0210059</w:t>
            </w:r>
          </w:p>
        </w:tc>
        <w:tc>
          <w:tcPr>
            <w:tcW w:w="57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600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41190,3</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42920,3</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42920,3</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r>
      <w:tr w:rsidR="00C57206" w:rsidRPr="00C57206">
        <w:tc>
          <w:tcPr>
            <w:tcW w:w="1559"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2090"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7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107</w:t>
            </w:r>
          </w:p>
        </w:tc>
        <w:tc>
          <w:tcPr>
            <w:tcW w:w="4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07</w:t>
            </w:r>
          </w:p>
        </w:tc>
        <w:tc>
          <w:tcPr>
            <w:tcW w:w="50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06</w:t>
            </w:r>
          </w:p>
        </w:tc>
        <w:tc>
          <w:tcPr>
            <w:tcW w:w="13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0210059</w:t>
            </w:r>
          </w:p>
        </w:tc>
        <w:tc>
          <w:tcPr>
            <w:tcW w:w="57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600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4480156,5</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4494236,1</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4359040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4365726,3</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r>
      <w:tr w:rsidR="00C57206" w:rsidRPr="00C57206">
        <w:tc>
          <w:tcPr>
            <w:tcW w:w="1559"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2090"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7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109</w:t>
            </w:r>
          </w:p>
        </w:tc>
        <w:tc>
          <w:tcPr>
            <w:tcW w:w="4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07</w:t>
            </w:r>
          </w:p>
        </w:tc>
        <w:tc>
          <w:tcPr>
            <w:tcW w:w="50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06</w:t>
            </w:r>
          </w:p>
        </w:tc>
        <w:tc>
          <w:tcPr>
            <w:tcW w:w="13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0210059</w:t>
            </w:r>
          </w:p>
        </w:tc>
        <w:tc>
          <w:tcPr>
            <w:tcW w:w="57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600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7781893</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7218813,7</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7430425,3</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7478936,3</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r>
      <w:tr w:rsidR="00C57206" w:rsidRPr="00C57206">
        <w:tc>
          <w:tcPr>
            <w:tcW w:w="1559"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2090"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7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109</w:t>
            </w:r>
          </w:p>
        </w:tc>
        <w:tc>
          <w:tcPr>
            <w:tcW w:w="4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07</w:t>
            </w:r>
          </w:p>
        </w:tc>
        <w:tc>
          <w:tcPr>
            <w:tcW w:w="50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08</w:t>
            </w:r>
          </w:p>
        </w:tc>
        <w:tc>
          <w:tcPr>
            <w:tcW w:w="13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0210059</w:t>
            </w:r>
          </w:p>
        </w:tc>
        <w:tc>
          <w:tcPr>
            <w:tcW w:w="57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600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14775,7</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15514,4</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15514,4</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r>
      <w:tr w:rsidR="00C57206" w:rsidRPr="00C57206">
        <w:tc>
          <w:tcPr>
            <w:tcW w:w="1559"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2090"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7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110</w:t>
            </w:r>
          </w:p>
        </w:tc>
        <w:tc>
          <w:tcPr>
            <w:tcW w:w="4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07</w:t>
            </w:r>
          </w:p>
        </w:tc>
        <w:tc>
          <w:tcPr>
            <w:tcW w:w="50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06</w:t>
            </w:r>
          </w:p>
        </w:tc>
        <w:tc>
          <w:tcPr>
            <w:tcW w:w="13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0210059</w:t>
            </w:r>
          </w:p>
        </w:tc>
        <w:tc>
          <w:tcPr>
            <w:tcW w:w="57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600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4220682</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4295286,9</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4410157,5</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4437535,1</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r>
      <w:tr w:rsidR="00C57206" w:rsidRPr="00C57206">
        <w:tc>
          <w:tcPr>
            <w:tcW w:w="1559"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2090"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7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110</w:t>
            </w:r>
          </w:p>
        </w:tc>
        <w:tc>
          <w:tcPr>
            <w:tcW w:w="4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07</w:t>
            </w:r>
          </w:p>
        </w:tc>
        <w:tc>
          <w:tcPr>
            <w:tcW w:w="50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08</w:t>
            </w:r>
          </w:p>
        </w:tc>
        <w:tc>
          <w:tcPr>
            <w:tcW w:w="13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0210059</w:t>
            </w:r>
          </w:p>
        </w:tc>
        <w:tc>
          <w:tcPr>
            <w:tcW w:w="57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600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21298,2</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23931,8</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26928,7</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r>
      <w:tr w:rsidR="00C57206" w:rsidRPr="00C57206">
        <w:tc>
          <w:tcPr>
            <w:tcW w:w="1559"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2090"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7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139</w:t>
            </w:r>
          </w:p>
        </w:tc>
        <w:tc>
          <w:tcPr>
            <w:tcW w:w="4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01</w:t>
            </w:r>
          </w:p>
        </w:tc>
        <w:tc>
          <w:tcPr>
            <w:tcW w:w="50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10</w:t>
            </w:r>
          </w:p>
        </w:tc>
        <w:tc>
          <w:tcPr>
            <w:tcW w:w="13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0210059</w:t>
            </w:r>
          </w:p>
        </w:tc>
        <w:tc>
          <w:tcPr>
            <w:tcW w:w="57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600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48480,8</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49174,4</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49174,4</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r>
      <w:tr w:rsidR="00C57206" w:rsidRPr="00C57206">
        <w:tc>
          <w:tcPr>
            <w:tcW w:w="1559"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2090"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7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139</w:t>
            </w:r>
          </w:p>
        </w:tc>
        <w:tc>
          <w:tcPr>
            <w:tcW w:w="4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07</w:t>
            </w:r>
          </w:p>
        </w:tc>
        <w:tc>
          <w:tcPr>
            <w:tcW w:w="50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06</w:t>
            </w:r>
          </w:p>
        </w:tc>
        <w:tc>
          <w:tcPr>
            <w:tcW w:w="13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0210059</w:t>
            </w:r>
          </w:p>
        </w:tc>
        <w:tc>
          <w:tcPr>
            <w:tcW w:w="57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600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311231,1</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241756,8</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246731,9</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247472,4</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r>
      <w:tr w:rsidR="00C57206" w:rsidRPr="00C57206">
        <w:tc>
          <w:tcPr>
            <w:tcW w:w="1559"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2090"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7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153</w:t>
            </w:r>
          </w:p>
        </w:tc>
        <w:tc>
          <w:tcPr>
            <w:tcW w:w="4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07</w:t>
            </w:r>
          </w:p>
        </w:tc>
        <w:tc>
          <w:tcPr>
            <w:tcW w:w="50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06</w:t>
            </w:r>
          </w:p>
        </w:tc>
        <w:tc>
          <w:tcPr>
            <w:tcW w:w="13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0210059</w:t>
            </w:r>
          </w:p>
        </w:tc>
        <w:tc>
          <w:tcPr>
            <w:tcW w:w="57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1106657,7</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1148076,2</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1148710,4</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1148735,3</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r>
      <w:tr w:rsidR="00C57206" w:rsidRPr="00C57206">
        <w:tc>
          <w:tcPr>
            <w:tcW w:w="1559"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2090"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7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153</w:t>
            </w:r>
          </w:p>
        </w:tc>
        <w:tc>
          <w:tcPr>
            <w:tcW w:w="4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07</w:t>
            </w:r>
          </w:p>
        </w:tc>
        <w:tc>
          <w:tcPr>
            <w:tcW w:w="50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06</w:t>
            </w:r>
          </w:p>
        </w:tc>
        <w:tc>
          <w:tcPr>
            <w:tcW w:w="13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0210059</w:t>
            </w:r>
          </w:p>
        </w:tc>
        <w:tc>
          <w:tcPr>
            <w:tcW w:w="57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477235,8</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497245,3</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489566,4</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490259,3</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r>
      <w:tr w:rsidR="00C57206" w:rsidRPr="00C57206">
        <w:tc>
          <w:tcPr>
            <w:tcW w:w="1559"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2090"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7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153</w:t>
            </w:r>
          </w:p>
        </w:tc>
        <w:tc>
          <w:tcPr>
            <w:tcW w:w="4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07</w:t>
            </w:r>
          </w:p>
        </w:tc>
        <w:tc>
          <w:tcPr>
            <w:tcW w:w="50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06</w:t>
            </w:r>
          </w:p>
        </w:tc>
        <w:tc>
          <w:tcPr>
            <w:tcW w:w="13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0210059</w:t>
            </w:r>
          </w:p>
        </w:tc>
        <w:tc>
          <w:tcPr>
            <w:tcW w:w="57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800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72779,3</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63386,4</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63386,1</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63386,1</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r>
      <w:tr w:rsidR="00C57206" w:rsidRPr="00C57206">
        <w:tc>
          <w:tcPr>
            <w:tcW w:w="1559"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2090"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7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168</w:t>
            </w:r>
          </w:p>
        </w:tc>
        <w:tc>
          <w:tcPr>
            <w:tcW w:w="4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07</w:t>
            </w:r>
          </w:p>
        </w:tc>
        <w:tc>
          <w:tcPr>
            <w:tcW w:w="50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06</w:t>
            </w:r>
          </w:p>
        </w:tc>
        <w:tc>
          <w:tcPr>
            <w:tcW w:w="13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0210059</w:t>
            </w:r>
          </w:p>
        </w:tc>
        <w:tc>
          <w:tcPr>
            <w:tcW w:w="57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600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28810,4</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26814,7</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27091,9</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26939,6</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r>
      <w:tr w:rsidR="00C57206" w:rsidRPr="00C57206">
        <w:tc>
          <w:tcPr>
            <w:tcW w:w="1559"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2090"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7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303</w:t>
            </w:r>
          </w:p>
        </w:tc>
        <w:tc>
          <w:tcPr>
            <w:tcW w:w="4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01</w:t>
            </w:r>
          </w:p>
        </w:tc>
        <w:tc>
          <w:tcPr>
            <w:tcW w:w="50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10</w:t>
            </w:r>
          </w:p>
        </w:tc>
        <w:tc>
          <w:tcPr>
            <w:tcW w:w="13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0210059</w:t>
            </w:r>
          </w:p>
        </w:tc>
        <w:tc>
          <w:tcPr>
            <w:tcW w:w="57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600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699233,8</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722811,9</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722811,9</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r>
      <w:tr w:rsidR="00C57206" w:rsidRPr="00C57206">
        <w:tc>
          <w:tcPr>
            <w:tcW w:w="1559"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2090"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7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303</w:t>
            </w:r>
          </w:p>
        </w:tc>
        <w:tc>
          <w:tcPr>
            <w:tcW w:w="4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07</w:t>
            </w:r>
          </w:p>
        </w:tc>
        <w:tc>
          <w:tcPr>
            <w:tcW w:w="50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06</w:t>
            </w:r>
          </w:p>
        </w:tc>
        <w:tc>
          <w:tcPr>
            <w:tcW w:w="13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0210059</w:t>
            </w:r>
          </w:p>
        </w:tc>
        <w:tc>
          <w:tcPr>
            <w:tcW w:w="57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600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9607721,8</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8589000,1</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8044541,4</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8072972,6</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r>
      <w:tr w:rsidR="00C57206" w:rsidRPr="00C57206">
        <w:tc>
          <w:tcPr>
            <w:tcW w:w="1559"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2090"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7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303</w:t>
            </w:r>
          </w:p>
        </w:tc>
        <w:tc>
          <w:tcPr>
            <w:tcW w:w="4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07</w:t>
            </w:r>
          </w:p>
        </w:tc>
        <w:tc>
          <w:tcPr>
            <w:tcW w:w="50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08</w:t>
            </w:r>
          </w:p>
        </w:tc>
        <w:tc>
          <w:tcPr>
            <w:tcW w:w="13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0210059</w:t>
            </w:r>
          </w:p>
        </w:tc>
        <w:tc>
          <w:tcPr>
            <w:tcW w:w="57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600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410850,6</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213265,4</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213265,4</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r>
      <w:tr w:rsidR="00C57206" w:rsidRPr="00C57206">
        <w:tc>
          <w:tcPr>
            <w:tcW w:w="1559"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2090"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7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310</w:t>
            </w:r>
          </w:p>
        </w:tc>
        <w:tc>
          <w:tcPr>
            <w:tcW w:w="4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07</w:t>
            </w:r>
          </w:p>
        </w:tc>
        <w:tc>
          <w:tcPr>
            <w:tcW w:w="50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06</w:t>
            </w:r>
          </w:p>
        </w:tc>
        <w:tc>
          <w:tcPr>
            <w:tcW w:w="13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0210059</w:t>
            </w:r>
          </w:p>
        </w:tc>
        <w:tc>
          <w:tcPr>
            <w:tcW w:w="57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600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949742,5</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977495</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947503,6</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952130,2</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r>
      <w:tr w:rsidR="00C57206" w:rsidRPr="00C57206">
        <w:tc>
          <w:tcPr>
            <w:tcW w:w="1559"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2090"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7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310</w:t>
            </w:r>
          </w:p>
        </w:tc>
        <w:tc>
          <w:tcPr>
            <w:tcW w:w="4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07</w:t>
            </w:r>
          </w:p>
        </w:tc>
        <w:tc>
          <w:tcPr>
            <w:tcW w:w="50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08</w:t>
            </w:r>
          </w:p>
        </w:tc>
        <w:tc>
          <w:tcPr>
            <w:tcW w:w="13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0210059</w:t>
            </w:r>
          </w:p>
        </w:tc>
        <w:tc>
          <w:tcPr>
            <w:tcW w:w="57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600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8506,6</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8508,9</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8508,9</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r>
      <w:tr w:rsidR="00C57206" w:rsidRPr="00C57206">
        <w:tc>
          <w:tcPr>
            <w:tcW w:w="1559"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2090"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7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318</w:t>
            </w:r>
          </w:p>
        </w:tc>
        <w:tc>
          <w:tcPr>
            <w:tcW w:w="4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07</w:t>
            </w:r>
          </w:p>
        </w:tc>
        <w:tc>
          <w:tcPr>
            <w:tcW w:w="50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06</w:t>
            </w:r>
          </w:p>
        </w:tc>
        <w:tc>
          <w:tcPr>
            <w:tcW w:w="13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0210059</w:t>
            </w:r>
          </w:p>
        </w:tc>
        <w:tc>
          <w:tcPr>
            <w:tcW w:w="57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600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229933,5</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203678,4</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205673</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207110,7</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r>
      <w:tr w:rsidR="00C57206" w:rsidRPr="00C57206">
        <w:tc>
          <w:tcPr>
            <w:tcW w:w="1559"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2090"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7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 xml:space="preserve">319 </w:t>
            </w:r>
            <w:hyperlink w:anchor="Par6591" w:history="1">
              <w:r w:rsidRPr="00C57206">
                <w:rPr>
                  <w:rFonts w:ascii="Times New Roman" w:hAnsi="Times New Roman" w:cs="Times New Roman"/>
                  <w:color w:val="0000FF"/>
                </w:rPr>
                <w:t>&lt;1&gt;</w:t>
              </w:r>
            </w:hyperlink>
          </w:p>
        </w:tc>
        <w:tc>
          <w:tcPr>
            <w:tcW w:w="4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07</w:t>
            </w:r>
          </w:p>
        </w:tc>
        <w:tc>
          <w:tcPr>
            <w:tcW w:w="50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06</w:t>
            </w:r>
          </w:p>
        </w:tc>
        <w:tc>
          <w:tcPr>
            <w:tcW w:w="13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0210059</w:t>
            </w:r>
          </w:p>
        </w:tc>
        <w:tc>
          <w:tcPr>
            <w:tcW w:w="57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600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52833,9</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r>
      <w:tr w:rsidR="00C57206" w:rsidRPr="00C57206">
        <w:tc>
          <w:tcPr>
            <w:tcW w:w="1559"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2090"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7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384</w:t>
            </w:r>
          </w:p>
        </w:tc>
        <w:tc>
          <w:tcPr>
            <w:tcW w:w="4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01</w:t>
            </w:r>
          </w:p>
        </w:tc>
        <w:tc>
          <w:tcPr>
            <w:tcW w:w="50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10</w:t>
            </w:r>
          </w:p>
        </w:tc>
        <w:tc>
          <w:tcPr>
            <w:tcW w:w="13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0210059</w:t>
            </w:r>
          </w:p>
        </w:tc>
        <w:tc>
          <w:tcPr>
            <w:tcW w:w="57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600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665264,8</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682355,2</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682355,2</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r>
      <w:tr w:rsidR="00C57206" w:rsidRPr="00C57206">
        <w:tc>
          <w:tcPr>
            <w:tcW w:w="1559"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2090"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7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384</w:t>
            </w:r>
          </w:p>
        </w:tc>
        <w:tc>
          <w:tcPr>
            <w:tcW w:w="4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07</w:t>
            </w:r>
          </w:p>
        </w:tc>
        <w:tc>
          <w:tcPr>
            <w:tcW w:w="50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06</w:t>
            </w:r>
          </w:p>
        </w:tc>
        <w:tc>
          <w:tcPr>
            <w:tcW w:w="13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0210059</w:t>
            </w:r>
          </w:p>
        </w:tc>
        <w:tc>
          <w:tcPr>
            <w:tcW w:w="57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600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3961442,5</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2560503,4</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3101043,2</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3112490,7</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r>
      <w:tr w:rsidR="00C57206" w:rsidRPr="00C57206">
        <w:tc>
          <w:tcPr>
            <w:tcW w:w="1559"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2090"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7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384</w:t>
            </w:r>
          </w:p>
        </w:tc>
        <w:tc>
          <w:tcPr>
            <w:tcW w:w="4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07</w:t>
            </w:r>
          </w:p>
        </w:tc>
        <w:tc>
          <w:tcPr>
            <w:tcW w:w="50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08</w:t>
            </w:r>
          </w:p>
        </w:tc>
        <w:tc>
          <w:tcPr>
            <w:tcW w:w="13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0210059</w:t>
            </w:r>
          </w:p>
        </w:tc>
        <w:tc>
          <w:tcPr>
            <w:tcW w:w="57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600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119724,2</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69724,2</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69724,2</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r>
      <w:tr w:rsidR="00C57206" w:rsidRPr="00C57206">
        <w:tc>
          <w:tcPr>
            <w:tcW w:w="1559"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2090"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7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385</w:t>
            </w:r>
          </w:p>
        </w:tc>
        <w:tc>
          <w:tcPr>
            <w:tcW w:w="4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01</w:t>
            </w:r>
          </w:p>
        </w:tc>
        <w:tc>
          <w:tcPr>
            <w:tcW w:w="50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10</w:t>
            </w:r>
          </w:p>
        </w:tc>
        <w:tc>
          <w:tcPr>
            <w:tcW w:w="13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0210059</w:t>
            </w:r>
          </w:p>
        </w:tc>
        <w:tc>
          <w:tcPr>
            <w:tcW w:w="57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600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1036082,1</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1086101,7</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1136136,9</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r>
      <w:tr w:rsidR="00C57206" w:rsidRPr="00C57206">
        <w:tc>
          <w:tcPr>
            <w:tcW w:w="1559"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2090"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7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385</w:t>
            </w:r>
          </w:p>
        </w:tc>
        <w:tc>
          <w:tcPr>
            <w:tcW w:w="4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07</w:t>
            </w:r>
          </w:p>
        </w:tc>
        <w:tc>
          <w:tcPr>
            <w:tcW w:w="50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06</w:t>
            </w:r>
          </w:p>
        </w:tc>
        <w:tc>
          <w:tcPr>
            <w:tcW w:w="13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0210059</w:t>
            </w:r>
          </w:p>
        </w:tc>
        <w:tc>
          <w:tcPr>
            <w:tcW w:w="57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600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7521877,8</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5914327</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6084561,2</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6051571,7</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r>
      <w:tr w:rsidR="00C57206" w:rsidRPr="00C57206">
        <w:tc>
          <w:tcPr>
            <w:tcW w:w="1559"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2090"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7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385</w:t>
            </w:r>
          </w:p>
        </w:tc>
        <w:tc>
          <w:tcPr>
            <w:tcW w:w="4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07</w:t>
            </w:r>
          </w:p>
        </w:tc>
        <w:tc>
          <w:tcPr>
            <w:tcW w:w="50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08</w:t>
            </w:r>
          </w:p>
        </w:tc>
        <w:tc>
          <w:tcPr>
            <w:tcW w:w="13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0210059</w:t>
            </w:r>
          </w:p>
        </w:tc>
        <w:tc>
          <w:tcPr>
            <w:tcW w:w="57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600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100489,2</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100489,2</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100489,2</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r>
      <w:tr w:rsidR="00C57206" w:rsidRPr="00C57206">
        <w:tc>
          <w:tcPr>
            <w:tcW w:w="1559"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2090"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7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386</w:t>
            </w:r>
          </w:p>
        </w:tc>
        <w:tc>
          <w:tcPr>
            <w:tcW w:w="4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01</w:t>
            </w:r>
          </w:p>
        </w:tc>
        <w:tc>
          <w:tcPr>
            <w:tcW w:w="50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10</w:t>
            </w:r>
          </w:p>
        </w:tc>
        <w:tc>
          <w:tcPr>
            <w:tcW w:w="13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0210059</w:t>
            </w:r>
          </w:p>
        </w:tc>
        <w:tc>
          <w:tcPr>
            <w:tcW w:w="57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600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2752050,8</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2787232,9</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2763548,2</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r>
      <w:tr w:rsidR="00C57206" w:rsidRPr="00C57206">
        <w:tc>
          <w:tcPr>
            <w:tcW w:w="1559"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2090"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7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386</w:t>
            </w:r>
          </w:p>
        </w:tc>
        <w:tc>
          <w:tcPr>
            <w:tcW w:w="4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07</w:t>
            </w:r>
          </w:p>
        </w:tc>
        <w:tc>
          <w:tcPr>
            <w:tcW w:w="50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06</w:t>
            </w:r>
          </w:p>
        </w:tc>
        <w:tc>
          <w:tcPr>
            <w:tcW w:w="13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0210059</w:t>
            </w:r>
          </w:p>
        </w:tc>
        <w:tc>
          <w:tcPr>
            <w:tcW w:w="57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600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11554608,5</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7855650,5</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8185406,3</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8246491,9</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r>
      <w:tr w:rsidR="00C57206" w:rsidRPr="00C57206">
        <w:tc>
          <w:tcPr>
            <w:tcW w:w="1559"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2090"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7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424</w:t>
            </w:r>
          </w:p>
        </w:tc>
        <w:tc>
          <w:tcPr>
            <w:tcW w:w="4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07</w:t>
            </w:r>
          </w:p>
        </w:tc>
        <w:tc>
          <w:tcPr>
            <w:tcW w:w="50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06</w:t>
            </w:r>
          </w:p>
        </w:tc>
        <w:tc>
          <w:tcPr>
            <w:tcW w:w="13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0210059</w:t>
            </w:r>
          </w:p>
        </w:tc>
        <w:tc>
          <w:tcPr>
            <w:tcW w:w="57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600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220733,3</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206631,9</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212674,6</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213188,4</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r>
      <w:tr w:rsidR="00C57206" w:rsidRPr="00C57206">
        <w:tc>
          <w:tcPr>
            <w:tcW w:w="1559"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2090"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7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425</w:t>
            </w:r>
          </w:p>
        </w:tc>
        <w:tc>
          <w:tcPr>
            <w:tcW w:w="4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07</w:t>
            </w:r>
          </w:p>
        </w:tc>
        <w:tc>
          <w:tcPr>
            <w:tcW w:w="50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06</w:t>
            </w:r>
          </w:p>
        </w:tc>
        <w:tc>
          <w:tcPr>
            <w:tcW w:w="13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0210059</w:t>
            </w:r>
          </w:p>
        </w:tc>
        <w:tc>
          <w:tcPr>
            <w:tcW w:w="57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600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298723,4</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273213,5</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283454,6</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285378,2</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r>
      <w:tr w:rsidR="00C57206" w:rsidRPr="00C57206">
        <w:tc>
          <w:tcPr>
            <w:tcW w:w="1559"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2090"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7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777</w:t>
            </w:r>
          </w:p>
        </w:tc>
        <w:tc>
          <w:tcPr>
            <w:tcW w:w="4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07</w:t>
            </w:r>
          </w:p>
        </w:tc>
        <w:tc>
          <w:tcPr>
            <w:tcW w:w="50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06</w:t>
            </w:r>
          </w:p>
        </w:tc>
        <w:tc>
          <w:tcPr>
            <w:tcW w:w="13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0210059</w:t>
            </w:r>
          </w:p>
        </w:tc>
        <w:tc>
          <w:tcPr>
            <w:tcW w:w="57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600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4071414,4</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3781581,8</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3887532,9</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3902966,3</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r>
      <w:tr w:rsidR="00C57206" w:rsidRPr="00C57206">
        <w:tc>
          <w:tcPr>
            <w:tcW w:w="1559"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2090"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7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777</w:t>
            </w:r>
          </w:p>
        </w:tc>
        <w:tc>
          <w:tcPr>
            <w:tcW w:w="4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07</w:t>
            </w:r>
          </w:p>
        </w:tc>
        <w:tc>
          <w:tcPr>
            <w:tcW w:w="50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08</w:t>
            </w:r>
          </w:p>
        </w:tc>
        <w:tc>
          <w:tcPr>
            <w:tcW w:w="13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0210059</w:t>
            </w:r>
          </w:p>
        </w:tc>
        <w:tc>
          <w:tcPr>
            <w:tcW w:w="57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600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41549,1</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41549,1</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41549,1</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r>
      <w:tr w:rsidR="00C57206" w:rsidRPr="00C57206">
        <w:tc>
          <w:tcPr>
            <w:tcW w:w="1559"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2090" w:type="dxa"/>
            <w:vMerge w:val="restart"/>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 xml:space="preserve">Основное мероприятие 1.2 "Реализация образовательных программ среднего профессионального образования и профессионального обучения на основе государственного задания с учетом выхода на эффективный контракт с педагогическими работниками, а также с учетом введения прикладного </w:t>
            </w:r>
            <w:proofErr w:type="spellStart"/>
            <w:r w:rsidRPr="00C57206">
              <w:rPr>
                <w:rFonts w:ascii="Times New Roman" w:hAnsi="Times New Roman" w:cs="Times New Roman"/>
              </w:rPr>
              <w:t>бакалавриата</w:t>
            </w:r>
            <w:proofErr w:type="spellEnd"/>
            <w:r w:rsidRPr="00C57206">
              <w:rPr>
                <w:rFonts w:ascii="Times New Roman" w:hAnsi="Times New Roman" w:cs="Times New Roman"/>
              </w:rPr>
              <w:t>, модульных и кратких программ освоения прикладных квалификаций"</w:t>
            </w:r>
          </w:p>
        </w:tc>
        <w:tc>
          <w:tcPr>
            <w:tcW w:w="7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007</w:t>
            </w:r>
          </w:p>
        </w:tc>
        <w:tc>
          <w:tcPr>
            <w:tcW w:w="4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07</w:t>
            </w:r>
          </w:p>
        </w:tc>
        <w:tc>
          <w:tcPr>
            <w:tcW w:w="50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04</w:t>
            </w:r>
          </w:p>
        </w:tc>
        <w:tc>
          <w:tcPr>
            <w:tcW w:w="13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0210059</w:t>
            </w:r>
          </w:p>
        </w:tc>
        <w:tc>
          <w:tcPr>
            <w:tcW w:w="57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600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40082,7</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41178,3</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41394,1</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r>
      <w:tr w:rsidR="00C57206" w:rsidRPr="00C57206">
        <w:tc>
          <w:tcPr>
            <w:tcW w:w="1559"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2090"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7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054</w:t>
            </w:r>
          </w:p>
        </w:tc>
        <w:tc>
          <w:tcPr>
            <w:tcW w:w="4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07</w:t>
            </w:r>
          </w:p>
        </w:tc>
        <w:tc>
          <w:tcPr>
            <w:tcW w:w="50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04</w:t>
            </w:r>
          </w:p>
        </w:tc>
        <w:tc>
          <w:tcPr>
            <w:tcW w:w="13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0210059</w:t>
            </w:r>
          </w:p>
        </w:tc>
        <w:tc>
          <w:tcPr>
            <w:tcW w:w="57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600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962235,2</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812966,6</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831398,4</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832246,7</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r>
      <w:tr w:rsidR="00C57206" w:rsidRPr="00C57206">
        <w:tc>
          <w:tcPr>
            <w:tcW w:w="1559"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2090"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7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056</w:t>
            </w:r>
          </w:p>
        </w:tc>
        <w:tc>
          <w:tcPr>
            <w:tcW w:w="4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07</w:t>
            </w:r>
          </w:p>
        </w:tc>
        <w:tc>
          <w:tcPr>
            <w:tcW w:w="50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04</w:t>
            </w:r>
          </w:p>
        </w:tc>
        <w:tc>
          <w:tcPr>
            <w:tcW w:w="13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0210059</w:t>
            </w:r>
          </w:p>
        </w:tc>
        <w:tc>
          <w:tcPr>
            <w:tcW w:w="57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600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116506,8</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119157</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123096,8</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123935,3</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r>
      <w:tr w:rsidR="00C57206" w:rsidRPr="00C57206">
        <w:tc>
          <w:tcPr>
            <w:tcW w:w="1559"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2090"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7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074</w:t>
            </w:r>
          </w:p>
        </w:tc>
        <w:tc>
          <w:tcPr>
            <w:tcW w:w="4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07</w:t>
            </w:r>
          </w:p>
        </w:tc>
        <w:tc>
          <w:tcPr>
            <w:tcW w:w="50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04</w:t>
            </w:r>
          </w:p>
        </w:tc>
        <w:tc>
          <w:tcPr>
            <w:tcW w:w="13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0210059</w:t>
            </w:r>
          </w:p>
        </w:tc>
        <w:tc>
          <w:tcPr>
            <w:tcW w:w="57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600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1800721,8</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1843738,6</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1887306,1</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1887591,7</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r>
      <w:tr w:rsidR="00C57206" w:rsidRPr="00C57206">
        <w:tc>
          <w:tcPr>
            <w:tcW w:w="1559"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2090"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7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149</w:t>
            </w:r>
          </w:p>
        </w:tc>
        <w:tc>
          <w:tcPr>
            <w:tcW w:w="4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07</w:t>
            </w:r>
          </w:p>
        </w:tc>
        <w:tc>
          <w:tcPr>
            <w:tcW w:w="50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04</w:t>
            </w:r>
          </w:p>
        </w:tc>
        <w:tc>
          <w:tcPr>
            <w:tcW w:w="13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0210059</w:t>
            </w:r>
          </w:p>
        </w:tc>
        <w:tc>
          <w:tcPr>
            <w:tcW w:w="57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344382,3</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383299,3</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383403,7</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383403,1</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r>
      <w:tr w:rsidR="00C57206" w:rsidRPr="00C57206">
        <w:tc>
          <w:tcPr>
            <w:tcW w:w="1559"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2090"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7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149</w:t>
            </w:r>
          </w:p>
        </w:tc>
        <w:tc>
          <w:tcPr>
            <w:tcW w:w="4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07</w:t>
            </w:r>
          </w:p>
        </w:tc>
        <w:tc>
          <w:tcPr>
            <w:tcW w:w="50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04</w:t>
            </w:r>
          </w:p>
        </w:tc>
        <w:tc>
          <w:tcPr>
            <w:tcW w:w="13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0210059</w:t>
            </w:r>
          </w:p>
        </w:tc>
        <w:tc>
          <w:tcPr>
            <w:tcW w:w="57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177053,9</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186166,1</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187664,2</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187836,1</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r>
      <w:tr w:rsidR="00C57206" w:rsidRPr="00C57206">
        <w:tc>
          <w:tcPr>
            <w:tcW w:w="1559"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2090"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7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149</w:t>
            </w:r>
          </w:p>
        </w:tc>
        <w:tc>
          <w:tcPr>
            <w:tcW w:w="4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07</w:t>
            </w:r>
          </w:p>
        </w:tc>
        <w:tc>
          <w:tcPr>
            <w:tcW w:w="50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04</w:t>
            </w:r>
          </w:p>
        </w:tc>
        <w:tc>
          <w:tcPr>
            <w:tcW w:w="13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0210059</w:t>
            </w:r>
          </w:p>
        </w:tc>
        <w:tc>
          <w:tcPr>
            <w:tcW w:w="57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300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19162</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17616,9</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17616,9</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18497,4</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r>
      <w:tr w:rsidR="00C57206" w:rsidRPr="00C57206">
        <w:tc>
          <w:tcPr>
            <w:tcW w:w="1559"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2090"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7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149</w:t>
            </w:r>
          </w:p>
        </w:tc>
        <w:tc>
          <w:tcPr>
            <w:tcW w:w="4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07</w:t>
            </w:r>
          </w:p>
        </w:tc>
        <w:tc>
          <w:tcPr>
            <w:tcW w:w="50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04</w:t>
            </w:r>
          </w:p>
        </w:tc>
        <w:tc>
          <w:tcPr>
            <w:tcW w:w="13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0210059</w:t>
            </w:r>
          </w:p>
        </w:tc>
        <w:tc>
          <w:tcPr>
            <w:tcW w:w="57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800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15197,4</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14152,1</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14152,1</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14152,1</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r>
      <w:tr w:rsidR="00C57206" w:rsidRPr="00C57206">
        <w:tc>
          <w:tcPr>
            <w:tcW w:w="1559"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2090"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7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149</w:t>
            </w:r>
          </w:p>
        </w:tc>
        <w:tc>
          <w:tcPr>
            <w:tcW w:w="4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07</w:t>
            </w:r>
          </w:p>
        </w:tc>
        <w:tc>
          <w:tcPr>
            <w:tcW w:w="50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06</w:t>
            </w:r>
          </w:p>
        </w:tc>
        <w:tc>
          <w:tcPr>
            <w:tcW w:w="13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0219999</w:t>
            </w:r>
          </w:p>
        </w:tc>
        <w:tc>
          <w:tcPr>
            <w:tcW w:w="57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600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107895,6</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102500,8</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102500,8</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102500,8</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r>
      <w:tr w:rsidR="00C57206" w:rsidRPr="00C57206">
        <w:tc>
          <w:tcPr>
            <w:tcW w:w="1559"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2090"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7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171</w:t>
            </w:r>
          </w:p>
        </w:tc>
        <w:tc>
          <w:tcPr>
            <w:tcW w:w="4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07</w:t>
            </w:r>
          </w:p>
        </w:tc>
        <w:tc>
          <w:tcPr>
            <w:tcW w:w="50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04</w:t>
            </w:r>
          </w:p>
        </w:tc>
        <w:tc>
          <w:tcPr>
            <w:tcW w:w="13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0210059</w:t>
            </w:r>
          </w:p>
        </w:tc>
        <w:tc>
          <w:tcPr>
            <w:tcW w:w="57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600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86843</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83531,7</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86105,1</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86253,9</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r>
      <w:tr w:rsidR="00C57206" w:rsidRPr="00C57206">
        <w:tc>
          <w:tcPr>
            <w:tcW w:w="1559"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2090"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7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310</w:t>
            </w:r>
          </w:p>
        </w:tc>
        <w:tc>
          <w:tcPr>
            <w:tcW w:w="4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07</w:t>
            </w:r>
          </w:p>
        </w:tc>
        <w:tc>
          <w:tcPr>
            <w:tcW w:w="50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04</w:t>
            </w:r>
          </w:p>
        </w:tc>
        <w:tc>
          <w:tcPr>
            <w:tcW w:w="13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0210059</w:t>
            </w:r>
          </w:p>
        </w:tc>
        <w:tc>
          <w:tcPr>
            <w:tcW w:w="57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600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24841,5</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24515,5</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24993,1</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25076</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r>
      <w:tr w:rsidR="00C57206" w:rsidRPr="00C57206">
        <w:tc>
          <w:tcPr>
            <w:tcW w:w="1559"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2090"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7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318</w:t>
            </w:r>
          </w:p>
        </w:tc>
        <w:tc>
          <w:tcPr>
            <w:tcW w:w="4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07</w:t>
            </w:r>
          </w:p>
        </w:tc>
        <w:tc>
          <w:tcPr>
            <w:tcW w:w="50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04</w:t>
            </w:r>
          </w:p>
        </w:tc>
        <w:tc>
          <w:tcPr>
            <w:tcW w:w="13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0210059</w:t>
            </w:r>
          </w:p>
        </w:tc>
        <w:tc>
          <w:tcPr>
            <w:tcW w:w="57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600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4467,2</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4628,5</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4685,1</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4744,6</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r>
      <w:tr w:rsidR="00C57206" w:rsidRPr="00C57206">
        <w:tc>
          <w:tcPr>
            <w:tcW w:w="1559"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2090"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7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388</w:t>
            </w:r>
          </w:p>
        </w:tc>
        <w:tc>
          <w:tcPr>
            <w:tcW w:w="4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07</w:t>
            </w:r>
          </w:p>
        </w:tc>
        <w:tc>
          <w:tcPr>
            <w:tcW w:w="50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04</w:t>
            </w:r>
          </w:p>
        </w:tc>
        <w:tc>
          <w:tcPr>
            <w:tcW w:w="13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0210059</w:t>
            </w:r>
          </w:p>
        </w:tc>
        <w:tc>
          <w:tcPr>
            <w:tcW w:w="57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600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100427,7</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86069,1</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88777,9</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89001,7</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r>
      <w:tr w:rsidR="00C57206" w:rsidRPr="00C57206">
        <w:tc>
          <w:tcPr>
            <w:tcW w:w="1559"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2090"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7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 xml:space="preserve">423 </w:t>
            </w:r>
            <w:hyperlink w:anchor="Par6591" w:history="1">
              <w:r w:rsidRPr="00C57206">
                <w:rPr>
                  <w:rFonts w:ascii="Times New Roman" w:hAnsi="Times New Roman" w:cs="Times New Roman"/>
                  <w:color w:val="0000FF"/>
                </w:rPr>
                <w:t>&lt;1&gt;</w:t>
              </w:r>
            </w:hyperlink>
          </w:p>
        </w:tc>
        <w:tc>
          <w:tcPr>
            <w:tcW w:w="4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07</w:t>
            </w:r>
          </w:p>
        </w:tc>
        <w:tc>
          <w:tcPr>
            <w:tcW w:w="50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04</w:t>
            </w:r>
          </w:p>
        </w:tc>
        <w:tc>
          <w:tcPr>
            <w:tcW w:w="13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0210059</w:t>
            </w:r>
          </w:p>
        </w:tc>
        <w:tc>
          <w:tcPr>
            <w:tcW w:w="57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600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52338</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r>
      <w:tr w:rsidR="00C57206" w:rsidRPr="00C57206">
        <w:tc>
          <w:tcPr>
            <w:tcW w:w="1559"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2090"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7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777</w:t>
            </w:r>
          </w:p>
        </w:tc>
        <w:tc>
          <w:tcPr>
            <w:tcW w:w="4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07</w:t>
            </w:r>
          </w:p>
        </w:tc>
        <w:tc>
          <w:tcPr>
            <w:tcW w:w="50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04</w:t>
            </w:r>
          </w:p>
        </w:tc>
        <w:tc>
          <w:tcPr>
            <w:tcW w:w="13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0210059</w:t>
            </w:r>
          </w:p>
        </w:tc>
        <w:tc>
          <w:tcPr>
            <w:tcW w:w="57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600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631951,8</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621376,7</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639204,8</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639996,7</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r>
      <w:tr w:rsidR="00C57206" w:rsidRPr="00C57206">
        <w:tc>
          <w:tcPr>
            <w:tcW w:w="1559"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2090" w:type="dxa"/>
            <w:vMerge w:val="restart"/>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 xml:space="preserve">Основное мероприятие 1.3 "Опережающее развитие непрерывного профессионального </w:t>
            </w:r>
            <w:r w:rsidRPr="00C57206">
              <w:rPr>
                <w:rFonts w:ascii="Times New Roman" w:hAnsi="Times New Roman" w:cs="Times New Roman"/>
              </w:rPr>
              <w:lastRenderedPageBreak/>
              <w:t>образования, в том числе развитие региональных систем дополнительного профессионального образования, а также заочной и очно-заочной (вечерней) форм получения образования, открытого образования"</w:t>
            </w:r>
          </w:p>
        </w:tc>
        <w:tc>
          <w:tcPr>
            <w:tcW w:w="7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lastRenderedPageBreak/>
              <w:t>074</w:t>
            </w:r>
          </w:p>
        </w:tc>
        <w:tc>
          <w:tcPr>
            <w:tcW w:w="4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07</w:t>
            </w:r>
          </w:p>
        </w:tc>
        <w:tc>
          <w:tcPr>
            <w:tcW w:w="50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05</w:t>
            </w:r>
          </w:p>
        </w:tc>
        <w:tc>
          <w:tcPr>
            <w:tcW w:w="13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0216485</w:t>
            </w:r>
          </w:p>
        </w:tc>
        <w:tc>
          <w:tcPr>
            <w:tcW w:w="57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600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350000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r>
      <w:tr w:rsidR="00C57206" w:rsidRPr="00C57206">
        <w:tc>
          <w:tcPr>
            <w:tcW w:w="1559"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2090"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7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074</w:t>
            </w:r>
          </w:p>
        </w:tc>
        <w:tc>
          <w:tcPr>
            <w:tcW w:w="4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07</w:t>
            </w:r>
          </w:p>
        </w:tc>
        <w:tc>
          <w:tcPr>
            <w:tcW w:w="50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06</w:t>
            </w:r>
          </w:p>
        </w:tc>
        <w:tc>
          <w:tcPr>
            <w:tcW w:w="13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0216485</w:t>
            </w:r>
          </w:p>
        </w:tc>
        <w:tc>
          <w:tcPr>
            <w:tcW w:w="57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600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190000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190000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190000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r>
      <w:tr w:rsidR="00C57206" w:rsidRPr="00C57206">
        <w:tc>
          <w:tcPr>
            <w:tcW w:w="1559"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209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roofErr w:type="gramStart"/>
            <w:r w:rsidRPr="00C57206">
              <w:rPr>
                <w:rFonts w:ascii="Times New Roman" w:hAnsi="Times New Roman" w:cs="Times New Roman"/>
              </w:rPr>
              <w:t>Основное мероприятие 1.4 "Формирование современной структуры сети образовательных организаций профессионального образования, отражающей изменения в потребностях экономики и запроса населения и поддерживающей единое образовательное пространство"</w:t>
            </w:r>
            <w:proofErr w:type="gramEnd"/>
          </w:p>
        </w:tc>
        <w:tc>
          <w:tcPr>
            <w:tcW w:w="7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4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50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3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57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r>
      <w:tr w:rsidR="00C57206" w:rsidRPr="00C57206">
        <w:tc>
          <w:tcPr>
            <w:tcW w:w="1559"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2090" w:type="dxa"/>
            <w:vMerge w:val="restart"/>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 xml:space="preserve">Основное </w:t>
            </w:r>
            <w:r w:rsidRPr="00C57206">
              <w:rPr>
                <w:rFonts w:ascii="Times New Roman" w:hAnsi="Times New Roman" w:cs="Times New Roman"/>
              </w:rPr>
              <w:lastRenderedPageBreak/>
              <w:t>мероприятие 1.5 "Повышение качества профессионального образования, в том числе через поддержку интернационализации, а также программ развития вузов"</w:t>
            </w:r>
          </w:p>
        </w:tc>
        <w:tc>
          <w:tcPr>
            <w:tcW w:w="7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lastRenderedPageBreak/>
              <w:t>074</w:t>
            </w:r>
          </w:p>
        </w:tc>
        <w:tc>
          <w:tcPr>
            <w:tcW w:w="4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07</w:t>
            </w:r>
          </w:p>
        </w:tc>
        <w:tc>
          <w:tcPr>
            <w:tcW w:w="50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06</w:t>
            </w:r>
          </w:p>
        </w:tc>
        <w:tc>
          <w:tcPr>
            <w:tcW w:w="13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0210059</w:t>
            </w:r>
          </w:p>
        </w:tc>
        <w:tc>
          <w:tcPr>
            <w:tcW w:w="57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600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16860300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18398520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20868520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20358520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r>
      <w:tr w:rsidR="00C57206" w:rsidRPr="00C57206">
        <w:tc>
          <w:tcPr>
            <w:tcW w:w="1559"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2090"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7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074</w:t>
            </w:r>
          </w:p>
        </w:tc>
        <w:tc>
          <w:tcPr>
            <w:tcW w:w="4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07</w:t>
            </w:r>
          </w:p>
        </w:tc>
        <w:tc>
          <w:tcPr>
            <w:tcW w:w="50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06</w:t>
            </w:r>
          </w:p>
        </w:tc>
        <w:tc>
          <w:tcPr>
            <w:tcW w:w="13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0212794</w:t>
            </w:r>
          </w:p>
        </w:tc>
        <w:tc>
          <w:tcPr>
            <w:tcW w:w="57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800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22000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r>
      <w:tr w:rsidR="00C57206" w:rsidRPr="00C57206">
        <w:tc>
          <w:tcPr>
            <w:tcW w:w="1559"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2090"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7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385</w:t>
            </w:r>
          </w:p>
        </w:tc>
        <w:tc>
          <w:tcPr>
            <w:tcW w:w="4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07</w:t>
            </w:r>
          </w:p>
        </w:tc>
        <w:tc>
          <w:tcPr>
            <w:tcW w:w="50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06</w:t>
            </w:r>
          </w:p>
        </w:tc>
        <w:tc>
          <w:tcPr>
            <w:tcW w:w="13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0210059</w:t>
            </w:r>
          </w:p>
        </w:tc>
        <w:tc>
          <w:tcPr>
            <w:tcW w:w="57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600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1000000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1000000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r>
      <w:tr w:rsidR="00C57206" w:rsidRPr="00C57206">
        <w:tc>
          <w:tcPr>
            <w:tcW w:w="1559"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2090"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7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386</w:t>
            </w:r>
          </w:p>
        </w:tc>
        <w:tc>
          <w:tcPr>
            <w:tcW w:w="4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07</w:t>
            </w:r>
          </w:p>
        </w:tc>
        <w:tc>
          <w:tcPr>
            <w:tcW w:w="50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06</w:t>
            </w:r>
          </w:p>
        </w:tc>
        <w:tc>
          <w:tcPr>
            <w:tcW w:w="13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0210059</w:t>
            </w:r>
          </w:p>
        </w:tc>
        <w:tc>
          <w:tcPr>
            <w:tcW w:w="57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600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1000000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1000000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r>
      <w:tr w:rsidR="00C57206" w:rsidRPr="00C57206">
        <w:tc>
          <w:tcPr>
            <w:tcW w:w="1559"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2090"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7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4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50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3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57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r>
      <w:tr w:rsidR="00C57206" w:rsidRPr="00C57206">
        <w:tc>
          <w:tcPr>
            <w:tcW w:w="1559"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209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Основное мероприятие 1.6 "Модернизация образовательных программ профессионального образования, обеспечивающая гибкость и индивидуальность процесса обучения с использованием новых технологий"</w:t>
            </w:r>
          </w:p>
        </w:tc>
        <w:tc>
          <w:tcPr>
            <w:tcW w:w="7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4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50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3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57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r>
      <w:tr w:rsidR="00C57206" w:rsidRPr="00C57206">
        <w:tc>
          <w:tcPr>
            <w:tcW w:w="1559"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2090" w:type="dxa"/>
            <w:vMerge w:val="restart"/>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 xml:space="preserve">Основное мероприятие 1.7 "Модернизация инфраструктуры системы </w:t>
            </w:r>
            <w:proofErr w:type="gramStart"/>
            <w:r w:rsidRPr="00C57206">
              <w:rPr>
                <w:rFonts w:ascii="Times New Roman" w:hAnsi="Times New Roman" w:cs="Times New Roman"/>
              </w:rPr>
              <w:t>профессионального</w:t>
            </w:r>
            <w:proofErr w:type="gramEnd"/>
            <w:r w:rsidRPr="00C57206">
              <w:rPr>
                <w:rFonts w:ascii="Times New Roman" w:hAnsi="Times New Roman" w:cs="Times New Roman"/>
              </w:rPr>
              <w:t xml:space="preserve"> образования"</w:t>
            </w:r>
          </w:p>
        </w:tc>
        <w:tc>
          <w:tcPr>
            <w:tcW w:w="7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054</w:t>
            </w:r>
          </w:p>
        </w:tc>
        <w:tc>
          <w:tcPr>
            <w:tcW w:w="4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07</w:t>
            </w:r>
          </w:p>
        </w:tc>
        <w:tc>
          <w:tcPr>
            <w:tcW w:w="50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04</w:t>
            </w:r>
          </w:p>
        </w:tc>
        <w:tc>
          <w:tcPr>
            <w:tcW w:w="13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0205112</w:t>
            </w:r>
          </w:p>
        </w:tc>
        <w:tc>
          <w:tcPr>
            <w:tcW w:w="57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500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40000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r>
      <w:tr w:rsidR="00C57206" w:rsidRPr="00C57206">
        <w:tc>
          <w:tcPr>
            <w:tcW w:w="1559"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2090"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7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056</w:t>
            </w:r>
          </w:p>
        </w:tc>
        <w:tc>
          <w:tcPr>
            <w:tcW w:w="4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07</w:t>
            </w:r>
          </w:p>
        </w:tc>
        <w:tc>
          <w:tcPr>
            <w:tcW w:w="50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06</w:t>
            </w:r>
          </w:p>
        </w:tc>
        <w:tc>
          <w:tcPr>
            <w:tcW w:w="13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0214009</w:t>
            </w:r>
          </w:p>
        </w:tc>
        <w:tc>
          <w:tcPr>
            <w:tcW w:w="57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400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300000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300000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r>
      <w:tr w:rsidR="00C57206" w:rsidRPr="00C57206">
        <w:tc>
          <w:tcPr>
            <w:tcW w:w="1559"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2090"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7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074</w:t>
            </w:r>
          </w:p>
        </w:tc>
        <w:tc>
          <w:tcPr>
            <w:tcW w:w="4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04</w:t>
            </w:r>
          </w:p>
        </w:tc>
        <w:tc>
          <w:tcPr>
            <w:tcW w:w="50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11</w:t>
            </w:r>
          </w:p>
        </w:tc>
        <w:tc>
          <w:tcPr>
            <w:tcW w:w="13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 xml:space="preserve">0214009 </w:t>
            </w:r>
            <w:hyperlink w:anchor="Par6593" w:history="1">
              <w:r w:rsidRPr="00C57206">
                <w:rPr>
                  <w:rFonts w:ascii="Times New Roman" w:hAnsi="Times New Roman" w:cs="Times New Roman"/>
                  <w:color w:val="0000FF"/>
                </w:rPr>
                <w:t>&lt;3&gt;</w:t>
              </w:r>
            </w:hyperlink>
          </w:p>
        </w:tc>
        <w:tc>
          <w:tcPr>
            <w:tcW w:w="57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400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110000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151428,5</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r>
      <w:tr w:rsidR="00C57206" w:rsidRPr="00C57206">
        <w:tc>
          <w:tcPr>
            <w:tcW w:w="1559"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2090"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7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074</w:t>
            </w:r>
          </w:p>
        </w:tc>
        <w:tc>
          <w:tcPr>
            <w:tcW w:w="4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04</w:t>
            </w:r>
          </w:p>
        </w:tc>
        <w:tc>
          <w:tcPr>
            <w:tcW w:w="50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12</w:t>
            </w:r>
          </w:p>
        </w:tc>
        <w:tc>
          <w:tcPr>
            <w:tcW w:w="13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0214009</w:t>
            </w:r>
          </w:p>
        </w:tc>
        <w:tc>
          <w:tcPr>
            <w:tcW w:w="57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400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16737,2</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r>
      <w:tr w:rsidR="00C57206" w:rsidRPr="00C57206">
        <w:tc>
          <w:tcPr>
            <w:tcW w:w="1559"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2090"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7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074</w:t>
            </w:r>
          </w:p>
        </w:tc>
        <w:tc>
          <w:tcPr>
            <w:tcW w:w="4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07</w:t>
            </w:r>
          </w:p>
        </w:tc>
        <w:tc>
          <w:tcPr>
            <w:tcW w:w="50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06</w:t>
            </w:r>
          </w:p>
        </w:tc>
        <w:tc>
          <w:tcPr>
            <w:tcW w:w="13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0214009</w:t>
            </w:r>
          </w:p>
        </w:tc>
        <w:tc>
          <w:tcPr>
            <w:tcW w:w="57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400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1190000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1200000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200000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r>
      <w:tr w:rsidR="00C57206" w:rsidRPr="00C57206">
        <w:tc>
          <w:tcPr>
            <w:tcW w:w="1559"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2090"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7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074</w:t>
            </w:r>
          </w:p>
        </w:tc>
        <w:tc>
          <w:tcPr>
            <w:tcW w:w="4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07</w:t>
            </w:r>
          </w:p>
        </w:tc>
        <w:tc>
          <w:tcPr>
            <w:tcW w:w="50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08</w:t>
            </w:r>
          </w:p>
        </w:tc>
        <w:tc>
          <w:tcPr>
            <w:tcW w:w="13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0215111</w:t>
            </w:r>
          </w:p>
        </w:tc>
        <w:tc>
          <w:tcPr>
            <w:tcW w:w="57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500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22600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r>
      <w:tr w:rsidR="00C57206" w:rsidRPr="00C57206">
        <w:tc>
          <w:tcPr>
            <w:tcW w:w="1559"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2090"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7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082</w:t>
            </w:r>
          </w:p>
        </w:tc>
        <w:tc>
          <w:tcPr>
            <w:tcW w:w="4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07</w:t>
            </w:r>
          </w:p>
        </w:tc>
        <w:tc>
          <w:tcPr>
            <w:tcW w:w="50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06</w:t>
            </w:r>
          </w:p>
        </w:tc>
        <w:tc>
          <w:tcPr>
            <w:tcW w:w="13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0214009</w:t>
            </w:r>
          </w:p>
        </w:tc>
        <w:tc>
          <w:tcPr>
            <w:tcW w:w="57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400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1874424,8</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264621,4</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447993</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459530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r>
      <w:tr w:rsidR="00C57206" w:rsidRPr="00C57206">
        <w:tc>
          <w:tcPr>
            <w:tcW w:w="1559"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2090"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7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139</w:t>
            </w:r>
          </w:p>
        </w:tc>
        <w:tc>
          <w:tcPr>
            <w:tcW w:w="4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07</w:t>
            </w:r>
          </w:p>
        </w:tc>
        <w:tc>
          <w:tcPr>
            <w:tcW w:w="50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06</w:t>
            </w:r>
          </w:p>
        </w:tc>
        <w:tc>
          <w:tcPr>
            <w:tcW w:w="13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0214009</w:t>
            </w:r>
          </w:p>
        </w:tc>
        <w:tc>
          <w:tcPr>
            <w:tcW w:w="57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400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600000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447436,1</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135659,8</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613598,3</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r>
      <w:tr w:rsidR="00C57206" w:rsidRPr="00C57206">
        <w:tc>
          <w:tcPr>
            <w:tcW w:w="1559"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2090"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7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303</w:t>
            </w:r>
          </w:p>
        </w:tc>
        <w:tc>
          <w:tcPr>
            <w:tcW w:w="4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07</w:t>
            </w:r>
          </w:p>
        </w:tc>
        <w:tc>
          <w:tcPr>
            <w:tcW w:w="50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06</w:t>
            </w:r>
          </w:p>
        </w:tc>
        <w:tc>
          <w:tcPr>
            <w:tcW w:w="13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0214009</w:t>
            </w:r>
          </w:p>
        </w:tc>
        <w:tc>
          <w:tcPr>
            <w:tcW w:w="57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400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5320084,2</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4032785,8</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4058780,6</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295170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r>
      <w:tr w:rsidR="00C57206" w:rsidRPr="00C57206">
        <w:tc>
          <w:tcPr>
            <w:tcW w:w="1559"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2090"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7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310</w:t>
            </w:r>
          </w:p>
        </w:tc>
        <w:tc>
          <w:tcPr>
            <w:tcW w:w="4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05</w:t>
            </w:r>
          </w:p>
        </w:tc>
        <w:tc>
          <w:tcPr>
            <w:tcW w:w="50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01</w:t>
            </w:r>
          </w:p>
        </w:tc>
        <w:tc>
          <w:tcPr>
            <w:tcW w:w="13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0214009</w:t>
            </w:r>
          </w:p>
        </w:tc>
        <w:tc>
          <w:tcPr>
            <w:tcW w:w="57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400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60000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142500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r>
      <w:tr w:rsidR="00C57206" w:rsidRPr="00C57206">
        <w:tc>
          <w:tcPr>
            <w:tcW w:w="1559"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2090"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7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384</w:t>
            </w:r>
          </w:p>
        </w:tc>
        <w:tc>
          <w:tcPr>
            <w:tcW w:w="4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05</w:t>
            </w:r>
          </w:p>
        </w:tc>
        <w:tc>
          <w:tcPr>
            <w:tcW w:w="50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01</w:t>
            </w:r>
          </w:p>
        </w:tc>
        <w:tc>
          <w:tcPr>
            <w:tcW w:w="13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0214009</w:t>
            </w:r>
          </w:p>
        </w:tc>
        <w:tc>
          <w:tcPr>
            <w:tcW w:w="57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400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98627,2</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114000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646883</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1202003</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r>
      <w:tr w:rsidR="00C57206" w:rsidRPr="00C57206">
        <w:tc>
          <w:tcPr>
            <w:tcW w:w="1559"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2090"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7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384</w:t>
            </w:r>
          </w:p>
        </w:tc>
        <w:tc>
          <w:tcPr>
            <w:tcW w:w="4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07</w:t>
            </w:r>
          </w:p>
        </w:tc>
        <w:tc>
          <w:tcPr>
            <w:tcW w:w="50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06</w:t>
            </w:r>
          </w:p>
        </w:tc>
        <w:tc>
          <w:tcPr>
            <w:tcW w:w="13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0214009</w:t>
            </w:r>
          </w:p>
        </w:tc>
        <w:tc>
          <w:tcPr>
            <w:tcW w:w="57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400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1251745,5</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784000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1455820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1409761,2</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r>
      <w:tr w:rsidR="00C57206" w:rsidRPr="00C57206">
        <w:tc>
          <w:tcPr>
            <w:tcW w:w="1559"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2090"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7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385</w:t>
            </w:r>
          </w:p>
        </w:tc>
        <w:tc>
          <w:tcPr>
            <w:tcW w:w="4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07</w:t>
            </w:r>
          </w:p>
        </w:tc>
        <w:tc>
          <w:tcPr>
            <w:tcW w:w="50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06</w:t>
            </w:r>
          </w:p>
        </w:tc>
        <w:tc>
          <w:tcPr>
            <w:tcW w:w="13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0214009</w:t>
            </w:r>
          </w:p>
        </w:tc>
        <w:tc>
          <w:tcPr>
            <w:tcW w:w="57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400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2016874,9</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r>
      <w:tr w:rsidR="00C57206" w:rsidRPr="00C57206">
        <w:tc>
          <w:tcPr>
            <w:tcW w:w="1559"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2090"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7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386</w:t>
            </w:r>
          </w:p>
        </w:tc>
        <w:tc>
          <w:tcPr>
            <w:tcW w:w="4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07</w:t>
            </w:r>
          </w:p>
        </w:tc>
        <w:tc>
          <w:tcPr>
            <w:tcW w:w="50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06</w:t>
            </w:r>
          </w:p>
        </w:tc>
        <w:tc>
          <w:tcPr>
            <w:tcW w:w="13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0214009</w:t>
            </w:r>
          </w:p>
        </w:tc>
        <w:tc>
          <w:tcPr>
            <w:tcW w:w="57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400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481057,2</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950000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906094,3</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r>
      <w:tr w:rsidR="00C57206" w:rsidRPr="00C57206">
        <w:tc>
          <w:tcPr>
            <w:tcW w:w="1559"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2090"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7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424</w:t>
            </w:r>
          </w:p>
        </w:tc>
        <w:tc>
          <w:tcPr>
            <w:tcW w:w="4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07</w:t>
            </w:r>
          </w:p>
        </w:tc>
        <w:tc>
          <w:tcPr>
            <w:tcW w:w="50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06</w:t>
            </w:r>
          </w:p>
        </w:tc>
        <w:tc>
          <w:tcPr>
            <w:tcW w:w="13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0214009</w:t>
            </w:r>
          </w:p>
        </w:tc>
        <w:tc>
          <w:tcPr>
            <w:tcW w:w="57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400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296181</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154072</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r>
      <w:tr w:rsidR="00C57206" w:rsidRPr="00C57206">
        <w:tc>
          <w:tcPr>
            <w:tcW w:w="1559"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2090"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7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425</w:t>
            </w:r>
          </w:p>
        </w:tc>
        <w:tc>
          <w:tcPr>
            <w:tcW w:w="4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07</w:t>
            </w:r>
          </w:p>
        </w:tc>
        <w:tc>
          <w:tcPr>
            <w:tcW w:w="50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06</w:t>
            </w:r>
          </w:p>
        </w:tc>
        <w:tc>
          <w:tcPr>
            <w:tcW w:w="13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0214009</w:t>
            </w:r>
          </w:p>
        </w:tc>
        <w:tc>
          <w:tcPr>
            <w:tcW w:w="57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400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446500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r>
      <w:tr w:rsidR="00C57206" w:rsidRPr="00C57206">
        <w:tc>
          <w:tcPr>
            <w:tcW w:w="1559"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2090"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7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425</w:t>
            </w:r>
          </w:p>
        </w:tc>
        <w:tc>
          <w:tcPr>
            <w:tcW w:w="4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07</w:t>
            </w:r>
          </w:p>
        </w:tc>
        <w:tc>
          <w:tcPr>
            <w:tcW w:w="50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09</w:t>
            </w:r>
          </w:p>
        </w:tc>
        <w:tc>
          <w:tcPr>
            <w:tcW w:w="13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0214009</w:t>
            </w:r>
          </w:p>
        </w:tc>
        <w:tc>
          <w:tcPr>
            <w:tcW w:w="57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400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114000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r>
      <w:tr w:rsidR="00C57206" w:rsidRPr="00C57206">
        <w:tc>
          <w:tcPr>
            <w:tcW w:w="1559"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209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 xml:space="preserve">Основное мероприятие 1.8 "Опережающее развитие научной, культурной и спортивной составляющей </w:t>
            </w:r>
            <w:proofErr w:type="gramStart"/>
            <w:r w:rsidRPr="00C57206">
              <w:rPr>
                <w:rFonts w:ascii="Times New Roman" w:hAnsi="Times New Roman" w:cs="Times New Roman"/>
              </w:rPr>
              <w:t>профессионального</w:t>
            </w:r>
            <w:proofErr w:type="gramEnd"/>
            <w:r w:rsidRPr="00C57206">
              <w:rPr>
                <w:rFonts w:ascii="Times New Roman" w:hAnsi="Times New Roman" w:cs="Times New Roman"/>
              </w:rPr>
              <w:t xml:space="preserve"> образования, включая расширение практики конкурсов и сезонных школ, сетевых проектов"</w:t>
            </w:r>
          </w:p>
        </w:tc>
        <w:tc>
          <w:tcPr>
            <w:tcW w:w="7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074</w:t>
            </w:r>
          </w:p>
        </w:tc>
        <w:tc>
          <w:tcPr>
            <w:tcW w:w="4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07</w:t>
            </w:r>
          </w:p>
        </w:tc>
        <w:tc>
          <w:tcPr>
            <w:tcW w:w="50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07</w:t>
            </w:r>
          </w:p>
        </w:tc>
        <w:tc>
          <w:tcPr>
            <w:tcW w:w="13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0216057</w:t>
            </w:r>
          </w:p>
        </w:tc>
        <w:tc>
          <w:tcPr>
            <w:tcW w:w="57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22610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19256,5</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23702,5</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21479,5</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r>
      <w:tr w:rsidR="00C57206" w:rsidRPr="00C57206">
        <w:tc>
          <w:tcPr>
            <w:tcW w:w="1559"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209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 xml:space="preserve">Основное </w:t>
            </w:r>
            <w:r w:rsidRPr="00C57206">
              <w:rPr>
                <w:rFonts w:ascii="Times New Roman" w:hAnsi="Times New Roman" w:cs="Times New Roman"/>
              </w:rPr>
              <w:lastRenderedPageBreak/>
              <w:t>мероприятие 1.9 "Развитие взаимодействия профессионального образования с рынком труда, с местными сообществами"</w:t>
            </w:r>
          </w:p>
        </w:tc>
        <w:tc>
          <w:tcPr>
            <w:tcW w:w="7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4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50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3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57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r>
      <w:tr w:rsidR="00C57206" w:rsidRPr="00C57206">
        <w:tc>
          <w:tcPr>
            <w:tcW w:w="1559"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209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Основное мероприятие 1.10 "Подготовка, переподготовка и повышение квалификации педагогических и управленческих кадров для системы образования"</w:t>
            </w:r>
          </w:p>
        </w:tc>
        <w:tc>
          <w:tcPr>
            <w:tcW w:w="7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074</w:t>
            </w:r>
          </w:p>
        </w:tc>
        <w:tc>
          <w:tcPr>
            <w:tcW w:w="4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07</w:t>
            </w:r>
          </w:p>
        </w:tc>
        <w:tc>
          <w:tcPr>
            <w:tcW w:w="50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05</w:t>
            </w:r>
          </w:p>
        </w:tc>
        <w:tc>
          <w:tcPr>
            <w:tcW w:w="13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0210059</w:t>
            </w:r>
          </w:p>
        </w:tc>
        <w:tc>
          <w:tcPr>
            <w:tcW w:w="57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600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168875,8</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171012,20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174067,10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174126,70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r>
      <w:tr w:rsidR="00C57206" w:rsidRPr="00C57206">
        <w:tc>
          <w:tcPr>
            <w:tcW w:w="1559"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2090" w:type="dxa"/>
            <w:vMerge w:val="restart"/>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 xml:space="preserve">Основное мероприятие 1.11 "Обеспечение социальной поддержки обучающихся на программах </w:t>
            </w:r>
            <w:proofErr w:type="gramStart"/>
            <w:r w:rsidRPr="00C57206">
              <w:rPr>
                <w:rFonts w:ascii="Times New Roman" w:hAnsi="Times New Roman" w:cs="Times New Roman"/>
              </w:rPr>
              <w:t>профессионального</w:t>
            </w:r>
            <w:proofErr w:type="gramEnd"/>
            <w:r w:rsidRPr="00C57206">
              <w:rPr>
                <w:rFonts w:ascii="Times New Roman" w:hAnsi="Times New Roman" w:cs="Times New Roman"/>
              </w:rPr>
              <w:t xml:space="preserve"> образования"</w:t>
            </w:r>
          </w:p>
        </w:tc>
        <w:tc>
          <w:tcPr>
            <w:tcW w:w="7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074</w:t>
            </w:r>
          </w:p>
        </w:tc>
        <w:tc>
          <w:tcPr>
            <w:tcW w:w="4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07</w:t>
            </w:r>
          </w:p>
        </w:tc>
        <w:tc>
          <w:tcPr>
            <w:tcW w:w="50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06</w:t>
            </w:r>
          </w:p>
        </w:tc>
        <w:tc>
          <w:tcPr>
            <w:tcW w:w="13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0213893</w:t>
            </w:r>
          </w:p>
        </w:tc>
        <w:tc>
          <w:tcPr>
            <w:tcW w:w="57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300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869660,2</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894000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894000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894000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r>
      <w:tr w:rsidR="00C57206" w:rsidRPr="00C57206">
        <w:tc>
          <w:tcPr>
            <w:tcW w:w="1559"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2090"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7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074</w:t>
            </w:r>
          </w:p>
        </w:tc>
        <w:tc>
          <w:tcPr>
            <w:tcW w:w="4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07</w:t>
            </w:r>
          </w:p>
        </w:tc>
        <w:tc>
          <w:tcPr>
            <w:tcW w:w="50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06</w:t>
            </w:r>
          </w:p>
        </w:tc>
        <w:tc>
          <w:tcPr>
            <w:tcW w:w="13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0213894</w:t>
            </w:r>
          </w:p>
        </w:tc>
        <w:tc>
          <w:tcPr>
            <w:tcW w:w="57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300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15847008,1</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9684077,1</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10126999,2</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10633670,6</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r>
      <w:tr w:rsidR="00C57206" w:rsidRPr="00C57206">
        <w:tc>
          <w:tcPr>
            <w:tcW w:w="1559"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2090"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7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074</w:t>
            </w:r>
          </w:p>
        </w:tc>
        <w:tc>
          <w:tcPr>
            <w:tcW w:w="4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07</w:t>
            </w:r>
          </w:p>
        </w:tc>
        <w:tc>
          <w:tcPr>
            <w:tcW w:w="50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06</w:t>
            </w:r>
          </w:p>
        </w:tc>
        <w:tc>
          <w:tcPr>
            <w:tcW w:w="13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0213896</w:t>
            </w:r>
          </w:p>
        </w:tc>
        <w:tc>
          <w:tcPr>
            <w:tcW w:w="57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300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77760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80160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82320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83760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r>
      <w:tr w:rsidR="00C57206" w:rsidRPr="00C57206">
        <w:tc>
          <w:tcPr>
            <w:tcW w:w="1559"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2090"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7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074</w:t>
            </w:r>
          </w:p>
        </w:tc>
        <w:tc>
          <w:tcPr>
            <w:tcW w:w="4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07</w:t>
            </w:r>
          </w:p>
        </w:tc>
        <w:tc>
          <w:tcPr>
            <w:tcW w:w="50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06</w:t>
            </w:r>
          </w:p>
        </w:tc>
        <w:tc>
          <w:tcPr>
            <w:tcW w:w="13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0213956</w:t>
            </w:r>
          </w:p>
        </w:tc>
        <w:tc>
          <w:tcPr>
            <w:tcW w:w="57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300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7120288,9</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7587654,7</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7966716</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r>
      <w:tr w:rsidR="00C57206" w:rsidRPr="00C57206">
        <w:tc>
          <w:tcPr>
            <w:tcW w:w="1559"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2090"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7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074</w:t>
            </w:r>
          </w:p>
        </w:tc>
        <w:tc>
          <w:tcPr>
            <w:tcW w:w="4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07</w:t>
            </w:r>
          </w:p>
        </w:tc>
        <w:tc>
          <w:tcPr>
            <w:tcW w:w="50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06</w:t>
            </w:r>
          </w:p>
        </w:tc>
        <w:tc>
          <w:tcPr>
            <w:tcW w:w="13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0216480</w:t>
            </w:r>
          </w:p>
        </w:tc>
        <w:tc>
          <w:tcPr>
            <w:tcW w:w="57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800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63448,8</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438448,8</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438448,8</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438448,8</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r>
      <w:tr w:rsidR="00C57206" w:rsidRPr="00C57206">
        <w:tc>
          <w:tcPr>
            <w:tcW w:w="1559"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2090"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7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074</w:t>
            </w:r>
          </w:p>
        </w:tc>
        <w:tc>
          <w:tcPr>
            <w:tcW w:w="4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07</w:t>
            </w:r>
          </w:p>
        </w:tc>
        <w:tc>
          <w:tcPr>
            <w:tcW w:w="50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06</w:t>
            </w:r>
          </w:p>
        </w:tc>
        <w:tc>
          <w:tcPr>
            <w:tcW w:w="13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0216481</w:t>
            </w:r>
          </w:p>
        </w:tc>
        <w:tc>
          <w:tcPr>
            <w:tcW w:w="57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800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195600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185820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185820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185820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r>
      <w:tr w:rsidR="00C57206" w:rsidRPr="00C57206">
        <w:tc>
          <w:tcPr>
            <w:tcW w:w="1559"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2090"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7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074</w:t>
            </w:r>
          </w:p>
        </w:tc>
        <w:tc>
          <w:tcPr>
            <w:tcW w:w="4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07</w:t>
            </w:r>
          </w:p>
        </w:tc>
        <w:tc>
          <w:tcPr>
            <w:tcW w:w="50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09</w:t>
            </w:r>
          </w:p>
        </w:tc>
        <w:tc>
          <w:tcPr>
            <w:tcW w:w="13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0213049</w:t>
            </w:r>
          </w:p>
        </w:tc>
        <w:tc>
          <w:tcPr>
            <w:tcW w:w="57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300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20000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20000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20000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20000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r>
      <w:tr w:rsidR="00C57206" w:rsidRPr="00C57206">
        <w:tc>
          <w:tcPr>
            <w:tcW w:w="1559"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2090"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7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082</w:t>
            </w:r>
          </w:p>
        </w:tc>
        <w:tc>
          <w:tcPr>
            <w:tcW w:w="4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07</w:t>
            </w:r>
          </w:p>
        </w:tc>
        <w:tc>
          <w:tcPr>
            <w:tcW w:w="50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06</w:t>
            </w:r>
          </w:p>
        </w:tc>
        <w:tc>
          <w:tcPr>
            <w:tcW w:w="13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0210059</w:t>
            </w:r>
          </w:p>
        </w:tc>
        <w:tc>
          <w:tcPr>
            <w:tcW w:w="57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600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30014,1</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r>
      <w:tr w:rsidR="00C57206" w:rsidRPr="00C57206">
        <w:tc>
          <w:tcPr>
            <w:tcW w:w="1559"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2090"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7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084</w:t>
            </w:r>
          </w:p>
        </w:tc>
        <w:tc>
          <w:tcPr>
            <w:tcW w:w="4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07</w:t>
            </w:r>
          </w:p>
        </w:tc>
        <w:tc>
          <w:tcPr>
            <w:tcW w:w="50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06</w:t>
            </w:r>
          </w:p>
        </w:tc>
        <w:tc>
          <w:tcPr>
            <w:tcW w:w="13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0210059</w:t>
            </w:r>
          </w:p>
        </w:tc>
        <w:tc>
          <w:tcPr>
            <w:tcW w:w="57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600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5112</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r>
      <w:tr w:rsidR="00C57206" w:rsidRPr="00C57206">
        <w:tc>
          <w:tcPr>
            <w:tcW w:w="1559"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2090"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7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107</w:t>
            </w:r>
          </w:p>
        </w:tc>
        <w:tc>
          <w:tcPr>
            <w:tcW w:w="4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07</w:t>
            </w:r>
          </w:p>
        </w:tc>
        <w:tc>
          <w:tcPr>
            <w:tcW w:w="50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06</w:t>
            </w:r>
          </w:p>
        </w:tc>
        <w:tc>
          <w:tcPr>
            <w:tcW w:w="13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0210059</w:t>
            </w:r>
          </w:p>
        </w:tc>
        <w:tc>
          <w:tcPr>
            <w:tcW w:w="57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600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2214</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r>
      <w:tr w:rsidR="00C57206" w:rsidRPr="00C57206">
        <w:tc>
          <w:tcPr>
            <w:tcW w:w="1559"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2090"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7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109</w:t>
            </w:r>
          </w:p>
        </w:tc>
        <w:tc>
          <w:tcPr>
            <w:tcW w:w="4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07</w:t>
            </w:r>
          </w:p>
        </w:tc>
        <w:tc>
          <w:tcPr>
            <w:tcW w:w="50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06</w:t>
            </w:r>
          </w:p>
        </w:tc>
        <w:tc>
          <w:tcPr>
            <w:tcW w:w="13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0210059</w:t>
            </w:r>
          </w:p>
        </w:tc>
        <w:tc>
          <w:tcPr>
            <w:tcW w:w="57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600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8500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r>
      <w:tr w:rsidR="00C57206" w:rsidRPr="00C57206">
        <w:tc>
          <w:tcPr>
            <w:tcW w:w="1559"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2090"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7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110</w:t>
            </w:r>
          </w:p>
        </w:tc>
        <w:tc>
          <w:tcPr>
            <w:tcW w:w="4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07</w:t>
            </w:r>
          </w:p>
        </w:tc>
        <w:tc>
          <w:tcPr>
            <w:tcW w:w="50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06</w:t>
            </w:r>
          </w:p>
        </w:tc>
        <w:tc>
          <w:tcPr>
            <w:tcW w:w="13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0210059</w:t>
            </w:r>
          </w:p>
        </w:tc>
        <w:tc>
          <w:tcPr>
            <w:tcW w:w="57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600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4354,1</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r>
      <w:tr w:rsidR="00C57206" w:rsidRPr="00C57206">
        <w:tc>
          <w:tcPr>
            <w:tcW w:w="1559"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2090"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7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139</w:t>
            </w:r>
          </w:p>
        </w:tc>
        <w:tc>
          <w:tcPr>
            <w:tcW w:w="4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07</w:t>
            </w:r>
          </w:p>
        </w:tc>
        <w:tc>
          <w:tcPr>
            <w:tcW w:w="50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06</w:t>
            </w:r>
          </w:p>
        </w:tc>
        <w:tc>
          <w:tcPr>
            <w:tcW w:w="13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0210059</w:t>
            </w:r>
          </w:p>
        </w:tc>
        <w:tc>
          <w:tcPr>
            <w:tcW w:w="57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600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53,7</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r>
      <w:tr w:rsidR="00C57206" w:rsidRPr="00C57206">
        <w:tc>
          <w:tcPr>
            <w:tcW w:w="1559"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2090"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7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153</w:t>
            </w:r>
          </w:p>
        </w:tc>
        <w:tc>
          <w:tcPr>
            <w:tcW w:w="4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07</w:t>
            </w:r>
          </w:p>
        </w:tc>
        <w:tc>
          <w:tcPr>
            <w:tcW w:w="50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06</w:t>
            </w:r>
          </w:p>
        </w:tc>
        <w:tc>
          <w:tcPr>
            <w:tcW w:w="13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0210059</w:t>
            </w:r>
          </w:p>
        </w:tc>
        <w:tc>
          <w:tcPr>
            <w:tcW w:w="57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300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131741,1</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82954,2</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86935,1</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90794,1</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r>
      <w:tr w:rsidR="00C57206" w:rsidRPr="00C57206">
        <w:tc>
          <w:tcPr>
            <w:tcW w:w="1559"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2090"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7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168</w:t>
            </w:r>
          </w:p>
        </w:tc>
        <w:tc>
          <w:tcPr>
            <w:tcW w:w="4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07</w:t>
            </w:r>
          </w:p>
        </w:tc>
        <w:tc>
          <w:tcPr>
            <w:tcW w:w="50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06</w:t>
            </w:r>
          </w:p>
        </w:tc>
        <w:tc>
          <w:tcPr>
            <w:tcW w:w="13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0210059</w:t>
            </w:r>
          </w:p>
        </w:tc>
        <w:tc>
          <w:tcPr>
            <w:tcW w:w="57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600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115</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r>
      <w:tr w:rsidR="00C57206" w:rsidRPr="00C57206">
        <w:tc>
          <w:tcPr>
            <w:tcW w:w="1559"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2090"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7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303</w:t>
            </w:r>
          </w:p>
        </w:tc>
        <w:tc>
          <w:tcPr>
            <w:tcW w:w="4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07</w:t>
            </w:r>
          </w:p>
        </w:tc>
        <w:tc>
          <w:tcPr>
            <w:tcW w:w="50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06</w:t>
            </w:r>
          </w:p>
        </w:tc>
        <w:tc>
          <w:tcPr>
            <w:tcW w:w="13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0210059</w:t>
            </w:r>
          </w:p>
        </w:tc>
        <w:tc>
          <w:tcPr>
            <w:tcW w:w="57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600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3029,3</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r>
      <w:tr w:rsidR="00C57206" w:rsidRPr="00C57206">
        <w:tc>
          <w:tcPr>
            <w:tcW w:w="1559"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2090"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7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310</w:t>
            </w:r>
          </w:p>
        </w:tc>
        <w:tc>
          <w:tcPr>
            <w:tcW w:w="4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07</w:t>
            </w:r>
          </w:p>
        </w:tc>
        <w:tc>
          <w:tcPr>
            <w:tcW w:w="50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06</w:t>
            </w:r>
          </w:p>
        </w:tc>
        <w:tc>
          <w:tcPr>
            <w:tcW w:w="13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0210059</w:t>
            </w:r>
          </w:p>
        </w:tc>
        <w:tc>
          <w:tcPr>
            <w:tcW w:w="57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600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2296</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r>
      <w:tr w:rsidR="00C57206" w:rsidRPr="00C57206">
        <w:tc>
          <w:tcPr>
            <w:tcW w:w="1559"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2090"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7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384</w:t>
            </w:r>
          </w:p>
        </w:tc>
        <w:tc>
          <w:tcPr>
            <w:tcW w:w="4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07</w:t>
            </w:r>
          </w:p>
        </w:tc>
        <w:tc>
          <w:tcPr>
            <w:tcW w:w="50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06</w:t>
            </w:r>
          </w:p>
        </w:tc>
        <w:tc>
          <w:tcPr>
            <w:tcW w:w="13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0210059</w:t>
            </w:r>
          </w:p>
        </w:tc>
        <w:tc>
          <w:tcPr>
            <w:tcW w:w="57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600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3630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r>
      <w:tr w:rsidR="00C57206" w:rsidRPr="00C57206">
        <w:tc>
          <w:tcPr>
            <w:tcW w:w="1559"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2090"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7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385</w:t>
            </w:r>
          </w:p>
        </w:tc>
        <w:tc>
          <w:tcPr>
            <w:tcW w:w="4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07</w:t>
            </w:r>
          </w:p>
        </w:tc>
        <w:tc>
          <w:tcPr>
            <w:tcW w:w="50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06</w:t>
            </w:r>
          </w:p>
        </w:tc>
        <w:tc>
          <w:tcPr>
            <w:tcW w:w="13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0210059</w:t>
            </w:r>
          </w:p>
        </w:tc>
        <w:tc>
          <w:tcPr>
            <w:tcW w:w="57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600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5208</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r>
      <w:tr w:rsidR="00C57206" w:rsidRPr="00C57206">
        <w:tc>
          <w:tcPr>
            <w:tcW w:w="1559"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2090"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7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386</w:t>
            </w:r>
          </w:p>
        </w:tc>
        <w:tc>
          <w:tcPr>
            <w:tcW w:w="4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07</w:t>
            </w:r>
          </w:p>
        </w:tc>
        <w:tc>
          <w:tcPr>
            <w:tcW w:w="50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06</w:t>
            </w:r>
          </w:p>
        </w:tc>
        <w:tc>
          <w:tcPr>
            <w:tcW w:w="13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0210059</w:t>
            </w:r>
          </w:p>
        </w:tc>
        <w:tc>
          <w:tcPr>
            <w:tcW w:w="57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600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17480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r>
      <w:tr w:rsidR="00C57206" w:rsidRPr="00C57206">
        <w:tc>
          <w:tcPr>
            <w:tcW w:w="1559"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2090"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7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424</w:t>
            </w:r>
          </w:p>
        </w:tc>
        <w:tc>
          <w:tcPr>
            <w:tcW w:w="4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07</w:t>
            </w:r>
          </w:p>
        </w:tc>
        <w:tc>
          <w:tcPr>
            <w:tcW w:w="50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06</w:t>
            </w:r>
          </w:p>
        </w:tc>
        <w:tc>
          <w:tcPr>
            <w:tcW w:w="13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0210059</w:t>
            </w:r>
          </w:p>
        </w:tc>
        <w:tc>
          <w:tcPr>
            <w:tcW w:w="57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600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60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r>
      <w:tr w:rsidR="00C57206" w:rsidRPr="00C57206">
        <w:tc>
          <w:tcPr>
            <w:tcW w:w="1559"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2090"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7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425</w:t>
            </w:r>
          </w:p>
        </w:tc>
        <w:tc>
          <w:tcPr>
            <w:tcW w:w="4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07</w:t>
            </w:r>
          </w:p>
        </w:tc>
        <w:tc>
          <w:tcPr>
            <w:tcW w:w="50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06</w:t>
            </w:r>
          </w:p>
        </w:tc>
        <w:tc>
          <w:tcPr>
            <w:tcW w:w="13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0210059</w:t>
            </w:r>
          </w:p>
        </w:tc>
        <w:tc>
          <w:tcPr>
            <w:tcW w:w="57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600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325</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r>
      <w:tr w:rsidR="00C57206" w:rsidRPr="00C57206">
        <w:tc>
          <w:tcPr>
            <w:tcW w:w="1559"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2090" w:type="dxa"/>
            <w:vMerge w:val="restart"/>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 xml:space="preserve">Основное мероприятие 1.12 "Социальные гарантии работникам </w:t>
            </w:r>
            <w:proofErr w:type="gramStart"/>
            <w:r w:rsidRPr="00C57206">
              <w:rPr>
                <w:rFonts w:ascii="Times New Roman" w:hAnsi="Times New Roman" w:cs="Times New Roman"/>
              </w:rPr>
              <w:t>профессионального</w:t>
            </w:r>
            <w:proofErr w:type="gramEnd"/>
            <w:r w:rsidRPr="00C57206">
              <w:rPr>
                <w:rFonts w:ascii="Times New Roman" w:hAnsi="Times New Roman" w:cs="Times New Roman"/>
              </w:rPr>
              <w:t xml:space="preserve"> образования"</w:t>
            </w:r>
          </w:p>
        </w:tc>
        <w:tc>
          <w:tcPr>
            <w:tcW w:w="7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074</w:t>
            </w:r>
          </w:p>
        </w:tc>
        <w:tc>
          <w:tcPr>
            <w:tcW w:w="4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07</w:t>
            </w:r>
          </w:p>
        </w:tc>
        <w:tc>
          <w:tcPr>
            <w:tcW w:w="50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04</w:t>
            </w:r>
          </w:p>
        </w:tc>
        <w:tc>
          <w:tcPr>
            <w:tcW w:w="13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0213987</w:t>
            </w:r>
          </w:p>
        </w:tc>
        <w:tc>
          <w:tcPr>
            <w:tcW w:w="57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600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736</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721,3</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721,3</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721,3</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r>
      <w:tr w:rsidR="00C57206" w:rsidRPr="00C57206">
        <w:tc>
          <w:tcPr>
            <w:tcW w:w="1559"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2090"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7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074</w:t>
            </w:r>
          </w:p>
        </w:tc>
        <w:tc>
          <w:tcPr>
            <w:tcW w:w="4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07</w:t>
            </w:r>
          </w:p>
        </w:tc>
        <w:tc>
          <w:tcPr>
            <w:tcW w:w="50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04</w:t>
            </w:r>
          </w:p>
        </w:tc>
        <w:tc>
          <w:tcPr>
            <w:tcW w:w="13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0213997</w:t>
            </w:r>
          </w:p>
        </w:tc>
        <w:tc>
          <w:tcPr>
            <w:tcW w:w="57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600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2821,8</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2765,4</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2765,4</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2765,4</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r>
      <w:tr w:rsidR="00C57206" w:rsidRPr="00C57206">
        <w:tc>
          <w:tcPr>
            <w:tcW w:w="1559"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2090"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7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074</w:t>
            </w:r>
          </w:p>
        </w:tc>
        <w:tc>
          <w:tcPr>
            <w:tcW w:w="4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07</w:t>
            </w:r>
          </w:p>
        </w:tc>
        <w:tc>
          <w:tcPr>
            <w:tcW w:w="50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06</w:t>
            </w:r>
          </w:p>
        </w:tc>
        <w:tc>
          <w:tcPr>
            <w:tcW w:w="13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0213987</w:t>
            </w:r>
          </w:p>
        </w:tc>
        <w:tc>
          <w:tcPr>
            <w:tcW w:w="57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600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312598,4</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306346,4</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306346,4</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306346,4</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r>
      <w:tr w:rsidR="00C57206" w:rsidRPr="00C57206">
        <w:tc>
          <w:tcPr>
            <w:tcW w:w="1559"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2090"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7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074</w:t>
            </w:r>
          </w:p>
        </w:tc>
        <w:tc>
          <w:tcPr>
            <w:tcW w:w="4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07</w:t>
            </w:r>
          </w:p>
        </w:tc>
        <w:tc>
          <w:tcPr>
            <w:tcW w:w="50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06</w:t>
            </w:r>
          </w:p>
        </w:tc>
        <w:tc>
          <w:tcPr>
            <w:tcW w:w="13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0213997</w:t>
            </w:r>
          </w:p>
        </w:tc>
        <w:tc>
          <w:tcPr>
            <w:tcW w:w="57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600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5328,9</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5222,3</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5222,3</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5222,3</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r>
      <w:tr w:rsidR="00C57206" w:rsidRPr="00C57206">
        <w:tc>
          <w:tcPr>
            <w:tcW w:w="1559"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2090"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7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076</w:t>
            </w:r>
          </w:p>
        </w:tc>
        <w:tc>
          <w:tcPr>
            <w:tcW w:w="4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07</w:t>
            </w:r>
          </w:p>
        </w:tc>
        <w:tc>
          <w:tcPr>
            <w:tcW w:w="50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06</w:t>
            </w:r>
          </w:p>
        </w:tc>
        <w:tc>
          <w:tcPr>
            <w:tcW w:w="13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0213987</w:t>
            </w:r>
          </w:p>
        </w:tc>
        <w:tc>
          <w:tcPr>
            <w:tcW w:w="57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600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7811,2</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7655</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7655</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7655</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r>
      <w:tr w:rsidR="00C57206" w:rsidRPr="00C57206">
        <w:tc>
          <w:tcPr>
            <w:tcW w:w="1559"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2090"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7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076</w:t>
            </w:r>
          </w:p>
        </w:tc>
        <w:tc>
          <w:tcPr>
            <w:tcW w:w="4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07</w:t>
            </w:r>
          </w:p>
        </w:tc>
        <w:tc>
          <w:tcPr>
            <w:tcW w:w="50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06</w:t>
            </w:r>
          </w:p>
        </w:tc>
        <w:tc>
          <w:tcPr>
            <w:tcW w:w="13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0213997</w:t>
            </w:r>
          </w:p>
        </w:tc>
        <w:tc>
          <w:tcPr>
            <w:tcW w:w="57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600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770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754,6</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754,6</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754,6</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r>
      <w:tr w:rsidR="00C57206" w:rsidRPr="00C57206">
        <w:tc>
          <w:tcPr>
            <w:tcW w:w="1559"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2090"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7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076</w:t>
            </w:r>
          </w:p>
        </w:tc>
        <w:tc>
          <w:tcPr>
            <w:tcW w:w="4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07</w:t>
            </w:r>
          </w:p>
        </w:tc>
        <w:tc>
          <w:tcPr>
            <w:tcW w:w="50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06</w:t>
            </w:r>
          </w:p>
        </w:tc>
        <w:tc>
          <w:tcPr>
            <w:tcW w:w="13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0210059</w:t>
            </w:r>
          </w:p>
        </w:tc>
        <w:tc>
          <w:tcPr>
            <w:tcW w:w="57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600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3809,3</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r>
      <w:tr w:rsidR="00C57206" w:rsidRPr="00C57206">
        <w:tc>
          <w:tcPr>
            <w:tcW w:w="1559"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2090"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7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076</w:t>
            </w:r>
          </w:p>
        </w:tc>
        <w:tc>
          <w:tcPr>
            <w:tcW w:w="4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07</w:t>
            </w:r>
          </w:p>
        </w:tc>
        <w:tc>
          <w:tcPr>
            <w:tcW w:w="50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09</w:t>
            </w:r>
          </w:p>
        </w:tc>
        <w:tc>
          <w:tcPr>
            <w:tcW w:w="13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0213987</w:t>
            </w:r>
          </w:p>
        </w:tc>
        <w:tc>
          <w:tcPr>
            <w:tcW w:w="57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600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196</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196</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196</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r>
      <w:tr w:rsidR="00C57206" w:rsidRPr="00C57206">
        <w:tc>
          <w:tcPr>
            <w:tcW w:w="1559"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2090"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7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082</w:t>
            </w:r>
          </w:p>
        </w:tc>
        <w:tc>
          <w:tcPr>
            <w:tcW w:w="4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07</w:t>
            </w:r>
          </w:p>
        </w:tc>
        <w:tc>
          <w:tcPr>
            <w:tcW w:w="50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06</w:t>
            </w:r>
          </w:p>
        </w:tc>
        <w:tc>
          <w:tcPr>
            <w:tcW w:w="13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0213987</w:t>
            </w:r>
          </w:p>
        </w:tc>
        <w:tc>
          <w:tcPr>
            <w:tcW w:w="57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600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8160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8160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8160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8160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r>
      <w:tr w:rsidR="00C57206" w:rsidRPr="00C57206">
        <w:tc>
          <w:tcPr>
            <w:tcW w:w="1559"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2090"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7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082</w:t>
            </w:r>
          </w:p>
        </w:tc>
        <w:tc>
          <w:tcPr>
            <w:tcW w:w="4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07</w:t>
            </w:r>
          </w:p>
        </w:tc>
        <w:tc>
          <w:tcPr>
            <w:tcW w:w="50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06</w:t>
            </w:r>
          </w:p>
        </w:tc>
        <w:tc>
          <w:tcPr>
            <w:tcW w:w="13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0213997</w:t>
            </w:r>
          </w:p>
        </w:tc>
        <w:tc>
          <w:tcPr>
            <w:tcW w:w="57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600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2786,8</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2895,4</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2895,4</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2895,4</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r>
      <w:tr w:rsidR="00C57206" w:rsidRPr="00C57206">
        <w:tc>
          <w:tcPr>
            <w:tcW w:w="1559"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2090"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7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082</w:t>
            </w:r>
          </w:p>
        </w:tc>
        <w:tc>
          <w:tcPr>
            <w:tcW w:w="4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07</w:t>
            </w:r>
          </w:p>
        </w:tc>
        <w:tc>
          <w:tcPr>
            <w:tcW w:w="50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06</w:t>
            </w:r>
          </w:p>
        </w:tc>
        <w:tc>
          <w:tcPr>
            <w:tcW w:w="13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0210059</w:t>
            </w:r>
          </w:p>
        </w:tc>
        <w:tc>
          <w:tcPr>
            <w:tcW w:w="57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600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36310,9</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r>
      <w:tr w:rsidR="00C57206" w:rsidRPr="00C57206">
        <w:tc>
          <w:tcPr>
            <w:tcW w:w="1559"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2090"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7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084</w:t>
            </w:r>
          </w:p>
        </w:tc>
        <w:tc>
          <w:tcPr>
            <w:tcW w:w="4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07</w:t>
            </w:r>
          </w:p>
        </w:tc>
        <w:tc>
          <w:tcPr>
            <w:tcW w:w="50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06</w:t>
            </w:r>
          </w:p>
        </w:tc>
        <w:tc>
          <w:tcPr>
            <w:tcW w:w="13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0210059</w:t>
            </w:r>
          </w:p>
        </w:tc>
        <w:tc>
          <w:tcPr>
            <w:tcW w:w="57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600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4715,6</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r>
      <w:tr w:rsidR="00C57206" w:rsidRPr="00C57206">
        <w:tc>
          <w:tcPr>
            <w:tcW w:w="1559"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2090"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7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107</w:t>
            </w:r>
          </w:p>
        </w:tc>
        <w:tc>
          <w:tcPr>
            <w:tcW w:w="4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07</w:t>
            </w:r>
          </w:p>
        </w:tc>
        <w:tc>
          <w:tcPr>
            <w:tcW w:w="50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06</w:t>
            </w:r>
          </w:p>
        </w:tc>
        <w:tc>
          <w:tcPr>
            <w:tcW w:w="13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0210059</w:t>
            </w:r>
          </w:p>
        </w:tc>
        <w:tc>
          <w:tcPr>
            <w:tcW w:w="57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600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2450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r>
      <w:tr w:rsidR="00C57206" w:rsidRPr="00C57206">
        <w:tc>
          <w:tcPr>
            <w:tcW w:w="1559"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2090"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7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109</w:t>
            </w:r>
          </w:p>
        </w:tc>
        <w:tc>
          <w:tcPr>
            <w:tcW w:w="4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07</w:t>
            </w:r>
          </w:p>
        </w:tc>
        <w:tc>
          <w:tcPr>
            <w:tcW w:w="50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06</w:t>
            </w:r>
          </w:p>
        </w:tc>
        <w:tc>
          <w:tcPr>
            <w:tcW w:w="13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0213987</w:t>
            </w:r>
          </w:p>
        </w:tc>
        <w:tc>
          <w:tcPr>
            <w:tcW w:w="57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600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21100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21716,8</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22736</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22736</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r>
      <w:tr w:rsidR="00C57206" w:rsidRPr="00C57206">
        <w:tc>
          <w:tcPr>
            <w:tcW w:w="1559"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2090"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7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109</w:t>
            </w:r>
          </w:p>
        </w:tc>
        <w:tc>
          <w:tcPr>
            <w:tcW w:w="4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07</w:t>
            </w:r>
          </w:p>
        </w:tc>
        <w:tc>
          <w:tcPr>
            <w:tcW w:w="50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06</w:t>
            </w:r>
          </w:p>
        </w:tc>
        <w:tc>
          <w:tcPr>
            <w:tcW w:w="13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0210059</w:t>
            </w:r>
          </w:p>
        </w:tc>
        <w:tc>
          <w:tcPr>
            <w:tcW w:w="57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600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14000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r>
      <w:tr w:rsidR="00C57206" w:rsidRPr="00C57206">
        <w:tc>
          <w:tcPr>
            <w:tcW w:w="1559"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2090"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7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110</w:t>
            </w:r>
          </w:p>
        </w:tc>
        <w:tc>
          <w:tcPr>
            <w:tcW w:w="4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07</w:t>
            </w:r>
          </w:p>
        </w:tc>
        <w:tc>
          <w:tcPr>
            <w:tcW w:w="50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06</w:t>
            </w:r>
          </w:p>
        </w:tc>
        <w:tc>
          <w:tcPr>
            <w:tcW w:w="13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0210059</w:t>
            </w:r>
          </w:p>
        </w:tc>
        <w:tc>
          <w:tcPr>
            <w:tcW w:w="57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600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6124</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r>
      <w:tr w:rsidR="00C57206" w:rsidRPr="00C57206">
        <w:tc>
          <w:tcPr>
            <w:tcW w:w="1559"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2090"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7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139</w:t>
            </w:r>
          </w:p>
        </w:tc>
        <w:tc>
          <w:tcPr>
            <w:tcW w:w="4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07</w:t>
            </w:r>
          </w:p>
        </w:tc>
        <w:tc>
          <w:tcPr>
            <w:tcW w:w="50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06</w:t>
            </w:r>
          </w:p>
        </w:tc>
        <w:tc>
          <w:tcPr>
            <w:tcW w:w="13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0210059</w:t>
            </w:r>
          </w:p>
        </w:tc>
        <w:tc>
          <w:tcPr>
            <w:tcW w:w="57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600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199,2</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r>
      <w:tr w:rsidR="00C57206" w:rsidRPr="00C57206">
        <w:tc>
          <w:tcPr>
            <w:tcW w:w="1559"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2090"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7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153</w:t>
            </w:r>
          </w:p>
        </w:tc>
        <w:tc>
          <w:tcPr>
            <w:tcW w:w="4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07</w:t>
            </w:r>
          </w:p>
        </w:tc>
        <w:tc>
          <w:tcPr>
            <w:tcW w:w="50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06</w:t>
            </w:r>
          </w:p>
        </w:tc>
        <w:tc>
          <w:tcPr>
            <w:tcW w:w="13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0213969</w:t>
            </w:r>
          </w:p>
        </w:tc>
        <w:tc>
          <w:tcPr>
            <w:tcW w:w="57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33,9</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29,4</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29,4</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29,4</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r>
      <w:tr w:rsidR="00C57206" w:rsidRPr="00C57206">
        <w:tc>
          <w:tcPr>
            <w:tcW w:w="1559"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2090"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7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153</w:t>
            </w:r>
          </w:p>
        </w:tc>
        <w:tc>
          <w:tcPr>
            <w:tcW w:w="4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07</w:t>
            </w:r>
          </w:p>
        </w:tc>
        <w:tc>
          <w:tcPr>
            <w:tcW w:w="50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06</w:t>
            </w:r>
          </w:p>
        </w:tc>
        <w:tc>
          <w:tcPr>
            <w:tcW w:w="13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0210059</w:t>
            </w:r>
          </w:p>
        </w:tc>
        <w:tc>
          <w:tcPr>
            <w:tcW w:w="57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901,8</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r>
      <w:tr w:rsidR="00C57206" w:rsidRPr="00C57206">
        <w:tc>
          <w:tcPr>
            <w:tcW w:w="1559"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2090"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7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168</w:t>
            </w:r>
          </w:p>
        </w:tc>
        <w:tc>
          <w:tcPr>
            <w:tcW w:w="4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07</w:t>
            </w:r>
          </w:p>
        </w:tc>
        <w:tc>
          <w:tcPr>
            <w:tcW w:w="50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06</w:t>
            </w:r>
          </w:p>
        </w:tc>
        <w:tc>
          <w:tcPr>
            <w:tcW w:w="13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0210059</w:t>
            </w:r>
          </w:p>
        </w:tc>
        <w:tc>
          <w:tcPr>
            <w:tcW w:w="57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600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46,8</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r>
      <w:tr w:rsidR="00C57206" w:rsidRPr="00C57206">
        <w:tc>
          <w:tcPr>
            <w:tcW w:w="1559"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2090"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7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303</w:t>
            </w:r>
          </w:p>
        </w:tc>
        <w:tc>
          <w:tcPr>
            <w:tcW w:w="4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07</w:t>
            </w:r>
          </w:p>
        </w:tc>
        <w:tc>
          <w:tcPr>
            <w:tcW w:w="50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06</w:t>
            </w:r>
          </w:p>
        </w:tc>
        <w:tc>
          <w:tcPr>
            <w:tcW w:w="13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0213987</w:t>
            </w:r>
          </w:p>
        </w:tc>
        <w:tc>
          <w:tcPr>
            <w:tcW w:w="57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600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1925</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461,6</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461,6</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461,6</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r>
      <w:tr w:rsidR="00C57206" w:rsidRPr="00C57206">
        <w:tc>
          <w:tcPr>
            <w:tcW w:w="1559"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2090"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7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303</w:t>
            </w:r>
          </w:p>
        </w:tc>
        <w:tc>
          <w:tcPr>
            <w:tcW w:w="4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07</w:t>
            </w:r>
          </w:p>
        </w:tc>
        <w:tc>
          <w:tcPr>
            <w:tcW w:w="50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06</w:t>
            </w:r>
          </w:p>
        </w:tc>
        <w:tc>
          <w:tcPr>
            <w:tcW w:w="13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0210059</w:t>
            </w:r>
          </w:p>
        </w:tc>
        <w:tc>
          <w:tcPr>
            <w:tcW w:w="57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600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8781,9</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r>
      <w:tr w:rsidR="00C57206" w:rsidRPr="00C57206">
        <w:tc>
          <w:tcPr>
            <w:tcW w:w="1559"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2090"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7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310</w:t>
            </w:r>
          </w:p>
        </w:tc>
        <w:tc>
          <w:tcPr>
            <w:tcW w:w="4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07</w:t>
            </w:r>
          </w:p>
        </w:tc>
        <w:tc>
          <w:tcPr>
            <w:tcW w:w="50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04</w:t>
            </w:r>
          </w:p>
        </w:tc>
        <w:tc>
          <w:tcPr>
            <w:tcW w:w="13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0210059</w:t>
            </w:r>
          </w:p>
        </w:tc>
        <w:tc>
          <w:tcPr>
            <w:tcW w:w="57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600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36</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r>
      <w:tr w:rsidR="00C57206" w:rsidRPr="00C57206">
        <w:tc>
          <w:tcPr>
            <w:tcW w:w="1559"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2090"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7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310</w:t>
            </w:r>
          </w:p>
        </w:tc>
        <w:tc>
          <w:tcPr>
            <w:tcW w:w="4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07</w:t>
            </w:r>
          </w:p>
        </w:tc>
        <w:tc>
          <w:tcPr>
            <w:tcW w:w="50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06</w:t>
            </w:r>
          </w:p>
        </w:tc>
        <w:tc>
          <w:tcPr>
            <w:tcW w:w="13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0210059</w:t>
            </w:r>
          </w:p>
        </w:tc>
        <w:tc>
          <w:tcPr>
            <w:tcW w:w="57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600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2483,6</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r>
      <w:tr w:rsidR="00C57206" w:rsidRPr="00C57206">
        <w:tc>
          <w:tcPr>
            <w:tcW w:w="1559"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2090"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7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384</w:t>
            </w:r>
          </w:p>
        </w:tc>
        <w:tc>
          <w:tcPr>
            <w:tcW w:w="4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07</w:t>
            </w:r>
          </w:p>
        </w:tc>
        <w:tc>
          <w:tcPr>
            <w:tcW w:w="50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06</w:t>
            </w:r>
          </w:p>
        </w:tc>
        <w:tc>
          <w:tcPr>
            <w:tcW w:w="13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0210059</w:t>
            </w:r>
          </w:p>
        </w:tc>
        <w:tc>
          <w:tcPr>
            <w:tcW w:w="57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600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2563,2</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r>
      <w:tr w:rsidR="00C57206" w:rsidRPr="00C57206">
        <w:tc>
          <w:tcPr>
            <w:tcW w:w="1559"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2090"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7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385</w:t>
            </w:r>
          </w:p>
        </w:tc>
        <w:tc>
          <w:tcPr>
            <w:tcW w:w="4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07</w:t>
            </w:r>
          </w:p>
        </w:tc>
        <w:tc>
          <w:tcPr>
            <w:tcW w:w="50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06</w:t>
            </w:r>
          </w:p>
        </w:tc>
        <w:tc>
          <w:tcPr>
            <w:tcW w:w="13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0210059</w:t>
            </w:r>
          </w:p>
        </w:tc>
        <w:tc>
          <w:tcPr>
            <w:tcW w:w="57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600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6200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r>
      <w:tr w:rsidR="00C57206" w:rsidRPr="00C57206">
        <w:tc>
          <w:tcPr>
            <w:tcW w:w="1559"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2090"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7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386</w:t>
            </w:r>
          </w:p>
        </w:tc>
        <w:tc>
          <w:tcPr>
            <w:tcW w:w="4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07</w:t>
            </w:r>
          </w:p>
        </w:tc>
        <w:tc>
          <w:tcPr>
            <w:tcW w:w="50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06</w:t>
            </w:r>
          </w:p>
        </w:tc>
        <w:tc>
          <w:tcPr>
            <w:tcW w:w="13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0210059</w:t>
            </w:r>
          </w:p>
        </w:tc>
        <w:tc>
          <w:tcPr>
            <w:tcW w:w="57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600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6426,5</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r>
      <w:tr w:rsidR="00C57206" w:rsidRPr="00C57206">
        <w:tc>
          <w:tcPr>
            <w:tcW w:w="1559"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2090"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7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388</w:t>
            </w:r>
          </w:p>
        </w:tc>
        <w:tc>
          <w:tcPr>
            <w:tcW w:w="4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07</w:t>
            </w:r>
          </w:p>
        </w:tc>
        <w:tc>
          <w:tcPr>
            <w:tcW w:w="50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04</w:t>
            </w:r>
          </w:p>
        </w:tc>
        <w:tc>
          <w:tcPr>
            <w:tcW w:w="13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0210059</w:t>
            </w:r>
          </w:p>
        </w:tc>
        <w:tc>
          <w:tcPr>
            <w:tcW w:w="57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600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148,6</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r>
      <w:tr w:rsidR="00C57206" w:rsidRPr="00C57206">
        <w:tc>
          <w:tcPr>
            <w:tcW w:w="1559"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2090"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7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424</w:t>
            </w:r>
          </w:p>
        </w:tc>
        <w:tc>
          <w:tcPr>
            <w:tcW w:w="4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07</w:t>
            </w:r>
          </w:p>
        </w:tc>
        <w:tc>
          <w:tcPr>
            <w:tcW w:w="50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06</w:t>
            </w:r>
          </w:p>
        </w:tc>
        <w:tc>
          <w:tcPr>
            <w:tcW w:w="13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0210059</w:t>
            </w:r>
          </w:p>
        </w:tc>
        <w:tc>
          <w:tcPr>
            <w:tcW w:w="57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600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207</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r>
      <w:tr w:rsidR="00C57206" w:rsidRPr="00C57206">
        <w:tc>
          <w:tcPr>
            <w:tcW w:w="1559"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2090"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7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425</w:t>
            </w:r>
          </w:p>
        </w:tc>
        <w:tc>
          <w:tcPr>
            <w:tcW w:w="4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07</w:t>
            </w:r>
          </w:p>
        </w:tc>
        <w:tc>
          <w:tcPr>
            <w:tcW w:w="50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06</w:t>
            </w:r>
          </w:p>
        </w:tc>
        <w:tc>
          <w:tcPr>
            <w:tcW w:w="13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0210059</w:t>
            </w:r>
          </w:p>
        </w:tc>
        <w:tc>
          <w:tcPr>
            <w:tcW w:w="57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600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558</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r>
      <w:tr w:rsidR="00C57206" w:rsidRPr="00C57206">
        <w:tc>
          <w:tcPr>
            <w:tcW w:w="1559" w:type="dxa"/>
            <w:vMerge w:val="restart"/>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Подпрограмма 2</w:t>
            </w:r>
          </w:p>
        </w:tc>
        <w:tc>
          <w:tcPr>
            <w:tcW w:w="209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"Развитие дошкольного, общего и дополнительного образования детей"</w:t>
            </w:r>
          </w:p>
        </w:tc>
        <w:tc>
          <w:tcPr>
            <w:tcW w:w="7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4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50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13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57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106343083,6</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16782517,5</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4170081,1</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3646433,2</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4001676,81</w:t>
            </w: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4290085,49</w:t>
            </w: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4674691,67</w:t>
            </w: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5041468,41</w:t>
            </w:r>
          </w:p>
        </w:tc>
      </w:tr>
      <w:tr w:rsidR="00C57206" w:rsidRPr="00C57206">
        <w:tc>
          <w:tcPr>
            <w:tcW w:w="1559"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2090" w:type="dxa"/>
            <w:vMerge w:val="restart"/>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 xml:space="preserve">Основное мероприятие 2.1 "Развитие </w:t>
            </w:r>
            <w:proofErr w:type="gramStart"/>
            <w:r w:rsidRPr="00C57206">
              <w:rPr>
                <w:rFonts w:ascii="Times New Roman" w:hAnsi="Times New Roman" w:cs="Times New Roman"/>
              </w:rPr>
              <w:t>дошкольного</w:t>
            </w:r>
            <w:proofErr w:type="gramEnd"/>
            <w:r w:rsidRPr="00C57206">
              <w:rPr>
                <w:rFonts w:ascii="Times New Roman" w:hAnsi="Times New Roman" w:cs="Times New Roman"/>
              </w:rPr>
              <w:t xml:space="preserve"> образования"</w:t>
            </w:r>
          </w:p>
        </w:tc>
        <w:tc>
          <w:tcPr>
            <w:tcW w:w="7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007</w:t>
            </w:r>
          </w:p>
        </w:tc>
        <w:tc>
          <w:tcPr>
            <w:tcW w:w="4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07</w:t>
            </w:r>
          </w:p>
        </w:tc>
        <w:tc>
          <w:tcPr>
            <w:tcW w:w="50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01</w:t>
            </w:r>
          </w:p>
        </w:tc>
        <w:tc>
          <w:tcPr>
            <w:tcW w:w="13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0220059</w:t>
            </w:r>
          </w:p>
        </w:tc>
        <w:tc>
          <w:tcPr>
            <w:tcW w:w="57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600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202758,3</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209811,3</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209811,3</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r>
      <w:tr w:rsidR="00C57206" w:rsidRPr="00C57206">
        <w:tc>
          <w:tcPr>
            <w:tcW w:w="1559"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2090"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7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074</w:t>
            </w:r>
          </w:p>
        </w:tc>
        <w:tc>
          <w:tcPr>
            <w:tcW w:w="4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07</w:t>
            </w:r>
          </w:p>
        </w:tc>
        <w:tc>
          <w:tcPr>
            <w:tcW w:w="50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01</w:t>
            </w:r>
          </w:p>
        </w:tc>
        <w:tc>
          <w:tcPr>
            <w:tcW w:w="13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0225059</w:t>
            </w:r>
          </w:p>
        </w:tc>
        <w:tc>
          <w:tcPr>
            <w:tcW w:w="57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500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50000000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10000000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r>
      <w:tr w:rsidR="00C57206" w:rsidRPr="00C57206">
        <w:tc>
          <w:tcPr>
            <w:tcW w:w="1559"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2090"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7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082</w:t>
            </w:r>
          </w:p>
        </w:tc>
        <w:tc>
          <w:tcPr>
            <w:tcW w:w="4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07</w:t>
            </w:r>
          </w:p>
        </w:tc>
        <w:tc>
          <w:tcPr>
            <w:tcW w:w="50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01</w:t>
            </w:r>
          </w:p>
        </w:tc>
        <w:tc>
          <w:tcPr>
            <w:tcW w:w="13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0220059</w:t>
            </w:r>
          </w:p>
        </w:tc>
        <w:tc>
          <w:tcPr>
            <w:tcW w:w="57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600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3133,5</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6187,3</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3358,9</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3358,9</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r>
      <w:tr w:rsidR="00C57206" w:rsidRPr="00C57206">
        <w:tc>
          <w:tcPr>
            <w:tcW w:w="1559"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2090"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7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 xml:space="preserve">319 </w:t>
            </w:r>
            <w:hyperlink w:anchor="Par6591" w:history="1">
              <w:r w:rsidRPr="00C57206">
                <w:rPr>
                  <w:rFonts w:ascii="Times New Roman" w:hAnsi="Times New Roman" w:cs="Times New Roman"/>
                  <w:color w:val="0000FF"/>
                </w:rPr>
                <w:t>&lt;1&gt;</w:t>
              </w:r>
            </w:hyperlink>
          </w:p>
        </w:tc>
        <w:tc>
          <w:tcPr>
            <w:tcW w:w="4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07</w:t>
            </w:r>
          </w:p>
        </w:tc>
        <w:tc>
          <w:tcPr>
            <w:tcW w:w="50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01</w:t>
            </w:r>
          </w:p>
        </w:tc>
        <w:tc>
          <w:tcPr>
            <w:tcW w:w="13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0220059</w:t>
            </w:r>
          </w:p>
        </w:tc>
        <w:tc>
          <w:tcPr>
            <w:tcW w:w="57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600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42516,4</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r>
      <w:tr w:rsidR="00C57206" w:rsidRPr="00C57206">
        <w:tc>
          <w:tcPr>
            <w:tcW w:w="1559"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2090"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7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 xml:space="preserve">401 </w:t>
            </w:r>
            <w:hyperlink w:anchor="Par6591" w:history="1">
              <w:r w:rsidRPr="00C57206">
                <w:rPr>
                  <w:rFonts w:ascii="Times New Roman" w:hAnsi="Times New Roman" w:cs="Times New Roman"/>
                  <w:color w:val="0000FF"/>
                </w:rPr>
                <w:t>&lt;1&gt;</w:t>
              </w:r>
            </w:hyperlink>
          </w:p>
        </w:tc>
        <w:tc>
          <w:tcPr>
            <w:tcW w:w="4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07</w:t>
            </w:r>
          </w:p>
        </w:tc>
        <w:tc>
          <w:tcPr>
            <w:tcW w:w="50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01</w:t>
            </w:r>
          </w:p>
        </w:tc>
        <w:tc>
          <w:tcPr>
            <w:tcW w:w="13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0220059</w:t>
            </w:r>
          </w:p>
        </w:tc>
        <w:tc>
          <w:tcPr>
            <w:tcW w:w="57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600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111760,1</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r>
      <w:tr w:rsidR="00C57206" w:rsidRPr="00C57206">
        <w:tc>
          <w:tcPr>
            <w:tcW w:w="1559"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2090"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7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 xml:space="preserve">486 </w:t>
            </w:r>
            <w:hyperlink w:anchor="Par6591" w:history="1">
              <w:r w:rsidRPr="00C57206">
                <w:rPr>
                  <w:rFonts w:ascii="Times New Roman" w:hAnsi="Times New Roman" w:cs="Times New Roman"/>
                  <w:color w:val="0000FF"/>
                </w:rPr>
                <w:t>&lt;1&gt;</w:t>
              </w:r>
            </w:hyperlink>
          </w:p>
        </w:tc>
        <w:tc>
          <w:tcPr>
            <w:tcW w:w="4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07</w:t>
            </w:r>
          </w:p>
        </w:tc>
        <w:tc>
          <w:tcPr>
            <w:tcW w:w="50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01</w:t>
            </w:r>
          </w:p>
        </w:tc>
        <w:tc>
          <w:tcPr>
            <w:tcW w:w="13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0220059</w:t>
            </w:r>
          </w:p>
        </w:tc>
        <w:tc>
          <w:tcPr>
            <w:tcW w:w="57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600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45693,9</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r>
      <w:tr w:rsidR="00C57206" w:rsidRPr="00C57206">
        <w:tc>
          <w:tcPr>
            <w:tcW w:w="1559"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2090"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7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 xml:space="preserve">494 </w:t>
            </w:r>
            <w:hyperlink w:anchor="Par6591" w:history="1">
              <w:r w:rsidRPr="00C57206">
                <w:rPr>
                  <w:rFonts w:ascii="Times New Roman" w:hAnsi="Times New Roman" w:cs="Times New Roman"/>
                  <w:color w:val="0000FF"/>
                </w:rPr>
                <w:t>&lt;1&gt;</w:t>
              </w:r>
            </w:hyperlink>
          </w:p>
        </w:tc>
        <w:tc>
          <w:tcPr>
            <w:tcW w:w="4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07</w:t>
            </w:r>
          </w:p>
        </w:tc>
        <w:tc>
          <w:tcPr>
            <w:tcW w:w="50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01</w:t>
            </w:r>
          </w:p>
        </w:tc>
        <w:tc>
          <w:tcPr>
            <w:tcW w:w="13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0220059</w:t>
            </w:r>
          </w:p>
        </w:tc>
        <w:tc>
          <w:tcPr>
            <w:tcW w:w="57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600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34944,4</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r>
      <w:tr w:rsidR="00C57206" w:rsidRPr="00C57206">
        <w:tc>
          <w:tcPr>
            <w:tcW w:w="1559"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2090" w:type="dxa"/>
            <w:vMerge w:val="restart"/>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Основное мероприятие 2.2 "Развитие общего образования"</w:t>
            </w:r>
          </w:p>
        </w:tc>
        <w:tc>
          <w:tcPr>
            <w:tcW w:w="7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074</w:t>
            </w:r>
          </w:p>
        </w:tc>
        <w:tc>
          <w:tcPr>
            <w:tcW w:w="4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07</w:t>
            </w:r>
          </w:p>
        </w:tc>
        <w:tc>
          <w:tcPr>
            <w:tcW w:w="50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02</w:t>
            </w:r>
          </w:p>
        </w:tc>
        <w:tc>
          <w:tcPr>
            <w:tcW w:w="13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0220059</w:t>
            </w:r>
          </w:p>
        </w:tc>
        <w:tc>
          <w:tcPr>
            <w:tcW w:w="57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600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257586,9</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222212,1</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227564,3</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227564,3</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r>
      <w:tr w:rsidR="00C57206" w:rsidRPr="00C57206">
        <w:tc>
          <w:tcPr>
            <w:tcW w:w="1559"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2090"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7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074</w:t>
            </w:r>
          </w:p>
        </w:tc>
        <w:tc>
          <w:tcPr>
            <w:tcW w:w="4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07</w:t>
            </w:r>
          </w:p>
        </w:tc>
        <w:tc>
          <w:tcPr>
            <w:tcW w:w="50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02</w:t>
            </w:r>
          </w:p>
        </w:tc>
        <w:tc>
          <w:tcPr>
            <w:tcW w:w="13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0226479</w:t>
            </w:r>
          </w:p>
        </w:tc>
        <w:tc>
          <w:tcPr>
            <w:tcW w:w="57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800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19540,7</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20236,5</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20271,8</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20271,8</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r>
      <w:tr w:rsidR="00C57206" w:rsidRPr="00C57206">
        <w:tc>
          <w:tcPr>
            <w:tcW w:w="1559"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2090"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7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074</w:t>
            </w:r>
          </w:p>
        </w:tc>
        <w:tc>
          <w:tcPr>
            <w:tcW w:w="4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07</w:t>
            </w:r>
          </w:p>
        </w:tc>
        <w:tc>
          <w:tcPr>
            <w:tcW w:w="50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02</w:t>
            </w:r>
          </w:p>
        </w:tc>
        <w:tc>
          <w:tcPr>
            <w:tcW w:w="13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0225067</w:t>
            </w:r>
          </w:p>
        </w:tc>
        <w:tc>
          <w:tcPr>
            <w:tcW w:w="57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500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40000000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r>
      <w:tr w:rsidR="00C57206" w:rsidRPr="00C57206">
        <w:tc>
          <w:tcPr>
            <w:tcW w:w="1559"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2090"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7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310</w:t>
            </w:r>
          </w:p>
        </w:tc>
        <w:tc>
          <w:tcPr>
            <w:tcW w:w="4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07</w:t>
            </w:r>
          </w:p>
        </w:tc>
        <w:tc>
          <w:tcPr>
            <w:tcW w:w="50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02</w:t>
            </w:r>
          </w:p>
        </w:tc>
        <w:tc>
          <w:tcPr>
            <w:tcW w:w="13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0220059</w:t>
            </w:r>
          </w:p>
        </w:tc>
        <w:tc>
          <w:tcPr>
            <w:tcW w:w="57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59245,3</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61656</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61656</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61656</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r>
      <w:tr w:rsidR="00C57206" w:rsidRPr="00C57206">
        <w:tc>
          <w:tcPr>
            <w:tcW w:w="1559"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2090"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7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310</w:t>
            </w:r>
          </w:p>
        </w:tc>
        <w:tc>
          <w:tcPr>
            <w:tcW w:w="4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07</w:t>
            </w:r>
          </w:p>
        </w:tc>
        <w:tc>
          <w:tcPr>
            <w:tcW w:w="50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02</w:t>
            </w:r>
          </w:p>
        </w:tc>
        <w:tc>
          <w:tcPr>
            <w:tcW w:w="13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0220059</w:t>
            </w:r>
          </w:p>
        </w:tc>
        <w:tc>
          <w:tcPr>
            <w:tcW w:w="57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1866,1</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1866,1</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1866,1</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1866,1</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r>
      <w:tr w:rsidR="00C57206" w:rsidRPr="00C57206">
        <w:tc>
          <w:tcPr>
            <w:tcW w:w="1559"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2090"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7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310</w:t>
            </w:r>
          </w:p>
        </w:tc>
        <w:tc>
          <w:tcPr>
            <w:tcW w:w="4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07</w:t>
            </w:r>
          </w:p>
        </w:tc>
        <w:tc>
          <w:tcPr>
            <w:tcW w:w="50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02</w:t>
            </w:r>
          </w:p>
        </w:tc>
        <w:tc>
          <w:tcPr>
            <w:tcW w:w="13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0220059</w:t>
            </w:r>
          </w:p>
        </w:tc>
        <w:tc>
          <w:tcPr>
            <w:tcW w:w="57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600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34804,4</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20520,9</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21121,1</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21121,1</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r>
      <w:tr w:rsidR="00C57206" w:rsidRPr="00C57206">
        <w:tc>
          <w:tcPr>
            <w:tcW w:w="1559"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2090"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7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425</w:t>
            </w:r>
          </w:p>
        </w:tc>
        <w:tc>
          <w:tcPr>
            <w:tcW w:w="4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07</w:t>
            </w:r>
          </w:p>
        </w:tc>
        <w:tc>
          <w:tcPr>
            <w:tcW w:w="50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02</w:t>
            </w:r>
          </w:p>
        </w:tc>
        <w:tc>
          <w:tcPr>
            <w:tcW w:w="13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0220059</w:t>
            </w:r>
          </w:p>
        </w:tc>
        <w:tc>
          <w:tcPr>
            <w:tcW w:w="57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600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107589,2</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97234,8</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99861,1</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99861,1</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r>
      <w:tr w:rsidR="00C57206" w:rsidRPr="00C57206">
        <w:tc>
          <w:tcPr>
            <w:tcW w:w="1559"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2090"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7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573</w:t>
            </w:r>
          </w:p>
        </w:tc>
        <w:tc>
          <w:tcPr>
            <w:tcW w:w="4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07</w:t>
            </w:r>
          </w:p>
        </w:tc>
        <w:tc>
          <w:tcPr>
            <w:tcW w:w="50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02</w:t>
            </w:r>
          </w:p>
        </w:tc>
        <w:tc>
          <w:tcPr>
            <w:tcW w:w="13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0220059</w:t>
            </w:r>
          </w:p>
        </w:tc>
        <w:tc>
          <w:tcPr>
            <w:tcW w:w="57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600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194429,3</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161545,8</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166273,7</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166273,7</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r>
      <w:tr w:rsidR="00C57206" w:rsidRPr="00C57206">
        <w:tc>
          <w:tcPr>
            <w:tcW w:w="1559"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2090" w:type="dxa"/>
            <w:vMerge w:val="restart"/>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Основное мероприятие 2.3 "Развитие дополнительного и неформального образования и социализации детей"</w:t>
            </w:r>
          </w:p>
        </w:tc>
        <w:tc>
          <w:tcPr>
            <w:tcW w:w="7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074</w:t>
            </w:r>
          </w:p>
        </w:tc>
        <w:tc>
          <w:tcPr>
            <w:tcW w:w="4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07</w:t>
            </w:r>
          </w:p>
        </w:tc>
        <w:tc>
          <w:tcPr>
            <w:tcW w:w="50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02</w:t>
            </w:r>
          </w:p>
        </w:tc>
        <w:tc>
          <w:tcPr>
            <w:tcW w:w="13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0226479</w:t>
            </w:r>
          </w:p>
        </w:tc>
        <w:tc>
          <w:tcPr>
            <w:tcW w:w="57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800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118920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117401,8</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117867,2</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117867,2</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r>
      <w:tr w:rsidR="00C57206" w:rsidRPr="00C57206">
        <w:tc>
          <w:tcPr>
            <w:tcW w:w="1559"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2090"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7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074</w:t>
            </w:r>
          </w:p>
        </w:tc>
        <w:tc>
          <w:tcPr>
            <w:tcW w:w="4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07</w:t>
            </w:r>
          </w:p>
        </w:tc>
        <w:tc>
          <w:tcPr>
            <w:tcW w:w="50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02</w:t>
            </w:r>
          </w:p>
        </w:tc>
        <w:tc>
          <w:tcPr>
            <w:tcW w:w="13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0220059</w:t>
            </w:r>
          </w:p>
        </w:tc>
        <w:tc>
          <w:tcPr>
            <w:tcW w:w="57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600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1709990,1</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1754619,4</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1793720,2</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1793720,2</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r>
      <w:tr w:rsidR="00C57206" w:rsidRPr="00C57206">
        <w:tc>
          <w:tcPr>
            <w:tcW w:w="1559"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2090"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7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074</w:t>
            </w:r>
          </w:p>
        </w:tc>
        <w:tc>
          <w:tcPr>
            <w:tcW w:w="4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07</w:t>
            </w:r>
          </w:p>
        </w:tc>
        <w:tc>
          <w:tcPr>
            <w:tcW w:w="50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09</w:t>
            </w:r>
          </w:p>
        </w:tc>
        <w:tc>
          <w:tcPr>
            <w:tcW w:w="13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0226227</w:t>
            </w:r>
          </w:p>
        </w:tc>
        <w:tc>
          <w:tcPr>
            <w:tcW w:w="57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600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58970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56021,5</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56021,5</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56021,5</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r>
      <w:tr w:rsidR="00C57206" w:rsidRPr="00C57206">
        <w:tc>
          <w:tcPr>
            <w:tcW w:w="1559"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2090"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7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109</w:t>
            </w:r>
          </w:p>
        </w:tc>
        <w:tc>
          <w:tcPr>
            <w:tcW w:w="4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07</w:t>
            </w:r>
          </w:p>
        </w:tc>
        <w:tc>
          <w:tcPr>
            <w:tcW w:w="50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02</w:t>
            </w:r>
          </w:p>
        </w:tc>
        <w:tc>
          <w:tcPr>
            <w:tcW w:w="13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0220059</w:t>
            </w:r>
          </w:p>
        </w:tc>
        <w:tc>
          <w:tcPr>
            <w:tcW w:w="57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600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13620,1</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13741,5</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14021</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14021</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r>
      <w:tr w:rsidR="00C57206" w:rsidRPr="00C57206">
        <w:tc>
          <w:tcPr>
            <w:tcW w:w="1559"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2090"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7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182</w:t>
            </w:r>
          </w:p>
        </w:tc>
        <w:tc>
          <w:tcPr>
            <w:tcW w:w="4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07</w:t>
            </w:r>
          </w:p>
        </w:tc>
        <w:tc>
          <w:tcPr>
            <w:tcW w:w="50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02</w:t>
            </w:r>
          </w:p>
        </w:tc>
        <w:tc>
          <w:tcPr>
            <w:tcW w:w="13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0220059</w:t>
            </w:r>
          </w:p>
        </w:tc>
        <w:tc>
          <w:tcPr>
            <w:tcW w:w="57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600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27049,8</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26820,1</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27120,2</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27120,2</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r>
      <w:tr w:rsidR="00C57206" w:rsidRPr="00C57206">
        <w:tc>
          <w:tcPr>
            <w:tcW w:w="1559"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2090" w:type="dxa"/>
            <w:vMerge w:val="restart"/>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Основное мероприятие 2.4 "Выявление и поддержка одаренных детей и молодежи"</w:t>
            </w:r>
          </w:p>
        </w:tc>
        <w:tc>
          <w:tcPr>
            <w:tcW w:w="7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054</w:t>
            </w:r>
          </w:p>
        </w:tc>
        <w:tc>
          <w:tcPr>
            <w:tcW w:w="4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07</w:t>
            </w:r>
          </w:p>
        </w:tc>
        <w:tc>
          <w:tcPr>
            <w:tcW w:w="50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09</w:t>
            </w:r>
          </w:p>
        </w:tc>
        <w:tc>
          <w:tcPr>
            <w:tcW w:w="13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0220019</w:t>
            </w:r>
          </w:p>
        </w:tc>
        <w:tc>
          <w:tcPr>
            <w:tcW w:w="57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94525</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89798,7</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89798,7</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89798,7</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r>
      <w:tr w:rsidR="00C57206" w:rsidRPr="00C57206">
        <w:tc>
          <w:tcPr>
            <w:tcW w:w="1559"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2090"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7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074</w:t>
            </w:r>
          </w:p>
        </w:tc>
        <w:tc>
          <w:tcPr>
            <w:tcW w:w="4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07</w:t>
            </w:r>
          </w:p>
        </w:tc>
        <w:tc>
          <w:tcPr>
            <w:tcW w:w="50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02</w:t>
            </w:r>
          </w:p>
        </w:tc>
        <w:tc>
          <w:tcPr>
            <w:tcW w:w="13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0223896</w:t>
            </w:r>
          </w:p>
        </w:tc>
        <w:tc>
          <w:tcPr>
            <w:tcW w:w="57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144,5</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144</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151,6</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157</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r>
      <w:tr w:rsidR="00C57206" w:rsidRPr="00C57206">
        <w:tc>
          <w:tcPr>
            <w:tcW w:w="1559"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2090"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7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074</w:t>
            </w:r>
          </w:p>
        </w:tc>
        <w:tc>
          <w:tcPr>
            <w:tcW w:w="4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07</w:t>
            </w:r>
          </w:p>
        </w:tc>
        <w:tc>
          <w:tcPr>
            <w:tcW w:w="50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02</w:t>
            </w:r>
          </w:p>
        </w:tc>
        <w:tc>
          <w:tcPr>
            <w:tcW w:w="13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0223896</w:t>
            </w:r>
          </w:p>
        </w:tc>
        <w:tc>
          <w:tcPr>
            <w:tcW w:w="57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3222,3</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4160,7</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4388,4</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4512,1</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r>
      <w:tr w:rsidR="00C57206" w:rsidRPr="00C57206">
        <w:tc>
          <w:tcPr>
            <w:tcW w:w="1559"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2090"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7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074</w:t>
            </w:r>
          </w:p>
        </w:tc>
        <w:tc>
          <w:tcPr>
            <w:tcW w:w="4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07</w:t>
            </w:r>
          </w:p>
        </w:tc>
        <w:tc>
          <w:tcPr>
            <w:tcW w:w="50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07</w:t>
            </w:r>
          </w:p>
        </w:tc>
        <w:tc>
          <w:tcPr>
            <w:tcW w:w="13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0225068</w:t>
            </w:r>
          </w:p>
        </w:tc>
        <w:tc>
          <w:tcPr>
            <w:tcW w:w="57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500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50000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47500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47500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47500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r>
      <w:tr w:rsidR="00C57206" w:rsidRPr="00C57206">
        <w:tc>
          <w:tcPr>
            <w:tcW w:w="1559"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2090"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7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074</w:t>
            </w:r>
          </w:p>
        </w:tc>
        <w:tc>
          <w:tcPr>
            <w:tcW w:w="4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07</w:t>
            </w:r>
          </w:p>
        </w:tc>
        <w:tc>
          <w:tcPr>
            <w:tcW w:w="50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09</w:t>
            </w:r>
          </w:p>
        </w:tc>
        <w:tc>
          <w:tcPr>
            <w:tcW w:w="13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0220019</w:t>
            </w:r>
          </w:p>
        </w:tc>
        <w:tc>
          <w:tcPr>
            <w:tcW w:w="57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152849,3</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149043,8</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144597,8</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146820,8</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r>
      <w:tr w:rsidR="00C57206" w:rsidRPr="00C57206">
        <w:tc>
          <w:tcPr>
            <w:tcW w:w="1559"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2090"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7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074</w:t>
            </w:r>
          </w:p>
        </w:tc>
        <w:tc>
          <w:tcPr>
            <w:tcW w:w="4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07</w:t>
            </w:r>
          </w:p>
        </w:tc>
        <w:tc>
          <w:tcPr>
            <w:tcW w:w="50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09</w:t>
            </w:r>
          </w:p>
        </w:tc>
        <w:tc>
          <w:tcPr>
            <w:tcW w:w="13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0223038</w:t>
            </w:r>
          </w:p>
        </w:tc>
        <w:tc>
          <w:tcPr>
            <w:tcW w:w="57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300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198000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198000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198000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198000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r>
      <w:tr w:rsidR="00C57206" w:rsidRPr="00C57206">
        <w:tc>
          <w:tcPr>
            <w:tcW w:w="1559"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2090"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7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091</w:t>
            </w:r>
          </w:p>
        </w:tc>
        <w:tc>
          <w:tcPr>
            <w:tcW w:w="4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07</w:t>
            </w:r>
          </w:p>
        </w:tc>
        <w:tc>
          <w:tcPr>
            <w:tcW w:w="50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07</w:t>
            </w:r>
          </w:p>
        </w:tc>
        <w:tc>
          <w:tcPr>
            <w:tcW w:w="13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0220059</w:t>
            </w:r>
          </w:p>
        </w:tc>
        <w:tc>
          <w:tcPr>
            <w:tcW w:w="57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600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33752,5</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34013,7</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34890,7</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34890,7</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r>
      <w:tr w:rsidR="00C57206" w:rsidRPr="00C57206">
        <w:tc>
          <w:tcPr>
            <w:tcW w:w="1559"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209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Основное мероприятие 2.5. "Реализация моделей получения качественного дошкольного, общего и дополнительного образования детьми-</w:t>
            </w:r>
            <w:r w:rsidRPr="00C57206">
              <w:rPr>
                <w:rFonts w:ascii="Times New Roman" w:hAnsi="Times New Roman" w:cs="Times New Roman"/>
              </w:rPr>
              <w:lastRenderedPageBreak/>
              <w:t>инвалидами и лицами с ограниченными возможностями здоровья"</w:t>
            </w:r>
          </w:p>
        </w:tc>
        <w:tc>
          <w:tcPr>
            <w:tcW w:w="7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4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50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3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57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r>
      <w:tr w:rsidR="00C57206" w:rsidRPr="00C57206">
        <w:tc>
          <w:tcPr>
            <w:tcW w:w="1559"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209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 xml:space="preserve">Основное мероприятие 2.6 "Развитие физической культуры и спорта в образовательных организациях дошкольного, общего и дополнительного образования детей" </w:t>
            </w:r>
            <w:hyperlink w:anchor="Par6595" w:history="1">
              <w:r w:rsidRPr="00C57206">
                <w:rPr>
                  <w:rFonts w:ascii="Times New Roman" w:hAnsi="Times New Roman" w:cs="Times New Roman"/>
                  <w:color w:val="0000FF"/>
                </w:rPr>
                <w:t>&lt;*&gt;</w:t>
              </w:r>
            </w:hyperlink>
          </w:p>
        </w:tc>
        <w:tc>
          <w:tcPr>
            <w:tcW w:w="7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074</w:t>
            </w:r>
          </w:p>
        </w:tc>
        <w:tc>
          <w:tcPr>
            <w:tcW w:w="4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07</w:t>
            </w:r>
          </w:p>
        </w:tc>
        <w:tc>
          <w:tcPr>
            <w:tcW w:w="50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02</w:t>
            </w:r>
          </w:p>
        </w:tc>
        <w:tc>
          <w:tcPr>
            <w:tcW w:w="13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0225097</w:t>
            </w:r>
          </w:p>
        </w:tc>
        <w:tc>
          <w:tcPr>
            <w:tcW w:w="57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500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1800000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r>
      <w:tr w:rsidR="00C57206" w:rsidRPr="00C57206">
        <w:tc>
          <w:tcPr>
            <w:tcW w:w="1559"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2090" w:type="dxa"/>
            <w:vMerge w:val="restart"/>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Основное мероприятие 2.7 "Развитие кадрового потенциала системы дошкольного, общего и дополнительного образования детей"</w:t>
            </w:r>
          </w:p>
        </w:tc>
        <w:tc>
          <w:tcPr>
            <w:tcW w:w="7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074</w:t>
            </w:r>
          </w:p>
        </w:tc>
        <w:tc>
          <w:tcPr>
            <w:tcW w:w="4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07</w:t>
            </w:r>
          </w:p>
        </w:tc>
        <w:tc>
          <w:tcPr>
            <w:tcW w:w="50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02</w:t>
            </w:r>
          </w:p>
        </w:tc>
        <w:tc>
          <w:tcPr>
            <w:tcW w:w="13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0225088</w:t>
            </w:r>
          </w:p>
        </w:tc>
        <w:tc>
          <w:tcPr>
            <w:tcW w:w="57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500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200000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200000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200000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200000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r>
      <w:tr w:rsidR="00C57206" w:rsidRPr="00C57206">
        <w:tc>
          <w:tcPr>
            <w:tcW w:w="1559"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2090"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7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074</w:t>
            </w:r>
          </w:p>
        </w:tc>
        <w:tc>
          <w:tcPr>
            <w:tcW w:w="4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07</w:t>
            </w:r>
          </w:p>
        </w:tc>
        <w:tc>
          <w:tcPr>
            <w:tcW w:w="50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02</w:t>
            </w:r>
          </w:p>
        </w:tc>
        <w:tc>
          <w:tcPr>
            <w:tcW w:w="13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0225087</w:t>
            </w:r>
          </w:p>
        </w:tc>
        <w:tc>
          <w:tcPr>
            <w:tcW w:w="57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500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10468895,3</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r>
      <w:tr w:rsidR="00C57206" w:rsidRPr="00C57206">
        <w:tc>
          <w:tcPr>
            <w:tcW w:w="1559"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2090" w:type="dxa"/>
            <w:vMerge w:val="restart"/>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Основное мероприятие 2.8 "Развитие инфраструктуры общего образования и дополнительного образования детей"</w:t>
            </w:r>
          </w:p>
        </w:tc>
        <w:tc>
          <w:tcPr>
            <w:tcW w:w="7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054</w:t>
            </w:r>
          </w:p>
        </w:tc>
        <w:tc>
          <w:tcPr>
            <w:tcW w:w="4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07</w:t>
            </w:r>
          </w:p>
        </w:tc>
        <w:tc>
          <w:tcPr>
            <w:tcW w:w="50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02</w:t>
            </w:r>
          </w:p>
        </w:tc>
        <w:tc>
          <w:tcPr>
            <w:tcW w:w="13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0225112</w:t>
            </w:r>
          </w:p>
        </w:tc>
        <w:tc>
          <w:tcPr>
            <w:tcW w:w="57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500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207955</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r>
      <w:tr w:rsidR="00C57206" w:rsidRPr="00C57206">
        <w:tc>
          <w:tcPr>
            <w:tcW w:w="1559"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2090"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7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074</w:t>
            </w:r>
          </w:p>
        </w:tc>
        <w:tc>
          <w:tcPr>
            <w:tcW w:w="4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07</w:t>
            </w:r>
          </w:p>
        </w:tc>
        <w:tc>
          <w:tcPr>
            <w:tcW w:w="50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01</w:t>
            </w:r>
          </w:p>
        </w:tc>
        <w:tc>
          <w:tcPr>
            <w:tcW w:w="13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0225112</w:t>
            </w:r>
          </w:p>
        </w:tc>
        <w:tc>
          <w:tcPr>
            <w:tcW w:w="57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500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134000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234280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101150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r>
      <w:tr w:rsidR="00C57206" w:rsidRPr="00C57206">
        <w:tc>
          <w:tcPr>
            <w:tcW w:w="1559"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2090"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7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074</w:t>
            </w:r>
          </w:p>
        </w:tc>
        <w:tc>
          <w:tcPr>
            <w:tcW w:w="4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07</w:t>
            </w:r>
          </w:p>
        </w:tc>
        <w:tc>
          <w:tcPr>
            <w:tcW w:w="50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02</w:t>
            </w:r>
          </w:p>
        </w:tc>
        <w:tc>
          <w:tcPr>
            <w:tcW w:w="13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0225112</w:t>
            </w:r>
          </w:p>
        </w:tc>
        <w:tc>
          <w:tcPr>
            <w:tcW w:w="57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500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521360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1028680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516450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103350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r>
      <w:tr w:rsidR="00C57206" w:rsidRPr="00C57206">
        <w:tc>
          <w:tcPr>
            <w:tcW w:w="1559"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2090"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7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074</w:t>
            </w:r>
          </w:p>
        </w:tc>
        <w:tc>
          <w:tcPr>
            <w:tcW w:w="4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07</w:t>
            </w:r>
          </w:p>
        </w:tc>
        <w:tc>
          <w:tcPr>
            <w:tcW w:w="50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07</w:t>
            </w:r>
          </w:p>
        </w:tc>
        <w:tc>
          <w:tcPr>
            <w:tcW w:w="13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0225111</w:t>
            </w:r>
          </w:p>
        </w:tc>
        <w:tc>
          <w:tcPr>
            <w:tcW w:w="57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500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13500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4500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r>
      <w:tr w:rsidR="00C57206" w:rsidRPr="00C57206">
        <w:tc>
          <w:tcPr>
            <w:tcW w:w="1559"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2090"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7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074</w:t>
            </w:r>
          </w:p>
        </w:tc>
        <w:tc>
          <w:tcPr>
            <w:tcW w:w="4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07</w:t>
            </w:r>
          </w:p>
        </w:tc>
        <w:tc>
          <w:tcPr>
            <w:tcW w:w="50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07</w:t>
            </w:r>
          </w:p>
        </w:tc>
        <w:tc>
          <w:tcPr>
            <w:tcW w:w="13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0225112</w:t>
            </w:r>
          </w:p>
        </w:tc>
        <w:tc>
          <w:tcPr>
            <w:tcW w:w="57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500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117400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11750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11750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r>
      <w:tr w:rsidR="00C57206" w:rsidRPr="00C57206">
        <w:tc>
          <w:tcPr>
            <w:tcW w:w="1559"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2090"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7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074</w:t>
            </w:r>
          </w:p>
        </w:tc>
        <w:tc>
          <w:tcPr>
            <w:tcW w:w="4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07</w:t>
            </w:r>
          </w:p>
        </w:tc>
        <w:tc>
          <w:tcPr>
            <w:tcW w:w="50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09</w:t>
            </w:r>
          </w:p>
        </w:tc>
        <w:tc>
          <w:tcPr>
            <w:tcW w:w="13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0225111</w:t>
            </w:r>
          </w:p>
        </w:tc>
        <w:tc>
          <w:tcPr>
            <w:tcW w:w="57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500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12600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9000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r>
      <w:tr w:rsidR="00C57206" w:rsidRPr="00C57206">
        <w:tc>
          <w:tcPr>
            <w:tcW w:w="1559"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2090" w:type="dxa"/>
            <w:vMerge w:val="restart"/>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Основное мероприятие 2.9 "Социальные гарантии работникам образования"</w:t>
            </w:r>
          </w:p>
        </w:tc>
        <w:tc>
          <w:tcPr>
            <w:tcW w:w="7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074</w:t>
            </w:r>
          </w:p>
        </w:tc>
        <w:tc>
          <w:tcPr>
            <w:tcW w:w="4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07</w:t>
            </w:r>
          </w:p>
        </w:tc>
        <w:tc>
          <w:tcPr>
            <w:tcW w:w="50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09</w:t>
            </w:r>
          </w:p>
        </w:tc>
        <w:tc>
          <w:tcPr>
            <w:tcW w:w="13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0225069</w:t>
            </w:r>
          </w:p>
        </w:tc>
        <w:tc>
          <w:tcPr>
            <w:tcW w:w="57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500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1500000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r>
      <w:tr w:rsidR="00C57206" w:rsidRPr="00C57206">
        <w:tc>
          <w:tcPr>
            <w:tcW w:w="1559"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2090"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7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082</w:t>
            </w:r>
          </w:p>
        </w:tc>
        <w:tc>
          <w:tcPr>
            <w:tcW w:w="4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07</w:t>
            </w:r>
          </w:p>
        </w:tc>
        <w:tc>
          <w:tcPr>
            <w:tcW w:w="50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01</w:t>
            </w:r>
          </w:p>
        </w:tc>
        <w:tc>
          <w:tcPr>
            <w:tcW w:w="13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4208601</w:t>
            </w:r>
          </w:p>
        </w:tc>
        <w:tc>
          <w:tcPr>
            <w:tcW w:w="57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600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4,1</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r>
      <w:tr w:rsidR="00C57206" w:rsidRPr="00C57206">
        <w:tc>
          <w:tcPr>
            <w:tcW w:w="1559"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2090"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7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109</w:t>
            </w:r>
          </w:p>
        </w:tc>
        <w:tc>
          <w:tcPr>
            <w:tcW w:w="4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07</w:t>
            </w:r>
          </w:p>
        </w:tc>
        <w:tc>
          <w:tcPr>
            <w:tcW w:w="50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02</w:t>
            </w:r>
          </w:p>
        </w:tc>
        <w:tc>
          <w:tcPr>
            <w:tcW w:w="13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0220059</w:t>
            </w:r>
          </w:p>
        </w:tc>
        <w:tc>
          <w:tcPr>
            <w:tcW w:w="57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600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30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r>
      <w:tr w:rsidR="00C57206" w:rsidRPr="00C57206">
        <w:tc>
          <w:tcPr>
            <w:tcW w:w="1559"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2090"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7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310</w:t>
            </w:r>
          </w:p>
        </w:tc>
        <w:tc>
          <w:tcPr>
            <w:tcW w:w="4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07</w:t>
            </w:r>
          </w:p>
        </w:tc>
        <w:tc>
          <w:tcPr>
            <w:tcW w:w="50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02</w:t>
            </w:r>
          </w:p>
        </w:tc>
        <w:tc>
          <w:tcPr>
            <w:tcW w:w="13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0223997</w:t>
            </w:r>
          </w:p>
        </w:tc>
        <w:tc>
          <w:tcPr>
            <w:tcW w:w="57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600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600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600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600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600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r>
      <w:tr w:rsidR="00C57206" w:rsidRPr="00C57206">
        <w:tc>
          <w:tcPr>
            <w:tcW w:w="1559"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2090"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7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310</w:t>
            </w:r>
          </w:p>
        </w:tc>
        <w:tc>
          <w:tcPr>
            <w:tcW w:w="4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07</w:t>
            </w:r>
          </w:p>
        </w:tc>
        <w:tc>
          <w:tcPr>
            <w:tcW w:w="50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02</w:t>
            </w:r>
          </w:p>
        </w:tc>
        <w:tc>
          <w:tcPr>
            <w:tcW w:w="13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0220059</w:t>
            </w:r>
          </w:p>
        </w:tc>
        <w:tc>
          <w:tcPr>
            <w:tcW w:w="57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600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41</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r>
      <w:tr w:rsidR="00C57206" w:rsidRPr="00C57206">
        <w:tc>
          <w:tcPr>
            <w:tcW w:w="1559"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2090"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7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573</w:t>
            </w:r>
          </w:p>
        </w:tc>
        <w:tc>
          <w:tcPr>
            <w:tcW w:w="4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07</w:t>
            </w:r>
          </w:p>
        </w:tc>
        <w:tc>
          <w:tcPr>
            <w:tcW w:w="50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02</w:t>
            </w:r>
          </w:p>
        </w:tc>
        <w:tc>
          <w:tcPr>
            <w:tcW w:w="13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0223997</w:t>
            </w:r>
          </w:p>
        </w:tc>
        <w:tc>
          <w:tcPr>
            <w:tcW w:w="57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600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275</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269,5</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269,5</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269,5</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r>
      <w:tr w:rsidR="00C57206" w:rsidRPr="00C57206">
        <w:tc>
          <w:tcPr>
            <w:tcW w:w="1559"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2090"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7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573</w:t>
            </w:r>
          </w:p>
        </w:tc>
        <w:tc>
          <w:tcPr>
            <w:tcW w:w="4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07</w:t>
            </w:r>
          </w:p>
        </w:tc>
        <w:tc>
          <w:tcPr>
            <w:tcW w:w="50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02</w:t>
            </w:r>
          </w:p>
        </w:tc>
        <w:tc>
          <w:tcPr>
            <w:tcW w:w="13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0226479</w:t>
            </w:r>
          </w:p>
        </w:tc>
        <w:tc>
          <w:tcPr>
            <w:tcW w:w="57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600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192</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r>
      <w:tr w:rsidR="00C57206" w:rsidRPr="00C57206">
        <w:tc>
          <w:tcPr>
            <w:tcW w:w="1559"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2090"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7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573</w:t>
            </w:r>
          </w:p>
        </w:tc>
        <w:tc>
          <w:tcPr>
            <w:tcW w:w="4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07</w:t>
            </w:r>
          </w:p>
        </w:tc>
        <w:tc>
          <w:tcPr>
            <w:tcW w:w="50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02</w:t>
            </w:r>
          </w:p>
        </w:tc>
        <w:tc>
          <w:tcPr>
            <w:tcW w:w="13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 xml:space="preserve">0250059 </w:t>
            </w:r>
            <w:hyperlink w:anchor="Par6595" w:history="1">
              <w:r w:rsidRPr="00C57206">
                <w:rPr>
                  <w:rFonts w:ascii="Times New Roman" w:hAnsi="Times New Roman" w:cs="Times New Roman"/>
                  <w:color w:val="0000FF"/>
                </w:rPr>
                <w:t>&lt;*&gt;</w:t>
              </w:r>
            </w:hyperlink>
          </w:p>
        </w:tc>
        <w:tc>
          <w:tcPr>
            <w:tcW w:w="57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600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32,4</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r>
      <w:tr w:rsidR="00C57206" w:rsidRPr="00C57206">
        <w:tc>
          <w:tcPr>
            <w:tcW w:w="1559" w:type="dxa"/>
            <w:vMerge w:val="restart"/>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Подпрограмма 3</w:t>
            </w:r>
          </w:p>
        </w:tc>
        <w:tc>
          <w:tcPr>
            <w:tcW w:w="209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Развитие системы оценки качества образования и информационной прозрачности системы образования</w:t>
            </w:r>
          </w:p>
        </w:tc>
        <w:tc>
          <w:tcPr>
            <w:tcW w:w="7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4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50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13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57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2019223,8</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938512,6</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917344,9</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917344,9</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1006714,68</w:t>
            </w: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1079270,57</w:t>
            </w: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1176027,18</w:t>
            </w: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1268298,38</w:t>
            </w:r>
          </w:p>
        </w:tc>
      </w:tr>
      <w:tr w:rsidR="00C57206" w:rsidRPr="00C57206">
        <w:tc>
          <w:tcPr>
            <w:tcW w:w="1559"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2090" w:type="dxa"/>
            <w:vMerge w:val="restart"/>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Основное мероприятие 3.1 "Обеспечение деятельности Федеральной службы по надзору в сфере образования и науки"</w:t>
            </w:r>
          </w:p>
        </w:tc>
        <w:tc>
          <w:tcPr>
            <w:tcW w:w="7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077</w:t>
            </w:r>
          </w:p>
        </w:tc>
        <w:tc>
          <w:tcPr>
            <w:tcW w:w="4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07</w:t>
            </w:r>
          </w:p>
        </w:tc>
        <w:tc>
          <w:tcPr>
            <w:tcW w:w="50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08</w:t>
            </w:r>
          </w:p>
        </w:tc>
        <w:tc>
          <w:tcPr>
            <w:tcW w:w="13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0230059</w:t>
            </w:r>
          </w:p>
        </w:tc>
        <w:tc>
          <w:tcPr>
            <w:tcW w:w="57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600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134722,2</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99580,3</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101683</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101683</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r>
      <w:tr w:rsidR="00C57206" w:rsidRPr="00C57206">
        <w:tc>
          <w:tcPr>
            <w:tcW w:w="1559"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2090"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7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077</w:t>
            </w:r>
          </w:p>
        </w:tc>
        <w:tc>
          <w:tcPr>
            <w:tcW w:w="4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07</w:t>
            </w:r>
          </w:p>
        </w:tc>
        <w:tc>
          <w:tcPr>
            <w:tcW w:w="50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09</w:t>
            </w:r>
          </w:p>
        </w:tc>
        <w:tc>
          <w:tcPr>
            <w:tcW w:w="13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 xml:space="preserve">0240011 </w:t>
            </w:r>
            <w:hyperlink w:anchor="Par6594" w:history="1">
              <w:r w:rsidRPr="00C57206">
                <w:rPr>
                  <w:rFonts w:ascii="Times New Roman" w:hAnsi="Times New Roman" w:cs="Times New Roman"/>
                  <w:color w:val="0000FF"/>
                </w:rPr>
                <w:t>&lt;4&gt;</w:t>
              </w:r>
            </w:hyperlink>
          </w:p>
        </w:tc>
        <w:tc>
          <w:tcPr>
            <w:tcW w:w="57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116350,6</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r>
      <w:tr w:rsidR="00C57206" w:rsidRPr="00C57206">
        <w:tc>
          <w:tcPr>
            <w:tcW w:w="1559"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2090"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7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077</w:t>
            </w:r>
          </w:p>
        </w:tc>
        <w:tc>
          <w:tcPr>
            <w:tcW w:w="4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07</w:t>
            </w:r>
          </w:p>
        </w:tc>
        <w:tc>
          <w:tcPr>
            <w:tcW w:w="50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09</w:t>
            </w:r>
          </w:p>
        </w:tc>
        <w:tc>
          <w:tcPr>
            <w:tcW w:w="13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 xml:space="preserve">0240011 </w:t>
            </w:r>
            <w:hyperlink w:anchor="Par6594" w:history="1">
              <w:r w:rsidRPr="00C57206">
                <w:rPr>
                  <w:rFonts w:ascii="Times New Roman" w:hAnsi="Times New Roman" w:cs="Times New Roman"/>
                  <w:color w:val="0000FF"/>
                </w:rPr>
                <w:t>&lt;4&gt;</w:t>
              </w:r>
            </w:hyperlink>
          </w:p>
        </w:tc>
        <w:tc>
          <w:tcPr>
            <w:tcW w:w="57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171375,4</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r>
      <w:tr w:rsidR="00C57206" w:rsidRPr="00C57206">
        <w:tc>
          <w:tcPr>
            <w:tcW w:w="1559"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2090"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7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077</w:t>
            </w:r>
          </w:p>
        </w:tc>
        <w:tc>
          <w:tcPr>
            <w:tcW w:w="4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07</w:t>
            </w:r>
          </w:p>
        </w:tc>
        <w:tc>
          <w:tcPr>
            <w:tcW w:w="50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09</w:t>
            </w:r>
          </w:p>
        </w:tc>
        <w:tc>
          <w:tcPr>
            <w:tcW w:w="13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 xml:space="preserve">0240011 </w:t>
            </w:r>
            <w:hyperlink w:anchor="Par6594" w:history="1">
              <w:r w:rsidRPr="00C57206">
                <w:rPr>
                  <w:rFonts w:ascii="Times New Roman" w:hAnsi="Times New Roman" w:cs="Times New Roman"/>
                  <w:color w:val="0000FF"/>
                </w:rPr>
                <w:t>&lt;4&gt;</w:t>
              </w:r>
            </w:hyperlink>
          </w:p>
        </w:tc>
        <w:tc>
          <w:tcPr>
            <w:tcW w:w="57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800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6593,3</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r>
      <w:tr w:rsidR="00C57206" w:rsidRPr="00C57206">
        <w:tc>
          <w:tcPr>
            <w:tcW w:w="1559"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2090"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7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077</w:t>
            </w:r>
          </w:p>
        </w:tc>
        <w:tc>
          <w:tcPr>
            <w:tcW w:w="4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07</w:t>
            </w:r>
          </w:p>
        </w:tc>
        <w:tc>
          <w:tcPr>
            <w:tcW w:w="50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09</w:t>
            </w:r>
          </w:p>
        </w:tc>
        <w:tc>
          <w:tcPr>
            <w:tcW w:w="13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0230019</w:t>
            </w:r>
          </w:p>
        </w:tc>
        <w:tc>
          <w:tcPr>
            <w:tcW w:w="57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15,5</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r>
      <w:tr w:rsidR="00C57206" w:rsidRPr="00C57206">
        <w:tc>
          <w:tcPr>
            <w:tcW w:w="1559"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2090"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7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077</w:t>
            </w:r>
          </w:p>
        </w:tc>
        <w:tc>
          <w:tcPr>
            <w:tcW w:w="4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07</w:t>
            </w:r>
          </w:p>
        </w:tc>
        <w:tc>
          <w:tcPr>
            <w:tcW w:w="50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09</w:t>
            </w:r>
          </w:p>
        </w:tc>
        <w:tc>
          <w:tcPr>
            <w:tcW w:w="13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0235123</w:t>
            </w:r>
          </w:p>
        </w:tc>
        <w:tc>
          <w:tcPr>
            <w:tcW w:w="57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500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1072000,9</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r>
      <w:tr w:rsidR="00C57206" w:rsidRPr="00C57206">
        <w:tc>
          <w:tcPr>
            <w:tcW w:w="1559"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2090"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7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077</w:t>
            </w:r>
          </w:p>
        </w:tc>
        <w:tc>
          <w:tcPr>
            <w:tcW w:w="4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07</w:t>
            </w:r>
          </w:p>
        </w:tc>
        <w:tc>
          <w:tcPr>
            <w:tcW w:w="50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09</w:t>
            </w:r>
          </w:p>
        </w:tc>
        <w:tc>
          <w:tcPr>
            <w:tcW w:w="13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0230011</w:t>
            </w:r>
          </w:p>
        </w:tc>
        <w:tc>
          <w:tcPr>
            <w:tcW w:w="57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134009,5</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134051,4</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134120,4</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r>
      <w:tr w:rsidR="00C57206" w:rsidRPr="00C57206">
        <w:tc>
          <w:tcPr>
            <w:tcW w:w="1559"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2090"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7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077</w:t>
            </w:r>
          </w:p>
        </w:tc>
        <w:tc>
          <w:tcPr>
            <w:tcW w:w="4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07</w:t>
            </w:r>
          </w:p>
        </w:tc>
        <w:tc>
          <w:tcPr>
            <w:tcW w:w="50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09</w:t>
            </w:r>
          </w:p>
        </w:tc>
        <w:tc>
          <w:tcPr>
            <w:tcW w:w="13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0230019</w:t>
            </w:r>
          </w:p>
        </w:tc>
        <w:tc>
          <w:tcPr>
            <w:tcW w:w="57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190868,6</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156578,5</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156509,5</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r>
      <w:tr w:rsidR="00C57206" w:rsidRPr="00C57206">
        <w:tc>
          <w:tcPr>
            <w:tcW w:w="1559"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2090"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7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077</w:t>
            </w:r>
          </w:p>
        </w:tc>
        <w:tc>
          <w:tcPr>
            <w:tcW w:w="4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07</w:t>
            </w:r>
          </w:p>
        </w:tc>
        <w:tc>
          <w:tcPr>
            <w:tcW w:w="50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09</w:t>
            </w:r>
          </w:p>
        </w:tc>
        <w:tc>
          <w:tcPr>
            <w:tcW w:w="13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0230019</w:t>
            </w:r>
          </w:p>
        </w:tc>
        <w:tc>
          <w:tcPr>
            <w:tcW w:w="57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800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6216,1</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6216,1</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6216,1</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r>
      <w:tr w:rsidR="00C57206" w:rsidRPr="00C57206">
        <w:tc>
          <w:tcPr>
            <w:tcW w:w="1559"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2090"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7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077</w:t>
            </w:r>
          </w:p>
        </w:tc>
        <w:tc>
          <w:tcPr>
            <w:tcW w:w="4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07</w:t>
            </w:r>
          </w:p>
        </w:tc>
        <w:tc>
          <w:tcPr>
            <w:tcW w:w="50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09</w:t>
            </w:r>
          </w:p>
        </w:tc>
        <w:tc>
          <w:tcPr>
            <w:tcW w:w="13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0230059</w:t>
            </w:r>
          </w:p>
        </w:tc>
        <w:tc>
          <w:tcPr>
            <w:tcW w:w="57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600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518165,9</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507838,1</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518815,9</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518815,9</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r>
      <w:tr w:rsidR="00C57206" w:rsidRPr="00C57206">
        <w:tc>
          <w:tcPr>
            <w:tcW w:w="155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209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 xml:space="preserve">Основное мероприятие 3.2. "Формирование и развитие общероссийской системы оценки качества образования, в </w:t>
            </w:r>
            <w:proofErr w:type="spellStart"/>
            <w:r w:rsidRPr="00C57206">
              <w:rPr>
                <w:rFonts w:ascii="Times New Roman" w:hAnsi="Times New Roman" w:cs="Times New Roman"/>
              </w:rPr>
              <w:t>т.ч</w:t>
            </w:r>
            <w:proofErr w:type="spellEnd"/>
            <w:r w:rsidRPr="00C57206">
              <w:rPr>
                <w:rFonts w:ascii="Times New Roman" w:hAnsi="Times New Roman" w:cs="Times New Roman"/>
              </w:rPr>
              <w:t>. поддержка и развитие инструментов оценки результатов обучения в системе общего образования, подготовка специалистов по педагогическим измерениям в специализированной магистратуре и аспирантуре"</w:t>
            </w:r>
          </w:p>
        </w:tc>
        <w:tc>
          <w:tcPr>
            <w:tcW w:w="7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4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50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3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57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r>
      <w:tr w:rsidR="00C57206" w:rsidRPr="00C57206">
        <w:tc>
          <w:tcPr>
            <w:tcW w:w="155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209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 xml:space="preserve">Основное мероприятие 3.3. "Развитие механизмов обратной связи и поддержки потребителя в образовании как </w:t>
            </w:r>
            <w:r w:rsidRPr="00C57206">
              <w:rPr>
                <w:rFonts w:ascii="Times New Roman" w:hAnsi="Times New Roman" w:cs="Times New Roman"/>
              </w:rPr>
              <w:lastRenderedPageBreak/>
              <w:t>части национальной системы оценки качества образования"</w:t>
            </w:r>
          </w:p>
        </w:tc>
        <w:tc>
          <w:tcPr>
            <w:tcW w:w="7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4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50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3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57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r>
      <w:tr w:rsidR="00C57206" w:rsidRPr="00C57206">
        <w:tc>
          <w:tcPr>
            <w:tcW w:w="155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209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 xml:space="preserve">Основное мероприятие 3.4. "Участие Российской Федерации в </w:t>
            </w:r>
            <w:proofErr w:type="gramStart"/>
            <w:r w:rsidRPr="00C57206">
              <w:rPr>
                <w:rFonts w:ascii="Times New Roman" w:hAnsi="Times New Roman" w:cs="Times New Roman"/>
              </w:rPr>
              <w:t>международных</w:t>
            </w:r>
            <w:proofErr w:type="gramEnd"/>
            <w:r w:rsidRPr="00C57206">
              <w:rPr>
                <w:rFonts w:ascii="Times New Roman" w:hAnsi="Times New Roman" w:cs="Times New Roman"/>
              </w:rPr>
              <w:t xml:space="preserve"> </w:t>
            </w:r>
            <w:proofErr w:type="spellStart"/>
            <w:r w:rsidRPr="00C57206">
              <w:rPr>
                <w:rFonts w:ascii="Times New Roman" w:hAnsi="Times New Roman" w:cs="Times New Roman"/>
              </w:rPr>
              <w:t>исследованияхкачества</w:t>
            </w:r>
            <w:proofErr w:type="spellEnd"/>
            <w:r w:rsidRPr="00C57206">
              <w:rPr>
                <w:rFonts w:ascii="Times New Roman" w:hAnsi="Times New Roman" w:cs="Times New Roman"/>
              </w:rPr>
              <w:t xml:space="preserve"> образования (в том числе PISA, PIAAC, AHELO, TIMSS, PIRLS, ICILS, ICCS)"</w:t>
            </w:r>
          </w:p>
        </w:tc>
        <w:tc>
          <w:tcPr>
            <w:tcW w:w="7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4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50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3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57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r>
      <w:tr w:rsidR="00C57206" w:rsidRPr="00C57206">
        <w:tc>
          <w:tcPr>
            <w:tcW w:w="1559"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209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Основное мероприятие 3.5. "Создание системы мониторингов в области образования и социализации, развитие единой унифицированной системы статистики образования"</w:t>
            </w:r>
          </w:p>
        </w:tc>
        <w:tc>
          <w:tcPr>
            <w:tcW w:w="7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4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50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3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57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r>
      <w:tr w:rsidR="00C57206" w:rsidRPr="00C57206">
        <w:tc>
          <w:tcPr>
            <w:tcW w:w="1559" w:type="dxa"/>
            <w:vMerge w:val="restart"/>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Подпрограмма 4</w:t>
            </w:r>
          </w:p>
        </w:tc>
        <w:tc>
          <w:tcPr>
            <w:tcW w:w="209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Вовлечение молодежи в социальную практику</w:t>
            </w:r>
          </w:p>
        </w:tc>
        <w:tc>
          <w:tcPr>
            <w:tcW w:w="7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4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50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13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57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1005342</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725057,8</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624903,7</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624903,7</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685783,2</w:t>
            </w: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735208,94</w:t>
            </w: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801120,43</w:t>
            </w: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863976,41</w:t>
            </w:r>
          </w:p>
        </w:tc>
      </w:tr>
      <w:tr w:rsidR="00C57206" w:rsidRPr="00C57206">
        <w:tc>
          <w:tcPr>
            <w:tcW w:w="1559"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209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 xml:space="preserve">Основное мероприятие 4.1 </w:t>
            </w:r>
            <w:r w:rsidRPr="00C57206">
              <w:rPr>
                <w:rFonts w:ascii="Times New Roman" w:hAnsi="Times New Roman" w:cs="Times New Roman"/>
              </w:rPr>
              <w:lastRenderedPageBreak/>
              <w:t>"Реализация комплекса мер по созданию условий успешной социализации и эффективной самореализации молодежи"</w:t>
            </w:r>
          </w:p>
        </w:tc>
        <w:tc>
          <w:tcPr>
            <w:tcW w:w="7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lastRenderedPageBreak/>
              <w:t>091</w:t>
            </w:r>
          </w:p>
        </w:tc>
        <w:tc>
          <w:tcPr>
            <w:tcW w:w="4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07</w:t>
            </w:r>
          </w:p>
        </w:tc>
        <w:tc>
          <w:tcPr>
            <w:tcW w:w="50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07</w:t>
            </w:r>
          </w:p>
        </w:tc>
        <w:tc>
          <w:tcPr>
            <w:tcW w:w="13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0240019</w:t>
            </w:r>
          </w:p>
        </w:tc>
        <w:tc>
          <w:tcPr>
            <w:tcW w:w="57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539675,7</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495191,9</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400191,9</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400191,9</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r>
      <w:tr w:rsidR="00C57206" w:rsidRPr="00C57206">
        <w:tc>
          <w:tcPr>
            <w:tcW w:w="1559"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2090" w:type="dxa"/>
            <w:vMerge w:val="restart"/>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Основное мероприятие 4.2 "Обеспечение проведения мероприятий по содействию патриотическому воспитанию граждан Российской Федерации"</w:t>
            </w:r>
          </w:p>
        </w:tc>
        <w:tc>
          <w:tcPr>
            <w:tcW w:w="7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056</w:t>
            </w:r>
          </w:p>
        </w:tc>
        <w:tc>
          <w:tcPr>
            <w:tcW w:w="4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07</w:t>
            </w:r>
          </w:p>
        </w:tc>
        <w:tc>
          <w:tcPr>
            <w:tcW w:w="50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09</w:t>
            </w:r>
          </w:p>
        </w:tc>
        <w:tc>
          <w:tcPr>
            <w:tcW w:w="13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0240059</w:t>
            </w:r>
          </w:p>
        </w:tc>
        <w:tc>
          <w:tcPr>
            <w:tcW w:w="57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600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76868,3</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r>
      <w:tr w:rsidR="00C57206" w:rsidRPr="00C57206">
        <w:tc>
          <w:tcPr>
            <w:tcW w:w="1559"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2090"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7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091</w:t>
            </w:r>
          </w:p>
        </w:tc>
        <w:tc>
          <w:tcPr>
            <w:tcW w:w="4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07</w:t>
            </w:r>
          </w:p>
        </w:tc>
        <w:tc>
          <w:tcPr>
            <w:tcW w:w="50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07</w:t>
            </w:r>
          </w:p>
        </w:tc>
        <w:tc>
          <w:tcPr>
            <w:tcW w:w="13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0246057</w:t>
            </w:r>
          </w:p>
        </w:tc>
        <w:tc>
          <w:tcPr>
            <w:tcW w:w="57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12635</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12003,2</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12003,2</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12003,2</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r>
      <w:tr w:rsidR="00C57206" w:rsidRPr="00C57206">
        <w:tc>
          <w:tcPr>
            <w:tcW w:w="1559"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2090" w:type="dxa"/>
            <w:vMerge w:val="restart"/>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 xml:space="preserve">Основное мероприятие 4.3 "Совершенствование деятельности федеральных государственных учреждений, находящихся в ведении </w:t>
            </w:r>
            <w:proofErr w:type="spellStart"/>
            <w:r w:rsidRPr="00C57206">
              <w:rPr>
                <w:rFonts w:ascii="Times New Roman" w:hAnsi="Times New Roman" w:cs="Times New Roman"/>
              </w:rPr>
              <w:t>Минобрнауки</w:t>
            </w:r>
            <w:proofErr w:type="spellEnd"/>
            <w:r w:rsidRPr="00C57206">
              <w:rPr>
                <w:rFonts w:ascii="Times New Roman" w:hAnsi="Times New Roman" w:cs="Times New Roman"/>
              </w:rPr>
              <w:t xml:space="preserve"> России и </w:t>
            </w:r>
            <w:proofErr w:type="spellStart"/>
            <w:r w:rsidRPr="00C57206">
              <w:rPr>
                <w:rFonts w:ascii="Times New Roman" w:hAnsi="Times New Roman" w:cs="Times New Roman"/>
              </w:rPr>
              <w:t>Росмолодежи</w:t>
            </w:r>
            <w:proofErr w:type="spellEnd"/>
            <w:r w:rsidRPr="00C57206">
              <w:rPr>
                <w:rFonts w:ascii="Times New Roman" w:hAnsi="Times New Roman" w:cs="Times New Roman"/>
              </w:rPr>
              <w:t>"</w:t>
            </w:r>
          </w:p>
        </w:tc>
        <w:tc>
          <w:tcPr>
            <w:tcW w:w="7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091</w:t>
            </w:r>
          </w:p>
        </w:tc>
        <w:tc>
          <w:tcPr>
            <w:tcW w:w="4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01</w:t>
            </w:r>
          </w:p>
        </w:tc>
        <w:tc>
          <w:tcPr>
            <w:tcW w:w="50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13</w:t>
            </w:r>
          </w:p>
        </w:tc>
        <w:tc>
          <w:tcPr>
            <w:tcW w:w="13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0240011</w:t>
            </w:r>
          </w:p>
        </w:tc>
        <w:tc>
          <w:tcPr>
            <w:tcW w:w="57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64981,6</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58940,9</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58960,9</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58960,9</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r>
      <w:tr w:rsidR="00C57206" w:rsidRPr="00C57206">
        <w:tc>
          <w:tcPr>
            <w:tcW w:w="1559"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2090"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7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091</w:t>
            </w:r>
          </w:p>
        </w:tc>
        <w:tc>
          <w:tcPr>
            <w:tcW w:w="4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01</w:t>
            </w:r>
          </w:p>
        </w:tc>
        <w:tc>
          <w:tcPr>
            <w:tcW w:w="50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13</w:t>
            </w:r>
          </w:p>
        </w:tc>
        <w:tc>
          <w:tcPr>
            <w:tcW w:w="13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0240019</w:t>
            </w:r>
          </w:p>
        </w:tc>
        <w:tc>
          <w:tcPr>
            <w:tcW w:w="57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52220,7</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54133,8</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53959,7</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53959,7</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r>
      <w:tr w:rsidR="00C57206" w:rsidRPr="00C57206">
        <w:tc>
          <w:tcPr>
            <w:tcW w:w="1559"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2090"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7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091</w:t>
            </w:r>
          </w:p>
        </w:tc>
        <w:tc>
          <w:tcPr>
            <w:tcW w:w="4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01</w:t>
            </w:r>
          </w:p>
        </w:tc>
        <w:tc>
          <w:tcPr>
            <w:tcW w:w="50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13</w:t>
            </w:r>
          </w:p>
        </w:tc>
        <w:tc>
          <w:tcPr>
            <w:tcW w:w="13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0240019</w:t>
            </w:r>
          </w:p>
        </w:tc>
        <w:tc>
          <w:tcPr>
            <w:tcW w:w="57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800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3960,7</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38</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38</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38</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r>
      <w:tr w:rsidR="00C57206" w:rsidRPr="00C57206">
        <w:tc>
          <w:tcPr>
            <w:tcW w:w="1559"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2090"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7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091</w:t>
            </w:r>
          </w:p>
        </w:tc>
        <w:tc>
          <w:tcPr>
            <w:tcW w:w="4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07</w:t>
            </w:r>
          </w:p>
        </w:tc>
        <w:tc>
          <w:tcPr>
            <w:tcW w:w="50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07</w:t>
            </w:r>
          </w:p>
        </w:tc>
        <w:tc>
          <w:tcPr>
            <w:tcW w:w="13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0243398</w:t>
            </w:r>
          </w:p>
        </w:tc>
        <w:tc>
          <w:tcPr>
            <w:tcW w:w="57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300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100000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100000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95000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95000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r>
      <w:tr w:rsidR="00C57206" w:rsidRPr="00C57206">
        <w:tc>
          <w:tcPr>
            <w:tcW w:w="1559"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2090"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7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153</w:t>
            </w:r>
          </w:p>
        </w:tc>
        <w:tc>
          <w:tcPr>
            <w:tcW w:w="4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07</w:t>
            </w:r>
          </w:p>
        </w:tc>
        <w:tc>
          <w:tcPr>
            <w:tcW w:w="50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08</w:t>
            </w:r>
          </w:p>
        </w:tc>
        <w:tc>
          <w:tcPr>
            <w:tcW w:w="13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0240059</w:t>
            </w:r>
          </w:p>
        </w:tc>
        <w:tc>
          <w:tcPr>
            <w:tcW w:w="57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155000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4750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4750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4750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r>
      <w:tr w:rsidR="00C57206" w:rsidRPr="00C57206">
        <w:tc>
          <w:tcPr>
            <w:tcW w:w="1559" w:type="dxa"/>
            <w:vMerge w:val="restart"/>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Подпрограмма 5</w:t>
            </w:r>
          </w:p>
        </w:tc>
        <w:tc>
          <w:tcPr>
            <w:tcW w:w="209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 xml:space="preserve">"Обеспечение реализации государственной </w:t>
            </w:r>
            <w:r w:rsidRPr="00C57206">
              <w:rPr>
                <w:rFonts w:ascii="Times New Roman" w:hAnsi="Times New Roman" w:cs="Times New Roman"/>
              </w:rPr>
              <w:lastRenderedPageBreak/>
              <w:t>программы Российской Федерации "Развитие образования" на 2013 - 2020 годы и прочие мероприятия в области образования государственной программы "Развитие образования" на 2013 - 2020 годы"</w:t>
            </w:r>
          </w:p>
        </w:tc>
        <w:tc>
          <w:tcPr>
            <w:tcW w:w="7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lastRenderedPageBreak/>
              <w:t>-</w:t>
            </w:r>
          </w:p>
        </w:tc>
        <w:tc>
          <w:tcPr>
            <w:tcW w:w="4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50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13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57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1995516</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1650486,2</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1677760,3</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1677760,3</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20315875,51</w:t>
            </w: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21780080,39</w:t>
            </w: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23732664,72</w:t>
            </w: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25594731,76</w:t>
            </w:r>
          </w:p>
        </w:tc>
      </w:tr>
      <w:tr w:rsidR="00C57206" w:rsidRPr="00C57206">
        <w:tc>
          <w:tcPr>
            <w:tcW w:w="1559"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2090" w:type="dxa"/>
            <w:vMerge w:val="restart"/>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Основное мероприятие 5.1 "Реализация государственного задания научными организациями, обеспечивающими предоставление услуг в сфере образования"</w:t>
            </w:r>
          </w:p>
        </w:tc>
        <w:tc>
          <w:tcPr>
            <w:tcW w:w="7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053</w:t>
            </w:r>
          </w:p>
        </w:tc>
        <w:tc>
          <w:tcPr>
            <w:tcW w:w="4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07</w:t>
            </w:r>
          </w:p>
        </w:tc>
        <w:tc>
          <w:tcPr>
            <w:tcW w:w="50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09</w:t>
            </w:r>
          </w:p>
        </w:tc>
        <w:tc>
          <w:tcPr>
            <w:tcW w:w="13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0250059</w:t>
            </w:r>
          </w:p>
        </w:tc>
        <w:tc>
          <w:tcPr>
            <w:tcW w:w="57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600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4855,5</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5004,8</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5183,7</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5183,7</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r>
      <w:tr w:rsidR="00C57206" w:rsidRPr="00C57206">
        <w:tc>
          <w:tcPr>
            <w:tcW w:w="1559"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2090"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7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074</w:t>
            </w:r>
          </w:p>
        </w:tc>
        <w:tc>
          <w:tcPr>
            <w:tcW w:w="4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07</w:t>
            </w:r>
          </w:p>
        </w:tc>
        <w:tc>
          <w:tcPr>
            <w:tcW w:w="50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08</w:t>
            </w:r>
          </w:p>
        </w:tc>
        <w:tc>
          <w:tcPr>
            <w:tcW w:w="13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0250059</w:t>
            </w:r>
          </w:p>
        </w:tc>
        <w:tc>
          <w:tcPr>
            <w:tcW w:w="57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600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340019,5</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288242,8</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297975,6</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297975,6</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r>
      <w:tr w:rsidR="00C57206" w:rsidRPr="00C57206">
        <w:tc>
          <w:tcPr>
            <w:tcW w:w="1559"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2090"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7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074</w:t>
            </w:r>
          </w:p>
        </w:tc>
        <w:tc>
          <w:tcPr>
            <w:tcW w:w="4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07</w:t>
            </w:r>
          </w:p>
        </w:tc>
        <w:tc>
          <w:tcPr>
            <w:tcW w:w="50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09</w:t>
            </w:r>
          </w:p>
        </w:tc>
        <w:tc>
          <w:tcPr>
            <w:tcW w:w="13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0250059</w:t>
            </w:r>
          </w:p>
        </w:tc>
        <w:tc>
          <w:tcPr>
            <w:tcW w:w="57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600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301949,3</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315419</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323249,7</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323249,7</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r>
      <w:tr w:rsidR="00C57206" w:rsidRPr="00C57206">
        <w:tc>
          <w:tcPr>
            <w:tcW w:w="1559"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2090"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7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076</w:t>
            </w:r>
          </w:p>
        </w:tc>
        <w:tc>
          <w:tcPr>
            <w:tcW w:w="4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07</w:t>
            </w:r>
          </w:p>
        </w:tc>
        <w:tc>
          <w:tcPr>
            <w:tcW w:w="50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09</w:t>
            </w:r>
          </w:p>
        </w:tc>
        <w:tc>
          <w:tcPr>
            <w:tcW w:w="13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0250059</w:t>
            </w:r>
          </w:p>
        </w:tc>
        <w:tc>
          <w:tcPr>
            <w:tcW w:w="57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600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374687,8</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343396,1</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350522,7</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350522,7</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r>
      <w:tr w:rsidR="00C57206" w:rsidRPr="00C57206">
        <w:tc>
          <w:tcPr>
            <w:tcW w:w="1559"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2090"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7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082</w:t>
            </w:r>
          </w:p>
        </w:tc>
        <w:tc>
          <w:tcPr>
            <w:tcW w:w="4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07</w:t>
            </w:r>
          </w:p>
        </w:tc>
        <w:tc>
          <w:tcPr>
            <w:tcW w:w="50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09</w:t>
            </w:r>
          </w:p>
        </w:tc>
        <w:tc>
          <w:tcPr>
            <w:tcW w:w="13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0250059</w:t>
            </w:r>
          </w:p>
        </w:tc>
        <w:tc>
          <w:tcPr>
            <w:tcW w:w="57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600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11834,5</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12137,9</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12453</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12453</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r>
      <w:tr w:rsidR="00C57206" w:rsidRPr="00C57206">
        <w:tc>
          <w:tcPr>
            <w:tcW w:w="1559"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2090"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7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109</w:t>
            </w:r>
          </w:p>
        </w:tc>
        <w:tc>
          <w:tcPr>
            <w:tcW w:w="4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07</w:t>
            </w:r>
          </w:p>
        </w:tc>
        <w:tc>
          <w:tcPr>
            <w:tcW w:w="50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09</w:t>
            </w:r>
          </w:p>
        </w:tc>
        <w:tc>
          <w:tcPr>
            <w:tcW w:w="13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0250059</w:t>
            </w:r>
          </w:p>
        </w:tc>
        <w:tc>
          <w:tcPr>
            <w:tcW w:w="57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600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106134,4</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106184,4</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107834,1</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107834,1</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r>
      <w:tr w:rsidR="00C57206" w:rsidRPr="00C57206">
        <w:tc>
          <w:tcPr>
            <w:tcW w:w="1559"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2090"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7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110</w:t>
            </w:r>
          </w:p>
        </w:tc>
        <w:tc>
          <w:tcPr>
            <w:tcW w:w="4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07</w:t>
            </w:r>
          </w:p>
        </w:tc>
        <w:tc>
          <w:tcPr>
            <w:tcW w:w="50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09</w:t>
            </w:r>
          </w:p>
        </w:tc>
        <w:tc>
          <w:tcPr>
            <w:tcW w:w="13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0250059</w:t>
            </w:r>
          </w:p>
        </w:tc>
        <w:tc>
          <w:tcPr>
            <w:tcW w:w="57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600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7676,6</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7725,6</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7962,4</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7962,4</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r>
      <w:tr w:rsidR="00C57206" w:rsidRPr="00C57206">
        <w:tc>
          <w:tcPr>
            <w:tcW w:w="1559"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2090"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7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 xml:space="preserve">498 </w:t>
            </w:r>
            <w:hyperlink w:anchor="Par6592" w:history="1">
              <w:r w:rsidRPr="00C57206">
                <w:rPr>
                  <w:rFonts w:ascii="Times New Roman" w:hAnsi="Times New Roman" w:cs="Times New Roman"/>
                  <w:color w:val="0000FF"/>
                </w:rPr>
                <w:t>&lt;2&gt;</w:t>
              </w:r>
            </w:hyperlink>
          </w:p>
        </w:tc>
        <w:tc>
          <w:tcPr>
            <w:tcW w:w="4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07</w:t>
            </w:r>
          </w:p>
        </w:tc>
        <w:tc>
          <w:tcPr>
            <w:tcW w:w="50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09</w:t>
            </w:r>
          </w:p>
        </w:tc>
        <w:tc>
          <w:tcPr>
            <w:tcW w:w="13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0250059</w:t>
            </w:r>
          </w:p>
        </w:tc>
        <w:tc>
          <w:tcPr>
            <w:tcW w:w="57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600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1658,4</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5510,6</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5714,1</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5714,1</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r>
      <w:tr w:rsidR="00C57206" w:rsidRPr="00C57206">
        <w:tc>
          <w:tcPr>
            <w:tcW w:w="1559"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209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 xml:space="preserve">Основное мероприятие 5.2 "Научно-методическое, аналитическое, </w:t>
            </w:r>
            <w:r w:rsidRPr="00C57206">
              <w:rPr>
                <w:rFonts w:ascii="Times New Roman" w:hAnsi="Times New Roman" w:cs="Times New Roman"/>
              </w:rPr>
              <w:lastRenderedPageBreak/>
              <w:t>информационное и организационное сопровождение Государственной программы"</w:t>
            </w:r>
          </w:p>
        </w:tc>
        <w:tc>
          <w:tcPr>
            <w:tcW w:w="7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lastRenderedPageBreak/>
              <w:t>074</w:t>
            </w:r>
          </w:p>
        </w:tc>
        <w:tc>
          <w:tcPr>
            <w:tcW w:w="4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07</w:t>
            </w:r>
          </w:p>
        </w:tc>
        <w:tc>
          <w:tcPr>
            <w:tcW w:w="50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09</w:t>
            </w:r>
          </w:p>
        </w:tc>
        <w:tc>
          <w:tcPr>
            <w:tcW w:w="13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0250019</w:t>
            </w:r>
          </w:p>
        </w:tc>
        <w:tc>
          <w:tcPr>
            <w:tcW w:w="57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95000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90250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90250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90250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r>
      <w:tr w:rsidR="00C57206" w:rsidRPr="00C57206">
        <w:tc>
          <w:tcPr>
            <w:tcW w:w="1559"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209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Основное мероприятие 5.4 Фонд "Русский мир". Субсидии некоммерческим организациям (за исключением государственных организаций)</w:t>
            </w:r>
          </w:p>
        </w:tc>
        <w:tc>
          <w:tcPr>
            <w:tcW w:w="7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074</w:t>
            </w:r>
          </w:p>
        </w:tc>
        <w:tc>
          <w:tcPr>
            <w:tcW w:w="4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07</w:t>
            </w:r>
          </w:p>
        </w:tc>
        <w:tc>
          <w:tcPr>
            <w:tcW w:w="50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09</w:t>
            </w:r>
          </w:p>
        </w:tc>
        <w:tc>
          <w:tcPr>
            <w:tcW w:w="13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0256234</w:t>
            </w:r>
          </w:p>
        </w:tc>
        <w:tc>
          <w:tcPr>
            <w:tcW w:w="57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600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750000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475000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475000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475000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r>
      <w:tr w:rsidR="00C57206" w:rsidRPr="00C57206">
        <w:tc>
          <w:tcPr>
            <w:tcW w:w="1559"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209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 xml:space="preserve">Основное мероприятие 5.5 "Продолжение реализации мероприятий, начатых в рамках Федеральной целевой </w:t>
            </w:r>
            <w:hyperlink r:id="rId79" w:history="1">
              <w:r w:rsidRPr="00C57206">
                <w:rPr>
                  <w:rFonts w:ascii="Times New Roman" w:hAnsi="Times New Roman" w:cs="Times New Roman"/>
                  <w:color w:val="0000FF"/>
                </w:rPr>
                <w:t>программы</w:t>
              </w:r>
            </w:hyperlink>
            <w:r w:rsidRPr="00C57206">
              <w:rPr>
                <w:rFonts w:ascii="Times New Roman" w:hAnsi="Times New Roman" w:cs="Times New Roman"/>
              </w:rPr>
              <w:t xml:space="preserve"> "Русский язык" на 2011 - 2015 годы"</w:t>
            </w:r>
          </w:p>
        </w:tc>
        <w:tc>
          <w:tcPr>
            <w:tcW w:w="7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4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50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3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57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r>
      <w:tr w:rsidR="00C57206" w:rsidRPr="00C57206">
        <w:tc>
          <w:tcPr>
            <w:tcW w:w="1559"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209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 xml:space="preserve">Основное мероприятие 5.6 "Премии в области литературы и искусства, образования, печатных средств массовой информации, науки </w:t>
            </w:r>
            <w:r w:rsidRPr="00C57206">
              <w:rPr>
                <w:rFonts w:ascii="Times New Roman" w:hAnsi="Times New Roman" w:cs="Times New Roman"/>
              </w:rPr>
              <w:lastRenderedPageBreak/>
              <w:t>и техники и иные поощрения за особые заслуги перед государством"</w:t>
            </w:r>
          </w:p>
        </w:tc>
        <w:tc>
          <w:tcPr>
            <w:tcW w:w="7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lastRenderedPageBreak/>
              <w:t>074</w:t>
            </w:r>
          </w:p>
        </w:tc>
        <w:tc>
          <w:tcPr>
            <w:tcW w:w="4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07</w:t>
            </w:r>
          </w:p>
        </w:tc>
        <w:tc>
          <w:tcPr>
            <w:tcW w:w="50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09</w:t>
            </w:r>
          </w:p>
        </w:tc>
        <w:tc>
          <w:tcPr>
            <w:tcW w:w="13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0256086</w:t>
            </w:r>
          </w:p>
        </w:tc>
        <w:tc>
          <w:tcPr>
            <w:tcW w:w="57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1700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1615</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1615</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1615</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r>
      <w:tr w:rsidR="00C57206" w:rsidRPr="00C57206">
        <w:tc>
          <w:tcPr>
            <w:tcW w:w="1559" w:type="dxa"/>
            <w:vMerge w:val="restart"/>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lastRenderedPageBreak/>
              <w:t>6</w:t>
            </w:r>
          </w:p>
        </w:tc>
        <w:tc>
          <w:tcPr>
            <w:tcW w:w="2090" w:type="dxa"/>
            <w:vMerge w:val="restart"/>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 xml:space="preserve">Федеральная целевая </w:t>
            </w:r>
            <w:hyperlink r:id="rId80" w:history="1">
              <w:r w:rsidRPr="00C57206">
                <w:rPr>
                  <w:rFonts w:ascii="Times New Roman" w:hAnsi="Times New Roman" w:cs="Times New Roman"/>
                  <w:color w:val="0000FF"/>
                </w:rPr>
                <w:t>программа</w:t>
              </w:r>
            </w:hyperlink>
            <w:r w:rsidRPr="00C57206">
              <w:rPr>
                <w:rFonts w:ascii="Times New Roman" w:hAnsi="Times New Roman" w:cs="Times New Roman"/>
              </w:rPr>
              <w:t xml:space="preserve"> развития образования на 2011 - 2015 годы</w:t>
            </w:r>
          </w:p>
        </w:tc>
        <w:tc>
          <w:tcPr>
            <w:tcW w:w="7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4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50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13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57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14860548,4</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13248307,2</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12645324,6</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1643460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r>
      <w:tr w:rsidR="00C57206" w:rsidRPr="00C57206">
        <w:tc>
          <w:tcPr>
            <w:tcW w:w="1559"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2090"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7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074</w:t>
            </w:r>
          </w:p>
        </w:tc>
        <w:tc>
          <w:tcPr>
            <w:tcW w:w="4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05</w:t>
            </w:r>
          </w:p>
        </w:tc>
        <w:tc>
          <w:tcPr>
            <w:tcW w:w="50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01</w:t>
            </w:r>
          </w:p>
        </w:tc>
        <w:tc>
          <w:tcPr>
            <w:tcW w:w="13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0269999</w:t>
            </w:r>
          </w:p>
        </w:tc>
        <w:tc>
          <w:tcPr>
            <w:tcW w:w="57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400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4390554</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3773498,3</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3272848,1</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4000000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r>
      <w:tr w:rsidR="00C57206" w:rsidRPr="00C57206">
        <w:tc>
          <w:tcPr>
            <w:tcW w:w="1559"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2090"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7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074</w:t>
            </w:r>
          </w:p>
        </w:tc>
        <w:tc>
          <w:tcPr>
            <w:tcW w:w="4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07</w:t>
            </w:r>
          </w:p>
        </w:tc>
        <w:tc>
          <w:tcPr>
            <w:tcW w:w="50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01</w:t>
            </w:r>
          </w:p>
        </w:tc>
        <w:tc>
          <w:tcPr>
            <w:tcW w:w="13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0265026</w:t>
            </w:r>
          </w:p>
        </w:tc>
        <w:tc>
          <w:tcPr>
            <w:tcW w:w="57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500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1000000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r>
      <w:tr w:rsidR="00C57206" w:rsidRPr="00C57206">
        <w:tc>
          <w:tcPr>
            <w:tcW w:w="1559"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2090"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7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074</w:t>
            </w:r>
          </w:p>
        </w:tc>
        <w:tc>
          <w:tcPr>
            <w:tcW w:w="4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07</w:t>
            </w:r>
          </w:p>
        </w:tc>
        <w:tc>
          <w:tcPr>
            <w:tcW w:w="50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02</w:t>
            </w:r>
          </w:p>
        </w:tc>
        <w:tc>
          <w:tcPr>
            <w:tcW w:w="13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0265026</w:t>
            </w:r>
          </w:p>
        </w:tc>
        <w:tc>
          <w:tcPr>
            <w:tcW w:w="57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500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979560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1003846</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972306</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r>
      <w:tr w:rsidR="00C57206" w:rsidRPr="00C57206">
        <w:tc>
          <w:tcPr>
            <w:tcW w:w="1559"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2090"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7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074</w:t>
            </w:r>
          </w:p>
        </w:tc>
        <w:tc>
          <w:tcPr>
            <w:tcW w:w="4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07</w:t>
            </w:r>
          </w:p>
        </w:tc>
        <w:tc>
          <w:tcPr>
            <w:tcW w:w="50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04</w:t>
            </w:r>
          </w:p>
        </w:tc>
        <w:tc>
          <w:tcPr>
            <w:tcW w:w="13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0265026</w:t>
            </w:r>
          </w:p>
        </w:tc>
        <w:tc>
          <w:tcPr>
            <w:tcW w:w="57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500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1605763,6</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r>
      <w:tr w:rsidR="00C57206" w:rsidRPr="00C57206">
        <w:tc>
          <w:tcPr>
            <w:tcW w:w="1559"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2090"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7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074</w:t>
            </w:r>
          </w:p>
        </w:tc>
        <w:tc>
          <w:tcPr>
            <w:tcW w:w="4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07</w:t>
            </w:r>
          </w:p>
        </w:tc>
        <w:tc>
          <w:tcPr>
            <w:tcW w:w="50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02</w:t>
            </w:r>
          </w:p>
        </w:tc>
        <w:tc>
          <w:tcPr>
            <w:tcW w:w="13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0269999</w:t>
            </w:r>
          </w:p>
        </w:tc>
        <w:tc>
          <w:tcPr>
            <w:tcW w:w="57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400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104585</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r>
      <w:tr w:rsidR="00C57206" w:rsidRPr="00C57206">
        <w:tc>
          <w:tcPr>
            <w:tcW w:w="1559"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2090"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7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074</w:t>
            </w:r>
          </w:p>
        </w:tc>
        <w:tc>
          <w:tcPr>
            <w:tcW w:w="4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07</w:t>
            </w:r>
          </w:p>
        </w:tc>
        <w:tc>
          <w:tcPr>
            <w:tcW w:w="50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06</w:t>
            </w:r>
          </w:p>
        </w:tc>
        <w:tc>
          <w:tcPr>
            <w:tcW w:w="13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0265026</w:t>
            </w:r>
          </w:p>
        </w:tc>
        <w:tc>
          <w:tcPr>
            <w:tcW w:w="57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500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518650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1087845</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1087816,5</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r>
      <w:tr w:rsidR="00C57206" w:rsidRPr="00C57206">
        <w:tc>
          <w:tcPr>
            <w:tcW w:w="1559"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2090"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7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074</w:t>
            </w:r>
          </w:p>
        </w:tc>
        <w:tc>
          <w:tcPr>
            <w:tcW w:w="4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07</w:t>
            </w:r>
          </w:p>
        </w:tc>
        <w:tc>
          <w:tcPr>
            <w:tcW w:w="50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06</w:t>
            </w:r>
          </w:p>
        </w:tc>
        <w:tc>
          <w:tcPr>
            <w:tcW w:w="13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0269999</w:t>
            </w:r>
          </w:p>
        </w:tc>
        <w:tc>
          <w:tcPr>
            <w:tcW w:w="57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400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4294448,9</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4145761,7</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4398312,3</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6289721,5</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r>
      <w:tr w:rsidR="00C57206" w:rsidRPr="00C57206">
        <w:tc>
          <w:tcPr>
            <w:tcW w:w="1559"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2090"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7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074</w:t>
            </w:r>
          </w:p>
        </w:tc>
        <w:tc>
          <w:tcPr>
            <w:tcW w:w="4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07</w:t>
            </w:r>
          </w:p>
        </w:tc>
        <w:tc>
          <w:tcPr>
            <w:tcW w:w="50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08</w:t>
            </w:r>
          </w:p>
        </w:tc>
        <w:tc>
          <w:tcPr>
            <w:tcW w:w="13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0269999</w:t>
            </w:r>
          </w:p>
        </w:tc>
        <w:tc>
          <w:tcPr>
            <w:tcW w:w="57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138510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110556,2</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110736,7</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163462,4</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r>
      <w:tr w:rsidR="00C57206" w:rsidRPr="00C57206">
        <w:tc>
          <w:tcPr>
            <w:tcW w:w="1559"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2090"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7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074</w:t>
            </w:r>
          </w:p>
        </w:tc>
        <w:tc>
          <w:tcPr>
            <w:tcW w:w="4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07</w:t>
            </w:r>
          </w:p>
        </w:tc>
        <w:tc>
          <w:tcPr>
            <w:tcW w:w="50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09</w:t>
            </w:r>
          </w:p>
        </w:tc>
        <w:tc>
          <w:tcPr>
            <w:tcW w:w="13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0269999</w:t>
            </w:r>
          </w:p>
        </w:tc>
        <w:tc>
          <w:tcPr>
            <w:tcW w:w="57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3434240,5</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1883147,5</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1991957,6</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4375652,5</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r>
      <w:tr w:rsidR="00C57206" w:rsidRPr="00C57206">
        <w:tc>
          <w:tcPr>
            <w:tcW w:w="1559"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2090"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7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077</w:t>
            </w:r>
          </w:p>
        </w:tc>
        <w:tc>
          <w:tcPr>
            <w:tcW w:w="4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07</w:t>
            </w:r>
          </w:p>
        </w:tc>
        <w:tc>
          <w:tcPr>
            <w:tcW w:w="50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08</w:t>
            </w:r>
          </w:p>
        </w:tc>
        <w:tc>
          <w:tcPr>
            <w:tcW w:w="13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0269999</w:t>
            </w:r>
          </w:p>
        </w:tc>
        <w:tc>
          <w:tcPr>
            <w:tcW w:w="57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22454,2</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24168,9</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r>
      <w:tr w:rsidR="00C57206" w:rsidRPr="00C57206">
        <w:tc>
          <w:tcPr>
            <w:tcW w:w="1559"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2090" w:type="dxa"/>
            <w:vMerge/>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7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077</w:t>
            </w:r>
          </w:p>
        </w:tc>
        <w:tc>
          <w:tcPr>
            <w:tcW w:w="4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07</w:t>
            </w:r>
          </w:p>
        </w:tc>
        <w:tc>
          <w:tcPr>
            <w:tcW w:w="50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09</w:t>
            </w:r>
          </w:p>
        </w:tc>
        <w:tc>
          <w:tcPr>
            <w:tcW w:w="13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0269999</w:t>
            </w:r>
          </w:p>
        </w:tc>
        <w:tc>
          <w:tcPr>
            <w:tcW w:w="57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1221198,3</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787178,5</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r>
      <w:tr w:rsidR="00C57206" w:rsidRPr="00C57206">
        <w:tc>
          <w:tcPr>
            <w:tcW w:w="1559" w:type="dxa"/>
            <w:vMerge w:val="restart"/>
            <w:tcBorders>
              <w:bottom w:val="single" w:sz="4" w:space="0" w:color="auto"/>
            </w:tcBorders>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7</w:t>
            </w:r>
          </w:p>
        </w:tc>
        <w:tc>
          <w:tcPr>
            <w:tcW w:w="2090" w:type="dxa"/>
            <w:vMerge w:val="restart"/>
            <w:tcBorders>
              <w:bottom w:val="single" w:sz="4" w:space="0" w:color="auto"/>
            </w:tcBorders>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r w:rsidRPr="00C57206">
              <w:rPr>
                <w:rFonts w:ascii="Times New Roman" w:hAnsi="Times New Roman" w:cs="Times New Roman"/>
              </w:rPr>
              <w:t xml:space="preserve">Федеральная целевая </w:t>
            </w:r>
            <w:hyperlink r:id="rId81" w:history="1">
              <w:r w:rsidRPr="00C57206">
                <w:rPr>
                  <w:rFonts w:ascii="Times New Roman" w:hAnsi="Times New Roman" w:cs="Times New Roman"/>
                  <w:color w:val="0000FF"/>
                </w:rPr>
                <w:t>программа</w:t>
              </w:r>
            </w:hyperlink>
            <w:r w:rsidRPr="00C57206">
              <w:rPr>
                <w:rFonts w:ascii="Times New Roman" w:hAnsi="Times New Roman" w:cs="Times New Roman"/>
              </w:rPr>
              <w:t xml:space="preserve"> "Русский язык" на 2011 - 2015 годы</w:t>
            </w:r>
          </w:p>
        </w:tc>
        <w:tc>
          <w:tcPr>
            <w:tcW w:w="7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4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50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13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57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458660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397371,2</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350170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400000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r>
      <w:tr w:rsidR="00C57206" w:rsidRPr="00C57206">
        <w:tc>
          <w:tcPr>
            <w:tcW w:w="1559" w:type="dxa"/>
            <w:vMerge/>
            <w:tcBorders>
              <w:bottom w:val="single" w:sz="4" w:space="0" w:color="auto"/>
            </w:tcBorders>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2090" w:type="dxa"/>
            <w:vMerge/>
            <w:tcBorders>
              <w:bottom w:val="single" w:sz="4" w:space="0" w:color="auto"/>
            </w:tcBorders>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7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074</w:t>
            </w:r>
          </w:p>
        </w:tc>
        <w:tc>
          <w:tcPr>
            <w:tcW w:w="4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07</w:t>
            </w:r>
          </w:p>
        </w:tc>
        <w:tc>
          <w:tcPr>
            <w:tcW w:w="50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08</w:t>
            </w:r>
          </w:p>
        </w:tc>
        <w:tc>
          <w:tcPr>
            <w:tcW w:w="13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0279999</w:t>
            </w:r>
          </w:p>
        </w:tc>
        <w:tc>
          <w:tcPr>
            <w:tcW w:w="57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21850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13086,2</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7220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12307,7</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r>
      <w:tr w:rsidR="00C57206" w:rsidRPr="00C57206">
        <w:tc>
          <w:tcPr>
            <w:tcW w:w="1559" w:type="dxa"/>
            <w:vMerge/>
            <w:tcBorders>
              <w:bottom w:val="single" w:sz="4" w:space="0" w:color="auto"/>
            </w:tcBorders>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2090" w:type="dxa"/>
            <w:vMerge/>
            <w:tcBorders>
              <w:bottom w:val="single" w:sz="4" w:space="0" w:color="auto"/>
            </w:tcBorders>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7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074</w:t>
            </w:r>
          </w:p>
        </w:tc>
        <w:tc>
          <w:tcPr>
            <w:tcW w:w="4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07</w:t>
            </w:r>
          </w:p>
        </w:tc>
        <w:tc>
          <w:tcPr>
            <w:tcW w:w="504"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09</w:t>
            </w:r>
          </w:p>
        </w:tc>
        <w:tc>
          <w:tcPr>
            <w:tcW w:w="132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0279999</w:t>
            </w:r>
          </w:p>
        </w:tc>
        <w:tc>
          <w:tcPr>
            <w:tcW w:w="570"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294500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254505</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227430</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387692,3</w:t>
            </w:r>
          </w:p>
        </w:tc>
        <w:tc>
          <w:tcPr>
            <w:tcW w:w="169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r>
      <w:tr w:rsidR="00C57206" w:rsidRPr="00C57206">
        <w:tc>
          <w:tcPr>
            <w:tcW w:w="1559" w:type="dxa"/>
            <w:vMerge/>
            <w:tcBorders>
              <w:bottom w:val="single" w:sz="4" w:space="0" w:color="auto"/>
            </w:tcBorders>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2090" w:type="dxa"/>
            <w:vMerge/>
            <w:tcBorders>
              <w:bottom w:val="single" w:sz="4" w:space="0" w:color="auto"/>
            </w:tcBorders>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right"/>
              <w:rPr>
                <w:rFonts w:ascii="Times New Roman" w:hAnsi="Times New Roman" w:cs="Times New Roman"/>
              </w:rPr>
            </w:pPr>
          </w:p>
        </w:tc>
        <w:tc>
          <w:tcPr>
            <w:tcW w:w="720" w:type="dxa"/>
            <w:tcBorders>
              <w:bottom w:val="single" w:sz="4" w:space="0" w:color="auto"/>
            </w:tcBorders>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095</w:t>
            </w:r>
          </w:p>
        </w:tc>
        <w:tc>
          <w:tcPr>
            <w:tcW w:w="420" w:type="dxa"/>
            <w:tcBorders>
              <w:bottom w:val="single" w:sz="4" w:space="0" w:color="auto"/>
            </w:tcBorders>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07</w:t>
            </w:r>
          </w:p>
        </w:tc>
        <w:tc>
          <w:tcPr>
            <w:tcW w:w="504" w:type="dxa"/>
            <w:tcBorders>
              <w:bottom w:val="single" w:sz="4" w:space="0" w:color="auto"/>
            </w:tcBorders>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09</w:t>
            </w:r>
          </w:p>
        </w:tc>
        <w:tc>
          <w:tcPr>
            <w:tcW w:w="1320" w:type="dxa"/>
            <w:tcBorders>
              <w:bottom w:val="single" w:sz="4" w:space="0" w:color="auto"/>
            </w:tcBorders>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0279999</w:t>
            </w:r>
          </w:p>
        </w:tc>
        <w:tc>
          <w:tcPr>
            <w:tcW w:w="570" w:type="dxa"/>
            <w:tcBorders>
              <w:bottom w:val="single" w:sz="4" w:space="0" w:color="auto"/>
            </w:tcBorders>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200</w:t>
            </w:r>
          </w:p>
        </w:tc>
        <w:tc>
          <w:tcPr>
            <w:tcW w:w="1695" w:type="dxa"/>
            <w:tcBorders>
              <w:bottom w:val="single" w:sz="4" w:space="0" w:color="auto"/>
            </w:tcBorders>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142310</w:t>
            </w:r>
          </w:p>
        </w:tc>
        <w:tc>
          <w:tcPr>
            <w:tcW w:w="1695" w:type="dxa"/>
            <w:tcBorders>
              <w:bottom w:val="single" w:sz="4" w:space="0" w:color="auto"/>
            </w:tcBorders>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129780</w:t>
            </w:r>
          </w:p>
        </w:tc>
        <w:tc>
          <w:tcPr>
            <w:tcW w:w="1695" w:type="dxa"/>
            <w:tcBorders>
              <w:bottom w:val="single" w:sz="4" w:space="0" w:color="auto"/>
            </w:tcBorders>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jc w:val="center"/>
              <w:rPr>
                <w:rFonts w:ascii="Times New Roman" w:hAnsi="Times New Roman" w:cs="Times New Roman"/>
              </w:rPr>
            </w:pPr>
            <w:r w:rsidRPr="00C57206">
              <w:rPr>
                <w:rFonts w:ascii="Times New Roman" w:hAnsi="Times New Roman" w:cs="Times New Roman"/>
              </w:rPr>
              <w:t>115520</w:t>
            </w:r>
          </w:p>
        </w:tc>
        <w:tc>
          <w:tcPr>
            <w:tcW w:w="1695" w:type="dxa"/>
            <w:tcBorders>
              <w:bottom w:val="single" w:sz="4" w:space="0" w:color="auto"/>
            </w:tcBorders>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695" w:type="dxa"/>
            <w:tcBorders>
              <w:bottom w:val="single" w:sz="4" w:space="0" w:color="auto"/>
            </w:tcBorders>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Borders>
              <w:bottom w:val="single" w:sz="4" w:space="0" w:color="auto"/>
            </w:tcBorders>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Borders>
              <w:bottom w:val="single" w:sz="4" w:space="0" w:color="auto"/>
            </w:tcBorders>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c>
          <w:tcPr>
            <w:tcW w:w="1845" w:type="dxa"/>
            <w:tcBorders>
              <w:bottom w:val="single" w:sz="4" w:space="0" w:color="auto"/>
            </w:tcBorders>
            <w:tcMar>
              <w:top w:w="102" w:type="dxa"/>
              <w:left w:w="62" w:type="dxa"/>
              <w:bottom w:w="102" w:type="dxa"/>
              <w:right w:w="62" w:type="dxa"/>
            </w:tcMar>
          </w:tcPr>
          <w:p w:rsidR="00C57206" w:rsidRPr="00C57206" w:rsidRDefault="00C57206">
            <w:pPr>
              <w:widowControl w:val="0"/>
              <w:autoSpaceDE w:val="0"/>
              <w:autoSpaceDN w:val="0"/>
              <w:adjustRightInd w:val="0"/>
              <w:spacing w:after="0" w:line="240" w:lineRule="auto"/>
              <w:rPr>
                <w:rFonts w:ascii="Times New Roman" w:hAnsi="Times New Roman" w:cs="Times New Roman"/>
              </w:rPr>
            </w:pPr>
          </w:p>
        </w:tc>
      </w:tr>
    </w:tbl>
    <w:p w:rsidR="00C57206" w:rsidRPr="00C57206" w:rsidRDefault="00C57206">
      <w:pPr>
        <w:widowControl w:val="0"/>
        <w:autoSpaceDE w:val="0"/>
        <w:autoSpaceDN w:val="0"/>
        <w:adjustRightInd w:val="0"/>
        <w:spacing w:after="0" w:line="240" w:lineRule="auto"/>
        <w:jc w:val="both"/>
        <w:rPr>
          <w:rFonts w:ascii="Times New Roman" w:hAnsi="Times New Roman" w:cs="Times New Roman"/>
        </w:rPr>
      </w:pPr>
    </w:p>
    <w:p w:rsidR="00C57206" w:rsidRPr="00C57206" w:rsidRDefault="00C57206">
      <w:pPr>
        <w:widowControl w:val="0"/>
        <w:autoSpaceDE w:val="0"/>
        <w:autoSpaceDN w:val="0"/>
        <w:adjustRightInd w:val="0"/>
        <w:spacing w:after="0" w:line="240" w:lineRule="auto"/>
        <w:ind w:firstLine="540"/>
        <w:jc w:val="both"/>
        <w:rPr>
          <w:rFonts w:ascii="Times New Roman" w:hAnsi="Times New Roman" w:cs="Times New Roman"/>
        </w:rPr>
      </w:pPr>
      <w:r w:rsidRPr="00C57206">
        <w:rPr>
          <w:rFonts w:ascii="Times New Roman" w:hAnsi="Times New Roman" w:cs="Times New Roman"/>
        </w:rPr>
        <w:t>--------------------------------</w:t>
      </w:r>
    </w:p>
    <w:p w:rsidR="00C57206" w:rsidRPr="00C57206" w:rsidRDefault="00C57206">
      <w:pPr>
        <w:widowControl w:val="0"/>
        <w:autoSpaceDE w:val="0"/>
        <w:autoSpaceDN w:val="0"/>
        <w:adjustRightInd w:val="0"/>
        <w:spacing w:after="0" w:line="240" w:lineRule="auto"/>
        <w:ind w:firstLine="540"/>
        <w:jc w:val="both"/>
        <w:rPr>
          <w:rFonts w:ascii="Times New Roman" w:hAnsi="Times New Roman" w:cs="Times New Roman"/>
        </w:rPr>
      </w:pPr>
      <w:bookmarkStart w:id="55" w:name="Par6591"/>
      <w:bookmarkEnd w:id="55"/>
      <w:proofErr w:type="gramStart"/>
      <w:r w:rsidRPr="00C57206">
        <w:rPr>
          <w:rFonts w:ascii="Times New Roman" w:hAnsi="Times New Roman" w:cs="Times New Roman"/>
        </w:rPr>
        <w:t>&lt;1&gt; Исключены из числа участников государственной программы (</w:t>
      </w:r>
      <w:hyperlink r:id="rId82" w:history="1">
        <w:r w:rsidRPr="00C57206">
          <w:rPr>
            <w:rFonts w:ascii="Times New Roman" w:hAnsi="Times New Roman" w:cs="Times New Roman"/>
            <w:color w:val="0000FF"/>
          </w:rPr>
          <w:t>распоряжение</w:t>
        </w:r>
      </w:hyperlink>
      <w:r w:rsidRPr="00C57206">
        <w:rPr>
          <w:rFonts w:ascii="Times New Roman" w:hAnsi="Times New Roman" w:cs="Times New Roman"/>
        </w:rPr>
        <w:t xml:space="preserve"> Правительства Российской Федерации от 28 октября 2013 г. N </w:t>
      </w:r>
      <w:r w:rsidRPr="00C57206">
        <w:rPr>
          <w:rFonts w:ascii="Times New Roman" w:hAnsi="Times New Roman" w:cs="Times New Roman"/>
        </w:rPr>
        <w:lastRenderedPageBreak/>
        <w:t xml:space="preserve">1972-р об обеспечении реализации Федерального </w:t>
      </w:r>
      <w:hyperlink r:id="rId83" w:history="1">
        <w:r w:rsidRPr="00C57206">
          <w:rPr>
            <w:rFonts w:ascii="Times New Roman" w:hAnsi="Times New Roman" w:cs="Times New Roman"/>
            <w:color w:val="0000FF"/>
          </w:rPr>
          <w:t>закона</w:t>
        </w:r>
      </w:hyperlink>
      <w:r w:rsidRPr="00C57206">
        <w:rPr>
          <w:rFonts w:ascii="Times New Roman" w:hAnsi="Times New Roman" w:cs="Times New Roman"/>
        </w:rPr>
        <w:t xml:space="preserve"> "О Российской академии наук, реорганизации государственной академии наук и внесении изменений в отдельные законодательные акты Российской Федерации").</w:t>
      </w:r>
      <w:proofErr w:type="gramEnd"/>
    </w:p>
    <w:p w:rsidR="00C57206" w:rsidRPr="00C57206" w:rsidRDefault="00C57206">
      <w:pPr>
        <w:widowControl w:val="0"/>
        <w:autoSpaceDE w:val="0"/>
        <w:autoSpaceDN w:val="0"/>
        <w:adjustRightInd w:val="0"/>
        <w:spacing w:after="0" w:line="240" w:lineRule="auto"/>
        <w:ind w:firstLine="540"/>
        <w:jc w:val="both"/>
        <w:rPr>
          <w:rFonts w:ascii="Times New Roman" w:hAnsi="Times New Roman" w:cs="Times New Roman"/>
        </w:rPr>
      </w:pPr>
      <w:bookmarkStart w:id="56" w:name="Par6592"/>
      <w:bookmarkEnd w:id="56"/>
      <w:r w:rsidRPr="00C57206">
        <w:rPr>
          <w:rFonts w:ascii="Times New Roman" w:hAnsi="Times New Roman" w:cs="Times New Roman"/>
        </w:rPr>
        <w:t xml:space="preserve">&lt;2&gt; </w:t>
      </w:r>
      <w:proofErr w:type="spellStart"/>
      <w:r w:rsidRPr="00C57206">
        <w:rPr>
          <w:rFonts w:ascii="Times New Roman" w:hAnsi="Times New Roman" w:cs="Times New Roman"/>
        </w:rPr>
        <w:t>Ростехнадзор</w:t>
      </w:r>
      <w:proofErr w:type="spellEnd"/>
      <w:r w:rsidRPr="00C57206">
        <w:rPr>
          <w:rFonts w:ascii="Times New Roman" w:hAnsi="Times New Roman" w:cs="Times New Roman"/>
        </w:rPr>
        <w:t xml:space="preserve"> предлагает исключить себя из участников государственной программы.</w:t>
      </w:r>
    </w:p>
    <w:p w:rsidR="00C57206" w:rsidRPr="00C57206" w:rsidRDefault="00C57206">
      <w:pPr>
        <w:widowControl w:val="0"/>
        <w:autoSpaceDE w:val="0"/>
        <w:autoSpaceDN w:val="0"/>
        <w:adjustRightInd w:val="0"/>
        <w:spacing w:after="0" w:line="240" w:lineRule="auto"/>
        <w:ind w:firstLine="540"/>
        <w:jc w:val="both"/>
        <w:rPr>
          <w:rFonts w:ascii="Times New Roman" w:hAnsi="Times New Roman" w:cs="Times New Roman"/>
        </w:rPr>
      </w:pPr>
      <w:bookmarkStart w:id="57" w:name="Par6593"/>
      <w:bookmarkEnd w:id="57"/>
      <w:r w:rsidRPr="00C57206">
        <w:rPr>
          <w:rFonts w:ascii="Times New Roman" w:hAnsi="Times New Roman" w:cs="Times New Roman"/>
        </w:rPr>
        <w:t>&lt;3&gt; Бюджетные ассигнования, перенесенные в 2014 г. из основного мероприятия 1.4 в основное мероприятие 1.7.</w:t>
      </w:r>
    </w:p>
    <w:p w:rsidR="00C57206" w:rsidRPr="00C57206" w:rsidRDefault="00C57206">
      <w:pPr>
        <w:widowControl w:val="0"/>
        <w:autoSpaceDE w:val="0"/>
        <w:autoSpaceDN w:val="0"/>
        <w:adjustRightInd w:val="0"/>
        <w:spacing w:after="0" w:line="240" w:lineRule="auto"/>
        <w:ind w:firstLine="540"/>
        <w:jc w:val="both"/>
        <w:rPr>
          <w:rFonts w:ascii="Times New Roman" w:hAnsi="Times New Roman" w:cs="Times New Roman"/>
        </w:rPr>
      </w:pPr>
      <w:bookmarkStart w:id="58" w:name="Par6594"/>
      <w:bookmarkEnd w:id="58"/>
      <w:r w:rsidRPr="00C57206">
        <w:rPr>
          <w:rFonts w:ascii="Times New Roman" w:hAnsi="Times New Roman" w:cs="Times New Roman"/>
        </w:rPr>
        <w:t>&lt;4&gt; Бюджетные ассигнования, перенесенные в 2014 - 2016 гг. в другую подпрограмму.</w:t>
      </w:r>
    </w:p>
    <w:p w:rsidR="00C57206" w:rsidRPr="00C57206" w:rsidRDefault="00C57206">
      <w:pPr>
        <w:widowControl w:val="0"/>
        <w:autoSpaceDE w:val="0"/>
        <w:autoSpaceDN w:val="0"/>
        <w:adjustRightInd w:val="0"/>
        <w:spacing w:after="0" w:line="240" w:lineRule="auto"/>
        <w:ind w:firstLine="540"/>
        <w:jc w:val="both"/>
        <w:rPr>
          <w:rFonts w:ascii="Times New Roman" w:hAnsi="Times New Roman" w:cs="Times New Roman"/>
        </w:rPr>
      </w:pPr>
      <w:bookmarkStart w:id="59" w:name="Par6595"/>
      <w:bookmarkEnd w:id="59"/>
      <w:r w:rsidRPr="00C57206">
        <w:rPr>
          <w:rFonts w:ascii="Times New Roman" w:hAnsi="Times New Roman" w:cs="Times New Roman"/>
        </w:rPr>
        <w:t>&lt;*&gt; Средства реализованы в 2013 году.</w:t>
      </w:r>
    </w:p>
    <w:p w:rsidR="00C57206" w:rsidRPr="00C57206" w:rsidRDefault="00C57206">
      <w:pPr>
        <w:widowControl w:val="0"/>
        <w:autoSpaceDE w:val="0"/>
        <w:autoSpaceDN w:val="0"/>
        <w:adjustRightInd w:val="0"/>
        <w:spacing w:after="0" w:line="240" w:lineRule="auto"/>
        <w:jc w:val="both"/>
        <w:rPr>
          <w:rFonts w:ascii="Times New Roman" w:hAnsi="Times New Roman" w:cs="Times New Roman"/>
        </w:rPr>
      </w:pPr>
    </w:p>
    <w:p w:rsidR="00C57206" w:rsidRPr="00C57206" w:rsidRDefault="00C57206">
      <w:pPr>
        <w:widowControl w:val="0"/>
        <w:autoSpaceDE w:val="0"/>
        <w:autoSpaceDN w:val="0"/>
        <w:adjustRightInd w:val="0"/>
        <w:spacing w:after="0" w:line="240" w:lineRule="auto"/>
        <w:ind w:firstLine="540"/>
        <w:jc w:val="both"/>
        <w:rPr>
          <w:rFonts w:ascii="Times New Roman" w:hAnsi="Times New Roman" w:cs="Times New Roman"/>
        </w:rPr>
      </w:pPr>
    </w:p>
    <w:p w:rsidR="00C57206" w:rsidRPr="00C57206" w:rsidRDefault="00C57206">
      <w:pPr>
        <w:widowControl w:val="0"/>
        <w:pBdr>
          <w:top w:val="single" w:sz="6" w:space="0" w:color="auto"/>
        </w:pBdr>
        <w:autoSpaceDE w:val="0"/>
        <w:autoSpaceDN w:val="0"/>
        <w:adjustRightInd w:val="0"/>
        <w:spacing w:before="100" w:after="100" w:line="240" w:lineRule="auto"/>
        <w:jc w:val="both"/>
        <w:rPr>
          <w:rFonts w:ascii="Times New Roman" w:hAnsi="Times New Roman" w:cs="Times New Roman"/>
          <w:sz w:val="2"/>
          <w:szCs w:val="2"/>
        </w:rPr>
      </w:pPr>
    </w:p>
    <w:p w:rsidR="00CB7366" w:rsidRPr="00C57206" w:rsidRDefault="00CB7366">
      <w:pPr>
        <w:rPr>
          <w:rFonts w:ascii="Times New Roman" w:hAnsi="Times New Roman" w:cs="Times New Roman"/>
        </w:rPr>
      </w:pPr>
    </w:p>
    <w:sectPr w:rsidR="00CB7366" w:rsidRPr="00C57206">
      <w:pgSz w:w="16838" w:h="11905" w:orient="landscape"/>
      <w:pgMar w:top="1701" w:right="1134" w:bottom="850" w:left="1134"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57206"/>
    <w:rsid w:val="00C57206"/>
    <w:rsid w:val="00CB736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C57206"/>
    <w:pPr>
      <w:widowControl w:val="0"/>
      <w:autoSpaceDE w:val="0"/>
      <w:autoSpaceDN w:val="0"/>
      <w:adjustRightInd w:val="0"/>
      <w:spacing w:after="0" w:line="240" w:lineRule="auto"/>
    </w:pPr>
    <w:rPr>
      <w:rFonts w:ascii="Calibri" w:eastAsiaTheme="minorEastAsia" w:hAnsi="Calibri" w:cs="Calibri"/>
      <w:lang w:eastAsia="ru-RU"/>
    </w:rPr>
  </w:style>
  <w:style w:type="paragraph" w:customStyle="1" w:styleId="ConsPlusNonformat">
    <w:name w:val="ConsPlusNonformat"/>
    <w:uiPriority w:val="99"/>
    <w:rsid w:val="00C57206"/>
    <w:pPr>
      <w:widowControl w:val="0"/>
      <w:autoSpaceDE w:val="0"/>
      <w:autoSpaceDN w:val="0"/>
      <w:adjustRightInd w:val="0"/>
      <w:spacing w:after="0" w:line="240" w:lineRule="auto"/>
    </w:pPr>
    <w:rPr>
      <w:rFonts w:ascii="Courier New" w:eastAsiaTheme="minorEastAsia" w:hAnsi="Courier New" w:cs="Courier New"/>
      <w:sz w:val="20"/>
      <w:szCs w:val="20"/>
      <w:lang w:eastAsia="ru-RU"/>
    </w:rPr>
  </w:style>
  <w:style w:type="paragraph" w:customStyle="1" w:styleId="ConsPlusTitle">
    <w:name w:val="ConsPlusTitle"/>
    <w:uiPriority w:val="99"/>
    <w:rsid w:val="00C57206"/>
    <w:pPr>
      <w:widowControl w:val="0"/>
      <w:autoSpaceDE w:val="0"/>
      <w:autoSpaceDN w:val="0"/>
      <w:adjustRightInd w:val="0"/>
      <w:spacing w:after="0" w:line="240" w:lineRule="auto"/>
    </w:pPr>
    <w:rPr>
      <w:rFonts w:ascii="Calibri" w:eastAsiaTheme="minorEastAsia" w:hAnsi="Calibri" w:cs="Calibri"/>
      <w:b/>
      <w:bCs/>
      <w:lang w:eastAsia="ru-RU"/>
    </w:rPr>
  </w:style>
  <w:style w:type="paragraph" w:customStyle="1" w:styleId="ConsPlusCell">
    <w:name w:val="ConsPlusCell"/>
    <w:uiPriority w:val="99"/>
    <w:rsid w:val="00C57206"/>
    <w:pPr>
      <w:widowControl w:val="0"/>
      <w:autoSpaceDE w:val="0"/>
      <w:autoSpaceDN w:val="0"/>
      <w:adjustRightInd w:val="0"/>
      <w:spacing w:after="0" w:line="240" w:lineRule="auto"/>
    </w:pPr>
    <w:rPr>
      <w:rFonts w:ascii="Calibri" w:eastAsiaTheme="minorEastAsia" w:hAnsi="Calibri" w:cs="Calibri"/>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C57206"/>
    <w:pPr>
      <w:widowControl w:val="0"/>
      <w:autoSpaceDE w:val="0"/>
      <w:autoSpaceDN w:val="0"/>
      <w:adjustRightInd w:val="0"/>
      <w:spacing w:after="0" w:line="240" w:lineRule="auto"/>
    </w:pPr>
    <w:rPr>
      <w:rFonts w:ascii="Calibri" w:eastAsiaTheme="minorEastAsia" w:hAnsi="Calibri" w:cs="Calibri"/>
      <w:lang w:eastAsia="ru-RU"/>
    </w:rPr>
  </w:style>
  <w:style w:type="paragraph" w:customStyle="1" w:styleId="ConsPlusNonformat">
    <w:name w:val="ConsPlusNonformat"/>
    <w:uiPriority w:val="99"/>
    <w:rsid w:val="00C57206"/>
    <w:pPr>
      <w:widowControl w:val="0"/>
      <w:autoSpaceDE w:val="0"/>
      <w:autoSpaceDN w:val="0"/>
      <w:adjustRightInd w:val="0"/>
      <w:spacing w:after="0" w:line="240" w:lineRule="auto"/>
    </w:pPr>
    <w:rPr>
      <w:rFonts w:ascii="Courier New" w:eastAsiaTheme="minorEastAsia" w:hAnsi="Courier New" w:cs="Courier New"/>
      <w:sz w:val="20"/>
      <w:szCs w:val="20"/>
      <w:lang w:eastAsia="ru-RU"/>
    </w:rPr>
  </w:style>
  <w:style w:type="paragraph" w:customStyle="1" w:styleId="ConsPlusTitle">
    <w:name w:val="ConsPlusTitle"/>
    <w:uiPriority w:val="99"/>
    <w:rsid w:val="00C57206"/>
    <w:pPr>
      <w:widowControl w:val="0"/>
      <w:autoSpaceDE w:val="0"/>
      <w:autoSpaceDN w:val="0"/>
      <w:adjustRightInd w:val="0"/>
      <w:spacing w:after="0" w:line="240" w:lineRule="auto"/>
    </w:pPr>
    <w:rPr>
      <w:rFonts w:ascii="Calibri" w:eastAsiaTheme="minorEastAsia" w:hAnsi="Calibri" w:cs="Calibri"/>
      <w:b/>
      <w:bCs/>
      <w:lang w:eastAsia="ru-RU"/>
    </w:rPr>
  </w:style>
  <w:style w:type="paragraph" w:customStyle="1" w:styleId="ConsPlusCell">
    <w:name w:val="ConsPlusCell"/>
    <w:uiPriority w:val="99"/>
    <w:rsid w:val="00C57206"/>
    <w:pPr>
      <w:widowControl w:val="0"/>
      <w:autoSpaceDE w:val="0"/>
      <w:autoSpaceDN w:val="0"/>
      <w:adjustRightInd w:val="0"/>
      <w:spacing w:after="0" w:line="240" w:lineRule="auto"/>
    </w:pPr>
    <w:rPr>
      <w:rFonts w:ascii="Calibri" w:eastAsiaTheme="minorEastAsia" w:hAnsi="Calibri" w:cs="Calibri"/>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consultantplus://offline/ref=A8059EA585CFAA2F6AB8E4DCC44505AD0C46F0A43BF65046E7585DD8FD43D41830F03AFEB818D908bBzAE" TargetMode="External"/><Relationship Id="rId18" Type="http://schemas.openxmlformats.org/officeDocument/2006/relationships/hyperlink" Target="consultantplus://offline/ref=A8059EA585CFAA2F6AB8E4DCC44505AD0C45F4A13BFB5046E7585DD8FD43D41830F03AFEB818D909bBz3E" TargetMode="External"/><Relationship Id="rId26" Type="http://schemas.openxmlformats.org/officeDocument/2006/relationships/hyperlink" Target="consultantplus://offline/ref=A8059EA585CFAA2F6AB8E4DCC44505AD0C46F0A43BF65046E7585DD8FD43D41830F03AFEB818D908bBzAE" TargetMode="External"/><Relationship Id="rId39" Type="http://schemas.openxmlformats.org/officeDocument/2006/relationships/hyperlink" Target="consultantplus://offline/ref=A8059EA585CFAA2F6AB8E4DCC44505AD0C43FDA03AFB5046E7585DD8FD43D41830F03AFEB818D909bBz2E" TargetMode="External"/><Relationship Id="rId21" Type="http://schemas.openxmlformats.org/officeDocument/2006/relationships/hyperlink" Target="consultantplus://offline/ref=A8059EA585CFAA2F6AB8E4DCC44505AD0C43FDA03AFB5046E7585DD8FDb4z3E" TargetMode="External"/><Relationship Id="rId34" Type="http://schemas.openxmlformats.org/officeDocument/2006/relationships/hyperlink" Target="consultantplus://offline/ref=A8059EA585CFAA2F6AB8E4DCC44505AD0C47F3AA3EF95046E7585DD8FDb4z3E" TargetMode="External"/><Relationship Id="rId42" Type="http://schemas.openxmlformats.org/officeDocument/2006/relationships/hyperlink" Target="consultantplus://offline/ref=A8059EA585CFAA2F6AB8E4DCC44505AD0C42FCA03FFC5046E7585DD8FD43D41830F03AFEB818D909bBz3E" TargetMode="External"/><Relationship Id="rId47" Type="http://schemas.openxmlformats.org/officeDocument/2006/relationships/hyperlink" Target="consultantplus://offline/ref=A8059EA585CFAA2F6AB8E4DCC44505AD0C46F7A53AF65046E7585DD8FD43D41830F03AFEB818D908bBz3E" TargetMode="External"/><Relationship Id="rId50" Type="http://schemas.openxmlformats.org/officeDocument/2006/relationships/hyperlink" Target="consultantplus://offline/ref=A8059EA585CFAA2F6AB8E4DCC44505AD0C46F7A53AF65046E7585DD8FD43D41830F03AFEB818DB0DbBz2E" TargetMode="External"/><Relationship Id="rId55" Type="http://schemas.openxmlformats.org/officeDocument/2006/relationships/hyperlink" Target="consultantplus://offline/ref=A8059EA585CFAA2F6AB8E4DCC44505AD0C46F7A53AF65046E7585DD8FD43D41830F03AFEB818DA0DbBzCE" TargetMode="External"/><Relationship Id="rId63" Type="http://schemas.openxmlformats.org/officeDocument/2006/relationships/hyperlink" Target="consultantplus://offline/ref=A8059EA585CFAA2F6AB8E4DCC44505AD0C46F7A53AF65046E7585DD8FD43D41830F03AFEB819D900bBzCE" TargetMode="External"/><Relationship Id="rId68" Type="http://schemas.openxmlformats.org/officeDocument/2006/relationships/hyperlink" Target="consultantplus://offline/ref=A8059EA585CFAA2F6AB8E4DCC44505AD0C46F7A53AF65046E7585DD8FD43D41830F03AFEB818DE0FbBz8E" TargetMode="External"/><Relationship Id="rId76" Type="http://schemas.openxmlformats.org/officeDocument/2006/relationships/hyperlink" Target="consultantplus://offline/ref=A8059EA585CFAA2F6AB8E4DCC44505AD0C46F7A53AF65046E7585DD8FD43D41830F03AFEB819DB0DbBz3E" TargetMode="External"/><Relationship Id="rId84" Type="http://schemas.openxmlformats.org/officeDocument/2006/relationships/fontTable" Target="fontTable.xml"/><Relationship Id="rId7" Type="http://schemas.openxmlformats.org/officeDocument/2006/relationships/hyperlink" Target="consultantplus://offline/ref=A8059EA585CFAA2F6AB8E4DCC44505AD0C45F2A737F85046E7585DD8FDb4z3E" TargetMode="External"/><Relationship Id="rId71" Type="http://schemas.openxmlformats.org/officeDocument/2006/relationships/hyperlink" Target="consultantplus://offline/ref=A8059EA585CFAA2F6AB8E4DCC44505AD0C46F7A53AF65046E7585DD8FD43D41830F03AFEB818DE09bBzAE" TargetMode="External"/><Relationship Id="rId2" Type="http://schemas.microsoft.com/office/2007/relationships/stylesWithEffects" Target="stylesWithEffects.xml"/><Relationship Id="rId16" Type="http://schemas.openxmlformats.org/officeDocument/2006/relationships/hyperlink" Target="consultantplus://offline/ref=A8059EA585CFAA2F6AB8E4DCC44505AD0C40F5A236FA5046E7585DD8FDb4z3E" TargetMode="External"/><Relationship Id="rId29" Type="http://schemas.openxmlformats.org/officeDocument/2006/relationships/hyperlink" Target="consultantplus://offline/ref=A8059EA585CFAA2F6AB8E4DCC44505AD0C46F6A13BFE5046E7585DD8FDb4z3E" TargetMode="External"/><Relationship Id="rId11" Type="http://schemas.openxmlformats.org/officeDocument/2006/relationships/hyperlink" Target="consultantplus://offline/ref=A8059EA585CFAA2F6AB8E4DCC44505AD0C43FDA03AFB5046E7585DD8FDb4z3E" TargetMode="External"/><Relationship Id="rId24" Type="http://schemas.openxmlformats.org/officeDocument/2006/relationships/hyperlink" Target="consultantplus://offline/ref=A8059EA585CFAA2F6AB8E4DCC44505AD0C46F0A43BF65046E7585DD8FD43D41830F03AFEB818D908bBzAE" TargetMode="External"/><Relationship Id="rId32" Type="http://schemas.openxmlformats.org/officeDocument/2006/relationships/hyperlink" Target="consultantplus://offline/ref=A8059EA585CFAA2F6AB8E4DCC44505AD0C42F3A039F95046E7585DD8FDb4z3E" TargetMode="External"/><Relationship Id="rId37" Type="http://schemas.openxmlformats.org/officeDocument/2006/relationships/hyperlink" Target="consultantplus://offline/ref=A8059EA585CFAA2F6AB8E4DCC44505AD0C44FCAA3BF75046E7585DD8FDb4z3E" TargetMode="External"/><Relationship Id="rId40" Type="http://schemas.openxmlformats.org/officeDocument/2006/relationships/hyperlink" Target="consultantplus://offline/ref=A8059EA585CFAA2F6AB8E4DCC44505AD0C42F4A63FF95046E7585DD8FDb4z3E" TargetMode="External"/><Relationship Id="rId45" Type="http://schemas.openxmlformats.org/officeDocument/2006/relationships/hyperlink" Target="consultantplus://offline/ref=A8059EA585CFAA2F6AB8E4DCC44505AD0C47F5A538F75046E7585DD8FD43D41830F03AFEB818D908bBzAE" TargetMode="External"/><Relationship Id="rId53" Type="http://schemas.openxmlformats.org/officeDocument/2006/relationships/hyperlink" Target="consultantplus://offline/ref=A8059EA585CFAA2F6AB8E4DCC44505AD0C46F7A53AF65046E7585DD8FD43D41830F03AFEB818DE0FbBz8E" TargetMode="External"/><Relationship Id="rId58" Type="http://schemas.openxmlformats.org/officeDocument/2006/relationships/hyperlink" Target="consultantplus://offline/ref=A8059EA585CFAA2F6AB8E4DCC44505AD0C46F7A53AF65046E7585DD8FD43D41830F03AFEB819D90AbBzCE" TargetMode="External"/><Relationship Id="rId66" Type="http://schemas.openxmlformats.org/officeDocument/2006/relationships/hyperlink" Target="consultantplus://offline/ref=A8059EA585CFAA2F6AB8E4DCC44505AD0C46F7A53AF65046E7585DD8FD43D41830F03AFEB818DC0DbBz9E" TargetMode="External"/><Relationship Id="rId74" Type="http://schemas.openxmlformats.org/officeDocument/2006/relationships/hyperlink" Target="consultantplus://offline/ref=A8059EA585CFAA2F6AB8E4DCC44505AD0C46F7A73AF75046E7585DD8FD43D41830F03AFEB818D90CbBz2E" TargetMode="External"/><Relationship Id="rId79" Type="http://schemas.openxmlformats.org/officeDocument/2006/relationships/hyperlink" Target="consultantplus://offline/ref=A8059EA585CFAA2F6AB8E4DCC44505AD0C47F5A538F75046E7585DD8FD43D41830F03AFEB818D908bBzAE" TargetMode="External"/><Relationship Id="rId5" Type="http://schemas.openxmlformats.org/officeDocument/2006/relationships/hyperlink" Target="http://www.consultant.ru" TargetMode="External"/><Relationship Id="rId61" Type="http://schemas.openxmlformats.org/officeDocument/2006/relationships/hyperlink" Target="consultantplus://offline/ref=A8059EA585CFAA2F6AB8E4DCC44505AD0C46F7A53AF65046E7585DD8FD43D41830F03AFEB818D10AbBzAE" TargetMode="External"/><Relationship Id="rId82" Type="http://schemas.openxmlformats.org/officeDocument/2006/relationships/hyperlink" Target="consultantplus://offline/ref=A8059EA585CFAA2F6AB8E4DCC44505AD0C44F7A537FD5046E7585DD8FDb4z3E" TargetMode="External"/><Relationship Id="rId19" Type="http://schemas.openxmlformats.org/officeDocument/2006/relationships/hyperlink" Target="consultantplus://offline/ref=A8059EA585CFAA2F6AB8E4DCC44505AD0C46F7A73FF95046E7585DD8FDb4z3E" TargetMode="External"/><Relationship Id="rId4" Type="http://schemas.openxmlformats.org/officeDocument/2006/relationships/webSettings" Target="webSettings.xml"/><Relationship Id="rId9" Type="http://schemas.openxmlformats.org/officeDocument/2006/relationships/hyperlink" Target="consultantplus://offline/ref=A8059EA585CFAA2F6AB8E4DCC44505AD0C47F5A538F75046E7585DD8FD43D41830F03AFEB818D908bBzAE" TargetMode="External"/><Relationship Id="rId14" Type="http://schemas.openxmlformats.org/officeDocument/2006/relationships/hyperlink" Target="consultantplus://offline/ref=A8059EA585CFAA2F6AB8E4DCC44505AD0C40F4AA36FD5046E7585DD8FDb4z3E" TargetMode="External"/><Relationship Id="rId22" Type="http://schemas.openxmlformats.org/officeDocument/2006/relationships/hyperlink" Target="consultantplus://offline/ref=A8059EA585CFAA2F6AB8E4DCC44505AD0C42FCA03FFC5046E7585DD8FD43D41830F03AFEB818D909bBz3E" TargetMode="External"/><Relationship Id="rId27" Type="http://schemas.openxmlformats.org/officeDocument/2006/relationships/hyperlink" Target="consultantplus://offline/ref=A8059EA585CFAA2F6AB8E4DCC44505AD0C45F4A13BFB5046E7585DD8FD43D41830F03AFEB818D909bBz3E" TargetMode="External"/><Relationship Id="rId30" Type="http://schemas.openxmlformats.org/officeDocument/2006/relationships/hyperlink" Target="consultantplus://offline/ref=A8059EA585CFAA2F6AB8E4DCC44505AD0C46F0AA3BF65046E7585DD8FDb4z3E" TargetMode="External"/><Relationship Id="rId35" Type="http://schemas.openxmlformats.org/officeDocument/2006/relationships/hyperlink" Target="consultantplus://offline/ref=A8059EA585CFAA2F6AB8E4DCC44505AD0C46F0AA38FF5046E7585DD8FDb4z3E" TargetMode="External"/><Relationship Id="rId43" Type="http://schemas.openxmlformats.org/officeDocument/2006/relationships/hyperlink" Target="consultantplus://offline/ref=A8059EA585CFAA2F6AB8E4DCC44505AD0C42FCA03FFC5046E7585DD8FD43D41830F03AFEB818D909bBz3E" TargetMode="External"/><Relationship Id="rId48" Type="http://schemas.openxmlformats.org/officeDocument/2006/relationships/hyperlink" Target="consultantplus://offline/ref=A8059EA585CFAA2F6AB8E4DCC44505AD0C46F7A53AF65046E7585DD8FD43D41830F03AFEB818D908bBz3E" TargetMode="External"/><Relationship Id="rId56" Type="http://schemas.openxmlformats.org/officeDocument/2006/relationships/hyperlink" Target="consultantplus://offline/ref=A8059EA585CFAA2F6AB8E4DCC44505AD0C46F7A53AF65046E7585DD8FD43D41830F03AFEB818DA0DbBzCE" TargetMode="External"/><Relationship Id="rId64" Type="http://schemas.openxmlformats.org/officeDocument/2006/relationships/hyperlink" Target="consultantplus://offline/ref=A8059EA585CFAA2F6AB8E4DCC44505AD0C46F7A53AF65046E7585DD8FD43D41830F03AFEB818DB0CbBzCE" TargetMode="External"/><Relationship Id="rId69" Type="http://schemas.openxmlformats.org/officeDocument/2006/relationships/hyperlink" Target="consultantplus://offline/ref=A8059EA585CFAA2F6AB8E4DCC44505AD0C46F7A53AF65046E7585DD8FD43D41830F03AFEB818D00FbBz3E" TargetMode="External"/><Relationship Id="rId77" Type="http://schemas.openxmlformats.org/officeDocument/2006/relationships/hyperlink" Target="consultantplus://offline/ref=A8059EA585CFAA2F6AB8E4DCC44505AD0C46F7A53AF65046E7585DD8FD43D41830F03AFEB818D109bBz8E" TargetMode="External"/><Relationship Id="rId8" Type="http://schemas.openxmlformats.org/officeDocument/2006/relationships/hyperlink" Target="consultantplus://offline/ref=A8059EA585CFAA2F6AB8E4DCC44505AD0C46F0A43BF65046E7585DD8FD43D41830F03AFEB818D908bBzAE" TargetMode="External"/><Relationship Id="rId51" Type="http://schemas.openxmlformats.org/officeDocument/2006/relationships/hyperlink" Target="consultantplus://offline/ref=A8059EA585CFAA2F6AB8E4DCC44505AD0C46F7A53AF65046E7585DD8FD43D41830F03AFEB818DB0DbBzFE" TargetMode="External"/><Relationship Id="rId72" Type="http://schemas.openxmlformats.org/officeDocument/2006/relationships/hyperlink" Target="consultantplus://offline/ref=A8059EA585CFAA2F6AB8E4DCC44505AD0C47F7A639F65046E7585DD8FDb4z3E" TargetMode="External"/><Relationship Id="rId80" Type="http://schemas.openxmlformats.org/officeDocument/2006/relationships/hyperlink" Target="consultantplus://offline/ref=A8059EA585CFAA2F6AB8E4DCC44505AD0C46F0A43BF65046E7585DD8FD43D41830F03AFEB818D908bBzAE" TargetMode="External"/><Relationship Id="rId85" Type="http://schemas.openxmlformats.org/officeDocument/2006/relationships/theme" Target="theme/theme1.xml"/><Relationship Id="rId3" Type="http://schemas.openxmlformats.org/officeDocument/2006/relationships/settings" Target="settings.xml"/><Relationship Id="rId12" Type="http://schemas.openxmlformats.org/officeDocument/2006/relationships/hyperlink" Target="consultantplus://offline/ref=A8059EA585CFAA2F6AB8E4DCC44505AD0C42FCA03FFC5046E7585DD8FD43D41830F03AFEB818D909bBz3E" TargetMode="External"/><Relationship Id="rId17" Type="http://schemas.openxmlformats.org/officeDocument/2006/relationships/hyperlink" Target="consultantplus://offline/ref=A8059EA585CFAA2F6AB8E4DCC44505AD0C46F7A53AF65046E7585DD8FDb4z3E" TargetMode="External"/><Relationship Id="rId25" Type="http://schemas.openxmlformats.org/officeDocument/2006/relationships/hyperlink" Target="consultantplus://offline/ref=A8059EA585CFAA2F6AB8E4DCC44505AD0C46F0A43BF65046E7585DD8FD43D41830F03AFEB818D908bBzAE" TargetMode="External"/><Relationship Id="rId33" Type="http://schemas.openxmlformats.org/officeDocument/2006/relationships/hyperlink" Target="consultantplus://offline/ref=A8059EA585CFAA2F6AB8E4DCC44505AD0C44F1A039F95046E7585DD8FDb4z3E" TargetMode="External"/><Relationship Id="rId38" Type="http://schemas.openxmlformats.org/officeDocument/2006/relationships/hyperlink" Target="consultantplus://offline/ref=A8059EA585CFAA2F6AB8E4DCC44505AD0C46F7A53AF65046E7585DD8FDb4z3E" TargetMode="External"/><Relationship Id="rId46" Type="http://schemas.openxmlformats.org/officeDocument/2006/relationships/hyperlink" Target="consultantplus://offline/ref=A8059EA585CFAA2F6AB8E4DCC44505AD0C46F7A53AF65046E7585DD8FD43D41830F03AFEB818DB0FbBz2E" TargetMode="External"/><Relationship Id="rId59" Type="http://schemas.openxmlformats.org/officeDocument/2006/relationships/hyperlink" Target="consultantplus://offline/ref=A8059EA585CFAA2F6AB8E4DCC44505AD0C46F7A53AF65046E7585DD8FD43D41830F03AFEB818D109bBz8E" TargetMode="External"/><Relationship Id="rId67" Type="http://schemas.openxmlformats.org/officeDocument/2006/relationships/hyperlink" Target="consultantplus://offline/ref=A8059EA585CFAA2F6AB8E4DCC44505AD0C46F7A53AF65046E7585DD8FD43D41830F03AFEB818DE0FbBz8E" TargetMode="External"/><Relationship Id="rId20" Type="http://schemas.openxmlformats.org/officeDocument/2006/relationships/hyperlink" Target="consultantplus://offline/ref=A8059EA585CFAA2F6AB8E4DCC44505AD0C43FDA03AF95046E7585DD8FDb4z3E" TargetMode="External"/><Relationship Id="rId41" Type="http://schemas.openxmlformats.org/officeDocument/2006/relationships/hyperlink" Target="consultantplus://offline/ref=A8059EA585CFAA2F6AB8E4DCC44505AD0C46F7A53AF65046E7585DD8FDb4z3E" TargetMode="External"/><Relationship Id="rId54" Type="http://schemas.openxmlformats.org/officeDocument/2006/relationships/hyperlink" Target="consultantplus://offline/ref=A8059EA585CFAA2F6AB8E4DCC44505AD0C46F7A53AF65046E7585DD8FD43D41830F03AFEB818D109bBz8E" TargetMode="External"/><Relationship Id="rId62" Type="http://schemas.openxmlformats.org/officeDocument/2006/relationships/hyperlink" Target="consultantplus://offline/ref=A8059EA585CFAA2F6AB8E4DCC44505AD0C46F7A53AF65046E7585DD8FD43D41830F03AFEB818D908bBz3E" TargetMode="External"/><Relationship Id="rId70" Type="http://schemas.openxmlformats.org/officeDocument/2006/relationships/hyperlink" Target="consultantplus://offline/ref=A8059EA585CFAA2F6AB8E4DCC44505AD0C46F7A53AF65046E7585DD8FD43D41830F03AFEB818D00DbBzDE" TargetMode="External"/><Relationship Id="rId75" Type="http://schemas.openxmlformats.org/officeDocument/2006/relationships/hyperlink" Target="consultantplus://offline/ref=A8059EA585CFAA2F6AB8E4DCC44505AD0C46F7A138FC5046E7585DD8FD43D41830F03AFEB818D901bBz8E" TargetMode="External"/><Relationship Id="rId83" Type="http://schemas.openxmlformats.org/officeDocument/2006/relationships/hyperlink" Target="consultantplus://offline/ref=A8059EA585CFAA2F6AB8E4DCC44505AD0C44F6A03BFE5046E7585DD8FDb4z3E" TargetMode="External"/><Relationship Id="rId1" Type="http://schemas.openxmlformats.org/officeDocument/2006/relationships/styles" Target="styles.xml"/><Relationship Id="rId6" Type="http://schemas.openxmlformats.org/officeDocument/2006/relationships/hyperlink" Target="consultantplus://offline/ref=A8059EA585CFAA2F6AB8E4DCC44505AD0C42FCA238F95046E7585DD8FDb4z3E" TargetMode="External"/><Relationship Id="rId15" Type="http://schemas.openxmlformats.org/officeDocument/2006/relationships/hyperlink" Target="consultantplus://offline/ref=A8059EA585CFAA2F6AB8E4DCC44505AD0C47F5A538F75046E7585DD8FD43D41830F03AFEB818D908bBzAE" TargetMode="External"/><Relationship Id="rId23" Type="http://schemas.openxmlformats.org/officeDocument/2006/relationships/hyperlink" Target="consultantplus://offline/ref=A8059EA585CFAA2F6AB8E4DCC44505AD0C47F5A538F75046E7585DD8FD43D41830F03AFEB818D908bBzAE" TargetMode="External"/><Relationship Id="rId28" Type="http://schemas.openxmlformats.org/officeDocument/2006/relationships/hyperlink" Target="consultantplus://offline/ref=A8059EA585CFAA2F6AB8E4DCC44505AD0C43FDA73CFD5046E7585DD8FD43D41830F03AFEB818D908bBz9E" TargetMode="External"/><Relationship Id="rId36" Type="http://schemas.openxmlformats.org/officeDocument/2006/relationships/hyperlink" Target="consultantplus://offline/ref=A8059EA585CFAA2F6AB8E4DCC44505AD0C44FCA137FC5046E7585DD8FDb4z3E" TargetMode="External"/><Relationship Id="rId49" Type="http://schemas.openxmlformats.org/officeDocument/2006/relationships/hyperlink" Target="consultantplus://offline/ref=A8059EA585CFAA2F6AB8E4DCC44505AD0C46F7A53AF65046E7585DD8FD43D41830F03AFEB819D80BbBz8E" TargetMode="External"/><Relationship Id="rId57" Type="http://schemas.openxmlformats.org/officeDocument/2006/relationships/hyperlink" Target="consultantplus://offline/ref=A8059EA585CFAA2F6AB8E4DCC44505AD0C46F7A53AF65046E7585DD8FD43D41830F03AFEB819D90AbBzEE" TargetMode="External"/><Relationship Id="rId10" Type="http://schemas.openxmlformats.org/officeDocument/2006/relationships/hyperlink" Target="consultantplus://offline/ref=A8059EA585CFAA2F6AB8E4DCC44505AD0C43FDA73CFD5046E7585DD8FD43D41830F03AFEB818D908bBz9E" TargetMode="External"/><Relationship Id="rId31" Type="http://schemas.openxmlformats.org/officeDocument/2006/relationships/hyperlink" Target="consultantplus://offline/ref=A8059EA585CFAA2F6AB8E4DCC44505AD0C42F2A039F85046E7585DD8FDb4z3E" TargetMode="External"/><Relationship Id="rId44" Type="http://schemas.openxmlformats.org/officeDocument/2006/relationships/hyperlink" Target="consultantplus://offline/ref=A8059EA585CFAA2F6AB8E4DCC44505AD0C43FDA73CFD5046E7585DD8FD43D41830F03AFEB818D908bBz9E" TargetMode="External"/><Relationship Id="rId52" Type="http://schemas.openxmlformats.org/officeDocument/2006/relationships/hyperlink" Target="consultantplus://offline/ref=A8059EA585CFAA2F6AB8E4DCC44505AD0C44F3AA38F85046E7585DD8FDb4z3E" TargetMode="External"/><Relationship Id="rId60" Type="http://schemas.openxmlformats.org/officeDocument/2006/relationships/hyperlink" Target="consultantplus://offline/ref=A8059EA585CFAA2F6AB8E4DCC44505AD0C46F7A53AF65046E7585DD8FD43D41830F03AFEB818D109bBz8E" TargetMode="External"/><Relationship Id="rId65" Type="http://schemas.openxmlformats.org/officeDocument/2006/relationships/hyperlink" Target="consultantplus://offline/ref=A8059EA585CFAA2F6AB8E4DCC44505AD0C46F7A53AF65046E7585DD8FD43D41830F03AFEB818DB0FbBz2E" TargetMode="External"/><Relationship Id="rId73" Type="http://schemas.openxmlformats.org/officeDocument/2006/relationships/hyperlink" Target="consultantplus://offline/ref=A8059EA585CFAA2F6AB8E4DCC44505AD0C46F7A73AF75046E7585DD8FD43D41830F03AFEB818D90FbBzBE" TargetMode="External"/><Relationship Id="rId78" Type="http://schemas.openxmlformats.org/officeDocument/2006/relationships/hyperlink" Target="consultantplus://offline/ref=A8059EA585CFAA2F6AB8E4DCC44505AD0C46F7A137FB5046E7585DD8FDb4z3E" TargetMode="External"/><Relationship Id="rId81" Type="http://schemas.openxmlformats.org/officeDocument/2006/relationships/hyperlink" Target="consultantplus://offline/ref=A8059EA585CFAA2F6AB8E4DCC44505AD0C47F5A538F75046E7585DD8FD43D41830F03AFEB818D908bBzAE"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135</Pages>
  <Words>33218</Words>
  <Characters>189343</Characters>
  <Application>Microsoft Office Word</Application>
  <DocSecurity>0</DocSecurity>
  <Lines>1577</Lines>
  <Paragraphs>444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222117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Абзалова АД</dc:creator>
  <cp:lastModifiedBy>Абзалова АД</cp:lastModifiedBy>
  <cp:revision>1</cp:revision>
  <dcterms:created xsi:type="dcterms:W3CDTF">2015-03-30T04:51:00Z</dcterms:created>
  <dcterms:modified xsi:type="dcterms:W3CDTF">2015-03-30T04:52:00Z</dcterms:modified>
</cp:coreProperties>
</file>